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1B1DF3">
        <w:rPr>
          <w:rFonts w:ascii="Bookman Old Style" w:hAnsi="Bookman Old Style"/>
          <w:color w:val="auto"/>
          <w:sz w:val="20"/>
          <w:szCs w:val="20"/>
        </w:rPr>
        <w:t>08/2022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F931D6">
        <w:rPr>
          <w:rFonts w:ascii="Bookman Old Style" w:hAnsi="Bookman Old Style"/>
          <w:color w:val="auto"/>
          <w:sz w:val="20"/>
          <w:szCs w:val="20"/>
        </w:rPr>
        <w:t>29</w:t>
      </w:r>
      <w:r w:rsidR="001B1DF3">
        <w:rPr>
          <w:rFonts w:ascii="Bookman Old Style" w:hAnsi="Bookman Old Style"/>
          <w:color w:val="auto"/>
          <w:sz w:val="20"/>
          <w:szCs w:val="20"/>
        </w:rPr>
        <w:t>.03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1B1DF3" w:rsidRPr="001B1DF3">
        <w:rPr>
          <w:rFonts w:ascii="Bookman Old Style" w:hAnsi="Bookman Old Style"/>
          <w:b/>
          <w:sz w:val="20"/>
          <w:szCs w:val="20"/>
        </w:rPr>
        <w:t>antybiotyków, immunoglobulin, leków ogólnych, żywienia dojelitowego, doustnego oraz pozajelitowego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A92B55" w:rsidRPr="00A92B55" w:rsidTr="001764FF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A92B55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A92B55" w:rsidRPr="00A92B55" w:rsidTr="001764F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</w:pPr>
            <w:r w:rsidRPr="00A92B55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 xml:space="preserve">Sanofi-Aventis Sp. z </w:t>
            </w:r>
            <w:proofErr w:type="spellStart"/>
            <w:r w:rsidRPr="00A92B55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o.o</w:t>
            </w:r>
            <w:proofErr w:type="spellEnd"/>
            <w:r w:rsidRPr="00A92B55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.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10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137 716,80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148 734,14 zł</w:t>
            </w:r>
          </w:p>
        </w:tc>
      </w:tr>
      <w:tr w:rsidR="00A92B55" w:rsidRPr="00A92B55" w:rsidTr="001764F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proofErr w:type="spellStart"/>
            <w:r w:rsidRPr="00A92B55">
              <w:rPr>
                <w:rFonts w:ascii="Bookman Old Style" w:hAnsi="Bookman Old Style" w:cs="Tahoma"/>
                <w:b/>
                <w:sz w:val="20"/>
                <w:szCs w:val="20"/>
              </w:rPr>
              <w:t>Aesculap</w:t>
            </w:r>
            <w:proofErr w:type="spellEnd"/>
            <w:r w:rsidRPr="00A92B55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92B55">
              <w:rPr>
                <w:rFonts w:ascii="Bookman Old Style" w:hAnsi="Bookman Old Style" w:cs="Tahoma"/>
                <w:b/>
                <w:sz w:val="20"/>
                <w:szCs w:val="20"/>
              </w:rPr>
              <w:t>Chifa</w:t>
            </w:r>
            <w:proofErr w:type="spellEnd"/>
            <w:r w:rsidRPr="00A92B55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Spółka z ograniczoną odpowiedzialnością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Nowy Tomyśl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4: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3 225,00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3 483,00 zł</w:t>
            </w:r>
          </w:p>
        </w:tc>
      </w:tr>
      <w:tr w:rsidR="00A92B55" w:rsidRPr="00A92B55" w:rsidTr="001764F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</w:rPr>
              <w:t>Takeda Pharma Sp. z o. o.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r w:rsidRPr="00A92B55"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b/>
                <w:sz w:val="20"/>
                <w:szCs w:val="20"/>
              </w:rPr>
              <w:t>PAKIET NR 8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NETTO: 378 000,00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BRUTTO: 408 240,00 zł</w:t>
            </w:r>
          </w:p>
        </w:tc>
      </w:tr>
      <w:tr w:rsidR="00A92B55" w:rsidRPr="00A92B55" w:rsidTr="001764F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bCs/>
                <w:sz w:val="20"/>
                <w:szCs w:val="20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proofErr w:type="spellStart"/>
            <w:r w:rsidRPr="00A92B55">
              <w:rPr>
                <w:rFonts w:ascii="Bookman Old Style" w:hAnsi="Bookman Old Style" w:cs="Tahoma"/>
                <w:b/>
                <w:sz w:val="20"/>
                <w:szCs w:val="20"/>
              </w:rPr>
              <w:t>Fresenius</w:t>
            </w:r>
            <w:proofErr w:type="spellEnd"/>
            <w:r w:rsidRPr="00A92B55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92B55">
              <w:rPr>
                <w:rFonts w:ascii="Bookman Old Style" w:hAnsi="Bookman Old Style" w:cs="Tahoma"/>
                <w:b/>
                <w:sz w:val="20"/>
                <w:szCs w:val="20"/>
              </w:rPr>
              <w:t>Kabi</w:t>
            </w:r>
            <w:proofErr w:type="spellEnd"/>
            <w:r w:rsidRPr="00A92B55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Polska Sp. z o.o.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6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1 995,00 zł 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BRUTTO: 1 995,00 zł 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7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9 490,00 zł 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10 249,20 zł</w:t>
            </w:r>
          </w:p>
        </w:tc>
      </w:tr>
      <w:tr w:rsidR="00A92B55" w:rsidRPr="00A92B55" w:rsidTr="001764F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bCs/>
                <w:sz w:val="20"/>
                <w:szCs w:val="20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92B55">
              <w:rPr>
                <w:rFonts w:ascii="Bookman Old Style" w:hAnsi="Bookman Old Style"/>
                <w:b/>
                <w:bCs/>
                <w:sz w:val="20"/>
                <w:szCs w:val="20"/>
              </w:rPr>
              <w:t>NEUCA S.A.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92B55">
              <w:rPr>
                <w:rFonts w:ascii="Bookman Old Style" w:hAnsi="Bookman Old Style"/>
                <w:b/>
                <w:bCs/>
                <w:sz w:val="20"/>
                <w:szCs w:val="20"/>
              </w:rPr>
              <w:t>TORUŃ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  <w:t>Pakiet 1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NETTO: 65 594,71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BRUTTO: 70 842,29 zł</w:t>
            </w:r>
          </w:p>
        </w:tc>
      </w:tr>
      <w:tr w:rsidR="00A92B55" w:rsidRPr="00A92B55" w:rsidTr="001764F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bCs/>
                <w:sz w:val="20"/>
                <w:szCs w:val="20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MIP Pharma Polska Sp. z o.o.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</w:pPr>
            <w:proofErr w:type="spellStart"/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  <w:t>Gdańsk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13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NETTO: 14320,00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BRUTTO: 15465,60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14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NETTO: 3600,00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BRUTTO: 3888,00 zł</w:t>
            </w:r>
          </w:p>
        </w:tc>
      </w:tr>
      <w:tr w:rsidR="00A92B55" w:rsidRPr="00A92B55" w:rsidTr="001764F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bCs/>
                <w:sz w:val="20"/>
                <w:szCs w:val="20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92B55"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Salus</w:t>
            </w:r>
            <w:proofErr w:type="spellEnd"/>
            <w:r w:rsidRPr="00A92B55"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International Sp. z </w:t>
            </w:r>
            <w:proofErr w:type="spellStart"/>
            <w:r w:rsidRPr="00A92B55"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o.o</w:t>
            </w:r>
            <w:proofErr w:type="spellEnd"/>
            <w:r w:rsidRPr="00A92B55"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5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NETTO: 11 401,53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BRUTTO: 11 401,53 zł</w:t>
            </w:r>
          </w:p>
        </w:tc>
      </w:tr>
      <w:tr w:rsidR="00A92B55" w:rsidRPr="00A92B55" w:rsidTr="001764F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2B55"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</w:rPr>
              <w:t>Urtica</w:t>
            </w:r>
            <w:proofErr w:type="spellEnd"/>
            <w:r w:rsidRPr="00A92B55"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</w:rPr>
              <w:t xml:space="preserve"> Sp. z o. o.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bCs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Verdana"/>
                <w:b/>
                <w:bCs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2: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NETTO: 73 381,25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BRUTTO: 79 251,75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3: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NETTO: 9 666,28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BRUTTO: 10 439,58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9: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NETTO: 81 806,85 zł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BRUTTO: 88 518,37 zł</w:t>
            </w:r>
            <w:r w:rsidRPr="00A92B55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BC1E55" w:rsidRPr="009A1A36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AB4102" w:rsidRPr="00D95467" w:rsidTr="004F5CC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AB4102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AB4102" w:rsidRPr="00525371" w:rsidTr="004F5C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</w:pPr>
            <w:r w:rsidRPr="00AB4102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 xml:space="preserve">Sanofi-Aventis Sp. z </w:t>
            </w:r>
            <w:proofErr w:type="spellStart"/>
            <w:r w:rsidRPr="00AB4102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o.o</w:t>
            </w:r>
            <w:proofErr w:type="spellEnd"/>
            <w:r w:rsidRPr="00AB4102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.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10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137 716,80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148 734,14 zł</w:t>
            </w:r>
          </w:p>
        </w:tc>
      </w:tr>
      <w:tr w:rsidR="00AB4102" w:rsidRPr="00280A51" w:rsidTr="004F5C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proofErr w:type="spellStart"/>
            <w:r w:rsidRPr="00AB4102">
              <w:rPr>
                <w:rFonts w:ascii="Bookman Old Style" w:hAnsi="Bookman Old Style" w:cs="Tahoma"/>
                <w:b/>
                <w:sz w:val="20"/>
                <w:szCs w:val="20"/>
              </w:rPr>
              <w:t>Aesculap</w:t>
            </w:r>
            <w:proofErr w:type="spellEnd"/>
            <w:r w:rsidRPr="00AB4102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B4102">
              <w:rPr>
                <w:rFonts w:ascii="Bookman Old Style" w:hAnsi="Bookman Old Style" w:cs="Tahoma"/>
                <w:b/>
                <w:sz w:val="20"/>
                <w:szCs w:val="20"/>
              </w:rPr>
              <w:t>Chifa</w:t>
            </w:r>
            <w:proofErr w:type="spellEnd"/>
            <w:r w:rsidRPr="00AB4102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Spółka z ograniczoną odpowiedzialnością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Nowy Tomyśl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4: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3 225,00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3 483,00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6: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2583,00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2583,00 zł</w:t>
            </w:r>
          </w:p>
        </w:tc>
      </w:tr>
      <w:tr w:rsidR="00AB4102" w:rsidRPr="006307EF" w:rsidTr="004F5C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Takeda Pharma Sp. z o. o.</w:t>
            </w:r>
          </w:p>
          <w:p w:rsidR="00AB4102" w:rsidRPr="00AB4102" w:rsidRDefault="00AB4102" w:rsidP="00AB4102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/>
                <w:sz w:val="20"/>
                <w:szCs w:val="20"/>
              </w:rPr>
              <w:t>PAKIET NR 8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NETTO: 378 000,00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BRUTTO: 408 240,00 zł</w:t>
            </w:r>
          </w:p>
        </w:tc>
      </w:tr>
      <w:tr w:rsidR="00AB4102" w:rsidRPr="008D7387" w:rsidTr="004F5C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proofErr w:type="spellStart"/>
            <w:r w:rsidRPr="00AB4102">
              <w:rPr>
                <w:rFonts w:ascii="Bookman Old Style" w:hAnsi="Bookman Old Style" w:cs="Tahoma"/>
                <w:b/>
                <w:sz w:val="20"/>
                <w:szCs w:val="20"/>
              </w:rPr>
              <w:t>Fresenius</w:t>
            </w:r>
            <w:proofErr w:type="spellEnd"/>
            <w:r w:rsidRPr="00AB4102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B4102">
              <w:rPr>
                <w:rFonts w:ascii="Bookman Old Style" w:hAnsi="Bookman Old Style" w:cs="Tahoma"/>
                <w:b/>
                <w:sz w:val="20"/>
                <w:szCs w:val="20"/>
              </w:rPr>
              <w:t>Kabi</w:t>
            </w:r>
            <w:proofErr w:type="spellEnd"/>
            <w:r w:rsidRPr="00AB4102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Polska Sp. z o.o.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6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1 995,00 zł 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BRUTTO: 1 995,00 zł 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7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9 490,00 zł 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10 249,20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13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15 200,00 zł 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16 416,00 zł</w:t>
            </w:r>
          </w:p>
        </w:tc>
      </w:tr>
      <w:tr w:rsidR="00AB4102" w:rsidRPr="00280A51" w:rsidTr="004F5C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NEUCA S.A.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TORUŃ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  <w:t>Pakiet 1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NETTO: 65 594,71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BRUTTO: 70 842,29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  <w:t>Pakiet 9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NETTO: 83 150,26zł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BRUTTO: 89 948,81zł</w:t>
            </w:r>
          </w:p>
        </w:tc>
      </w:tr>
      <w:tr w:rsidR="00AB4102" w:rsidRPr="006307EF" w:rsidTr="004F5C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</w:pPr>
            <w:r w:rsidRPr="00AB4102"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  <w:t>MIP Pharma Polska Sp. z o.o.</w:t>
            </w:r>
          </w:p>
          <w:p w:rsidR="00AB4102" w:rsidRPr="00AB4102" w:rsidRDefault="00AB4102" w:rsidP="00AB4102">
            <w:pPr>
              <w:pStyle w:val="Default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AB4102">
              <w:rPr>
                <w:rFonts w:ascii="Bookman Old Style" w:hAnsi="Bookman Old Style" w:cs="Tahoma"/>
                <w:sz w:val="20"/>
                <w:szCs w:val="20"/>
              </w:rPr>
              <w:t>Gdańsk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13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14320,00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15465,60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14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3600,00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3888,00 zł</w:t>
            </w:r>
          </w:p>
        </w:tc>
      </w:tr>
      <w:tr w:rsidR="00AB4102" w:rsidRPr="00C643AA" w:rsidTr="004F5C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Salus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 International Sp. z </w:t>
            </w: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</w:p>
          <w:p w:rsidR="00AB4102" w:rsidRPr="00AB4102" w:rsidRDefault="00AB4102" w:rsidP="00AB4102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</w:pPr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1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73 622,41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79 512,21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3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15 318,64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16 544,13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5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11 401,53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11 401,53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9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82 504,75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89 276,48 zł</w:t>
            </w:r>
          </w:p>
        </w:tc>
      </w:tr>
      <w:tr w:rsidR="00AB4102" w:rsidRPr="00C643AA" w:rsidTr="004F5C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Urtica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Sp. z o. o.</w:t>
            </w:r>
          </w:p>
          <w:p w:rsidR="00AB4102" w:rsidRPr="00AB4102" w:rsidRDefault="00AB4102" w:rsidP="00AB410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</w:pPr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1: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71 656,37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77 388,88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2: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73 381,25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79 251,75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3: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9 666,28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10 439,58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9: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81 806,85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88 518,37 zł</w:t>
            </w: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 xml:space="preserve"> </w:t>
            </w:r>
          </w:p>
        </w:tc>
      </w:tr>
      <w:tr w:rsidR="00AB4102" w:rsidRPr="00C643AA" w:rsidTr="004F5C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Asclepios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S.A.</w:t>
            </w:r>
          </w:p>
          <w:p w:rsidR="00AB4102" w:rsidRPr="00AB4102" w:rsidRDefault="00AB4102" w:rsidP="00AB410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</w:pPr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1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84 569,10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91 334,63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3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16 184,50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17 479,25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5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NETTO: 12 682,69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BRUTTO: 12 682,69 zł</w:t>
            </w:r>
          </w:p>
        </w:tc>
      </w:tr>
    </w:tbl>
    <w:p w:rsidR="00F923CA" w:rsidRDefault="00F923CA" w:rsidP="00F923CA">
      <w:pPr>
        <w:rPr>
          <w:rFonts w:ascii="Bookman Old Style" w:hAnsi="Bookman Old Style" w:cs="Arial"/>
          <w:sz w:val="20"/>
          <w:szCs w:val="20"/>
        </w:rPr>
      </w:pPr>
    </w:p>
    <w:p w:rsidR="00787B25" w:rsidRPr="001A181F" w:rsidRDefault="00787B25" w:rsidP="00787B25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288"/>
        <w:gridCol w:w="5629"/>
      </w:tblGrid>
      <w:tr w:rsidR="00787B25" w:rsidRPr="001A181F" w:rsidTr="00787B25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5" w:rsidRPr="001A181F" w:rsidRDefault="00787B25" w:rsidP="001764FF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1A181F">
              <w:rPr>
                <w:rFonts w:ascii="Bookman Old Style" w:hAnsi="Bookman Old Style" w:cs="Arial"/>
                <w:sz w:val="20"/>
                <w:szCs w:val="20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5" w:rsidRPr="001A181F" w:rsidRDefault="00787B25" w:rsidP="001764FF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A181F">
              <w:rPr>
                <w:rFonts w:ascii="Bookman Old Style" w:hAnsi="Bookman Old Style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5" w:rsidRPr="001A181F" w:rsidRDefault="00787B25" w:rsidP="001764FF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A181F">
              <w:rPr>
                <w:rFonts w:ascii="Bookman Old Style" w:hAnsi="Bookman Old Style" w:cs="Arial"/>
                <w:sz w:val="20"/>
                <w:szCs w:val="20"/>
              </w:rPr>
              <w:t>Uzasadnienie</w:t>
            </w:r>
          </w:p>
        </w:tc>
      </w:tr>
      <w:tr w:rsidR="00787B25" w:rsidRPr="001A181F" w:rsidTr="00787B25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5" w:rsidRPr="008C606E" w:rsidRDefault="00787B25" w:rsidP="00693801">
            <w:r w:rsidRPr="008C606E">
              <w:t>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5" w:rsidRDefault="00787B25" w:rsidP="00787B25">
            <w:pPr>
              <w:spacing w:after="0"/>
            </w:pPr>
            <w:r>
              <w:t>NEUCA S.A.</w:t>
            </w:r>
          </w:p>
          <w:p w:rsidR="00787B25" w:rsidRPr="008C606E" w:rsidRDefault="00787B25" w:rsidP="00787B25">
            <w:pPr>
              <w:spacing w:after="0"/>
            </w:pPr>
            <w:r>
              <w:t>TORUŃ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5" w:rsidRPr="001A181F" w:rsidRDefault="00787B25" w:rsidP="001764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20"/>
                <w:szCs w:val="20"/>
                <w:u w:val="single"/>
              </w:rPr>
            </w:pPr>
            <w:r w:rsidRPr="001A181F">
              <w:rPr>
                <w:rFonts w:ascii="Bookman Old Style" w:hAnsi="Bookman Old Style" w:cs="Arial"/>
                <w:sz w:val="20"/>
                <w:szCs w:val="20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pakietu 9</w:t>
            </w:r>
            <w:r w:rsidRPr="001A181F">
              <w:rPr>
                <w:rFonts w:ascii="Bookman Old Style" w:hAnsi="Bookman Old Style" w:cs="Arial"/>
                <w:sz w:val="20"/>
                <w:szCs w:val="20"/>
                <w:u w:val="single"/>
              </w:rPr>
              <w:t xml:space="preserve"> na podstawie art. 226 ust. 1 pkt. 5 </w:t>
            </w:r>
            <w:proofErr w:type="spellStart"/>
            <w:r w:rsidRPr="001A181F">
              <w:rPr>
                <w:rFonts w:ascii="Bookman Old Style" w:hAnsi="Bookman Old Style" w:cs="Arial"/>
                <w:sz w:val="20"/>
                <w:szCs w:val="20"/>
                <w:u w:val="single"/>
              </w:rPr>
              <w:t>pzp</w:t>
            </w:r>
            <w:proofErr w:type="spellEnd"/>
            <w:r w:rsidRPr="001A181F">
              <w:rPr>
                <w:rFonts w:ascii="Bookman Old Style" w:hAnsi="Bookman Old Style" w:cs="Arial"/>
                <w:sz w:val="20"/>
                <w:szCs w:val="20"/>
                <w:u w:val="single"/>
              </w:rPr>
              <w:t>. Treść oferty jest niezgodna z warunkami zamówienia.</w:t>
            </w:r>
          </w:p>
          <w:p w:rsidR="00880CFA" w:rsidRPr="00880CFA" w:rsidRDefault="00787B25" w:rsidP="00880CF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A181F">
              <w:rPr>
                <w:rFonts w:ascii="Bookman Old Style" w:hAnsi="Bookman Old Style" w:cs="Arial"/>
                <w:sz w:val="20"/>
                <w:szCs w:val="20"/>
              </w:rPr>
              <w:t>W treści oferty w</w:t>
            </w:r>
            <w:r w:rsidR="00880CFA">
              <w:rPr>
                <w:rFonts w:ascii="Bookman Old Style" w:hAnsi="Bookman Old Style" w:cs="Arial"/>
                <w:sz w:val="20"/>
                <w:szCs w:val="20"/>
              </w:rPr>
              <w:t xml:space="preserve"> pakiecie 9</w:t>
            </w:r>
            <w:r w:rsidR="00097519">
              <w:rPr>
                <w:rFonts w:ascii="Bookman Old Style" w:hAnsi="Bookman Old Style" w:cs="Arial"/>
                <w:sz w:val="20"/>
                <w:szCs w:val="20"/>
              </w:rPr>
              <w:t xml:space="preserve"> poz. </w:t>
            </w:r>
            <w:bookmarkStart w:id="0" w:name="_GoBack"/>
            <w:bookmarkEnd w:id="0"/>
            <w:r w:rsidR="00097519">
              <w:rPr>
                <w:rFonts w:ascii="Bookman Old Style" w:hAnsi="Bookman Old Style" w:cs="Arial"/>
                <w:sz w:val="20"/>
                <w:szCs w:val="20"/>
              </w:rPr>
              <w:t>27</w:t>
            </w:r>
            <w:r w:rsidRPr="001A181F">
              <w:rPr>
                <w:rFonts w:ascii="Bookman Old Style" w:hAnsi="Bookman Old Style" w:cs="Arial"/>
                <w:sz w:val="20"/>
                <w:szCs w:val="20"/>
              </w:rPr>
              <w:t xml:space="preserve"> Wykonawca</w:t>
            </w:r>
            <w:r w:rsidRPr="001A181F">
              <w:rPr>
                <w:rFonts w:ascii="Bookman Old Style" w:hAnsi="Bookman Old Style"/>
                <w:sz w:val="20"/>
                <w:szCs w:val="20"/>
              </w:rPr>
              <w:t xml:space="preserve"> zaoferował </w:t>
            </w:r>
            <w:r w:rsidR="00880CFA" w:rsidRPr="00880CFA">
              <w:rPr>
                <w:rFonts w:ascii="Bookman Old Style" w:hAnsi="Bookman Old Style"/>
                <w:sz w:val="20"/>
                <w:szCs w:val="20"/>
              </w:rPr>
              <w:t>PRADAXA 110MG * 10 KAPS</w:t>
            </w:r>
            <w:r w:rsidR="00880CFA">
              <w:rPr>
                <w:rFonts w:ascii="Bookman Old Style" w:hAnsi="Bookman Old Style"/>
                <w:sz w:val="20"/>
                <w:szCs w:val="20"/>
              </w:rPr>
              <w:t xml:space="preserve"> – 3 op.</w:t>
            </w:r>
            <w:r w:rsidRPr="001A181F">
              <w:rPr>
                <w:rFonts w:ascii="Bookman Old Style" w:hAnsi="Bookman Old Style"/>
                <w:sz w:val="20"/>
                <w:szCs w:val="20"/>
              </w:rPr>
              <w:t xml:space="preserve">, a Zamawiający wymagał </w:t>
            </w:r>
            <w:r w:rsidR="00880CFA">
              <w:rPr>
                <w:rFonts w:ascii="Bookman Old Style" w:hAnsi="Bookman Old Style"/>
                <w:sz w:val="20"/>
                <w:szCs w:val="20"/>
              </w:rPr>
              <w:t xml:space="preserve">3 op. po </w:t>
            </w:r>
            <w:r w:rsidR="00880CFA" w:rsidRPr="00880CFA">
              <w:rPr>
                <w:rFonts w:ascii="Bookman Old Style" w:hAnsi="Bookman Old Style"/>
                <w:sz w:val="20"/>
                <w:szCs w:val="20"/>
              </w:rPr>
              <w:t xml:space="preserve">30 kaps. o </w:t>
            </w:r>
            <w:proofErr w:type="spellStart"/>
            <w:r w:rsidR="00880CFA" w:rsidRPr="00880CFA">
              <w:rPr>
                <w:rFonts w:ascii="Bookman Old Style" w:hAnsi="Bookman Old Style"/>
                <w:sz w:val="20"/>
                <w:szCs w:val="20"/>
              </w:rPr>
              <w:t>zmod</w:t>
            </w:r>
            <w:proofErr w:type="spellEnd"/>
            <w:r w:rsidR="00880CFA" w:rsidRPr="00880CFA">
              <w:rPr>
                <w:rFonts w:ascii="Bookman Old Style" w:hAnsi="Bookman Old Style"/>
                <w:sz w:val="20"/>
                <w:szCs w:val="20"/>
              </w:rPr>
              <w:t>. uwalnianiu lub kaps. twarde (nie zmieniać wielkości opakowania)</w:t>
            </w:r>
          </w:p>
          <w:p w:rsidR="00787B25" w:rsidRPr="001A181F" w:rsidRDefault="00787B25" w:rsidP="00880CF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92B55" w:rsidRDefault="00A92B55" w:rsidP="00F923CA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923CA" w:rsidRPr="001A181F" w:rsidRDefault="00F923CA" w:rsidP="00F923CA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390D5C" w:rsidRPr="00390D5C" w:rsidRDefault="00390D5C" w:rsidP="00390D5C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 w:rsidR="003D4060">
        <w:rPr>
          <w:rFonts w:ascii="Bookman Old Style" w:hAnsi="Bookman Old Style" w:cs="Arial"/>
          <w:sz w:val="20"/>
          <w:szCs w:val="20"/>
        </w:rPr>
        <w:t xml:space="preserve">e  pakietu nr </w:t>
      </w:r>
      <w:r w:rsidR="003E7FB0">
        <w:rPr>
          <w:rFonts w:ascii="Bookman Old Style" w:hAnsi="Bookman Old Style" w:cs="Arial"/>
          <w:sz w:val="20"/>
          <w:szCs w:val="20"/>
        </w:rPr>
        <w:t>–  11 i 12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97519">
      <w:rPr>
        <w:noProof/>
      </w:rPr>
      <w:t>2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834385" wp14:editId="4BC229F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358E29" wp14:editId="769B93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EF8"/>
    <w:rsid w:val="006B7FEA"/>
    <w:rsid w:val="006E09E8"/>
    <w:rsid w:val="006F490E"/>
    <w:rsid w:val="006F5452"/>
    <w:rsid w:val="00704997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463C3"/>
    <w:rsid w:val="00F53812"/>
    <w:rsid w:val="00F56FAF"/>
    <w:rsid w:val="00F57756"/>
    <w:rsid w:val="00F661BC"/>
    <w:rsid w:val="00F718AA"/>
    <w:rsid w:val="00F742A9"/>
    <w:rsid w:val="00F76AB4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5842-1249-469C-9E2D-EBDDA883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129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94</cp:revision>
  <cp:lastPrinted>2021-09-03T12:10:00Z</cp:lastPrinted>
  <dcterms:created xsi:type="dcterms:W3CDTF">2021-09-20T11:56:00Z</dcterms:created>
  <dcterms:modified xsi:type="dcterms:W3CDTF">2022-03-29T05:28:00Z</dcterms:modified>
</cp:coreProperties>
</file>