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A660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2C50C6" w:rsidRPr="00001AD0" w:rsidRDefault="002C50C6" w:rsidP="002C50C6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001AD0">
        <w:rPr>
          <w:rFonts w:ascii="Verdana" w:hAnsi="Verdana"/>
          <w:sz w:val="20"/>
          <w:szCs w:val="20"/>
        </w:rPr>
        <w:t>WCPiT</w:t>
      </w:r>
      <w:proofErr w:type="spellEnd"/>
      <w:r w:rsidRPr="00001AD0">
        <w:rPr>
          <w:rFonts w:ascii="Verdana" w:hAnsi="Verdana"/>
          <w:sz w:val="20"/>
          <w:szCs w:val="20"/>
        </w:rPr>
        <w:t xml:space="preserve"> EA/381-</w:t>
      </w:r>
      <w:r>
        <w:rPr>
          <w:rFonts w:ascii="Verdana" w:hAnsi="Verdana"/>
          <w:sz w:val="20"/>
          <w:szCs w:val="20"/>
        </w:rPr>
        <w:t>6</w:t>
      </w:r>
      <w:r w:rsidRPr="00001AD0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2</w:t>
      </w:r>
      <w:r w:rsidRPr="00001AD0">
        <w:rPr>
          <w:rFonts w:ascii="Verdana" w:hAnsi="Verdana"/>
          <w:sz w:val="20"/>
          <w:szCs w:val="20"/>
        </w:rPr>
        <w:tab/>
      </w:r>
      <w:r w:rsidRPr="00001AD0">
        <w:rPr>
          <w:rFonts w:ascii="Verdana" w:hAnsi="Verdana"/>
          <w:sz w:val="20"/>
          <w:szCs w:val="20"/>
        </w:rPr>
        <w:tab/>
        <w:t xml:space="preserve">Poznań, dnia </w:t>
      </w:r>
      <w:r>
        <w:rPr>
          <w:rFonts w:ascii="Verdana" w:hAnsi="Verdana"/>
          <w:sz w:val="20"/>
          <w:szCs w:val="20"/>
        </w:rPr>
        <w:t>08</w:t>
      </w:r>
      <w:r w:rsidRPr="00001AD0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04</w:t>
      </w:r>
      <w:r w:rsidRPr="00001AD0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2</w:t>
      </w:r>
      <w:r w:rsidRPr="00001AD0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.</w:t>
      </w:r>
    </w:p>
    <w:p w:rsidR="002C50C6" w:rsidRPr="00001AD0" w:rsidRDefault="002C50C6" w:rsidP="002C50C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2C50C6" w:rsidRPr="00001AD0" w:rsidRDefault="002C50C6" w:rsidP="002C50C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01AD0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2C50C6" w:rsidRPr="00001AD0" w:rsidRDefault="002C50C6" w:rsidP="002C50C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01AD0"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</w:t>
      </w:r>
      <w:r w:rsidRPr="00001AD0">
        <w:rPr>
          <w:rFonts w:ascii="Verdana" w:hAnsi="Verdana"/>
          <w:b/>
          <w:sz w:val="20"/>
          <w:szCs w:val="20"/>
        </w:rPr>
        <w:t>przetargu nieograniczonego na podstawie art. 139</w:t>
      </w:r>
      <w:r w:rsidRPr="00001AD0">
        <w:rPr>
          <w:rFonts w:ascii="Verdana" w:hAnsi="Verdana"/>
          <w:sz w:val="20"/>
          <w:szCs w:val="20"/>
        </w:rPr>
        <w:t xml:space="preserve"> </w:t>
      </w:r>
      <w:r w:rsidRPr="00001AD0">
        <w:rPr>
          <w:rFonts w:ascii="Verdana" w:hAnsi="Verdana" w:cstheme="minorHAnsi"/>
          <w:b/>
          <w:sz w:val="20"/>
          <w:szCs w:val="20"/>
        </w:rPr>
        <w:t xml:space="preserve">ustawy </w:t>
      </w:r>
      <w:r w:rsidRPr="00001AD0">
        <w:rPr>
          <w:rFonts w:ascii="Verdana" w:hAnsi="Verdana" w:cs="TimesNewRomanPSMT"/>
          <w:b/>
          <w:sz w:val="20"/>
          <w:szCs w:val="20"/>
          <w:lang w:eastAsia="pl-PL"/>
        </w:rPr>
        <w:t>Prawo zamówień publicznych</w:t>
      </w:r>
      <w:r>
        <w:rPr>
          <w:rFonts w:ascii="Verdana" w:hAnsi="Verdana" w:cs="TimesNewRomanPSMT"/>
          <w:b/>
          <w:sz w:val="20"/>
          <w:szCs w:val="20"/>
          <w:lang w:eastAsia="pl-PL"/>
        </w:rPr>
        <w:t xml:space="preserve"> </w:t>
      </w:r>
      <w:r w:rsidRPr="00001AD0">
        <w:rPr>
          <w:rFonts w:ascii="Verdana" w:hAnsi="Verdana" w:cs="TimesNewRomanPSMT"/>
          <w:b/>
          <w:sz w:val="20"/>
          <w:szCs w:val="20"/>
          <w:lang w:eastAsia="pl-PL"/>
        </w:rPr>
        <w:t>(Dz. U. 2019 poz. 2019 ze zm.)</w:t>
      </w:r>
    </w:p>
    <w:p w:rsidR="002C50C6" w:rsidRPr="00001AD0" w:rsidRDefault="002C50C6" w:rsidP="002C50C6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001AD0">
        <w:rPr>
          <w:rFonts w:ascii="Verdana" w:hAnsi="Verdana" w:cs="Arial"/>
          <w:b/>
          <w:sz w:val="20"/>
          <w:szCs w:val="20"/>
        </w:rPr>
        <w:t>Przedmiot zamówienia:</w:t>
      </w:r>
      <w:r w:rsidRPr="00001AD0">
        <w:rPr>
          <w:rFonts w:ascii="Verdana" w:hAnsi="Verdana" w:cs="Arial"/>
          <w:sz w:val="20"/>
          <w:szCs w:val="20"/>
        </w:rPr>
        <w:t xml:space="preserve">  </w:t>
      </w:r>
      <w:r w:rsidRPr="00001AD0">
        <w:rPr>
          <w:rFonts w:ascii="Verdana" w:hAnsi="Verdana"/>
          <w:b/>
          <w:sz w:val="20"/>
          <w:szCs w:val="20"/>
        </w:rPr>
        <w:t>DO</w:t>
      </w:r>
      <w:r>
        <w:rPr>
          <w:rFonts w:ascii="Verdana" w:hAnsi="Verdana"/>
          <w:b/>
          <w:sz w:val="20"/>
          <w:szCs w:val="20"/>
        </w:rPr>
        <w:t xml:space="preserve">STAWA STAPLERÓW I ŁADUNKÓW DO STAPLERÓW ORAZ ZESTAWÓW DO ZABIEGÓW </w:t>
      </w:r>
      <w:proofErr w:type="spellStart"/>
      <w:r>
        <w:rPr>
          <w:rFonts w:ascii="Verdana" w:hAnsi="Verdana"/>
          <w:b/>
          <w:sz w:val="20"/>
          <w:szCs w:val="20"/>
        </w:rPr>
        <w:t>VAT’S</w:t>
      </w:r>
      <w:proofErr w:type="spellEnd"/>
      <w:r>
        <w:rPr>
          <w:rFonts w:ascii="Verdana" w:hAnsi="Verdana"/>
          <w:b/>
          <w:sz w:val="20"/>
          <w:szCs w:val="20"/>
        </w:rPr>
        <w:t xml:space="preserve"> LOBECTOMII.</w:t>
      </w:r>
    </w:p>
    <w:p w:rsidR="002C50C6" w:rsidRDefault="002C50C6" w:rsidP="002C50C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1AD0">
        <w:rPr>
          <w:rFonts w:ascii="Verdana" w:hAnsi="Verdana" w:cs="Arial"/>
          <w:bCs/>
          <w:sz w:val="20"/>
          <w:szCs w:val="20"/>
        </w:rPr>
        <w:tab/>
      </w:r>
      <w:r w:rsidRPr="00001AD0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001AD0"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 w:rsidRPr="00001AD0">
        <w:rPr>
          <w:rFonts w:ascii="Verdana" w:hAnsi="Verdana"/>
          <w:sz w:val="20"/>
          <w:szCs w:val="20"/>
        </w:rPr>
        <w:t>(Dz.U.z2019r.poz.2019 ze zm.)</w:t>
      </w:r>
      <w:r w:rsidRPr="00001AD0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001AD0">
        <w:rPr>
          <w:rFonts w:ascii="Verdana" w:hAnsi="Verdana" w:cs="Arial"/>
          <w:b/>
          <w:sz w:val="20"/>
          <w:szCs w:val="20"/>
          <w:u w:val="single"/>
        </w:rPr>
        <w:t>WYBRANO  JAKO NAJKORZYSTNIEJSZĄ OFERTĘ</w:t>
      </w:r>
      <w:r w:rsidRPr="00001AD0">
        <w:rPr>
          <w:rFonts w:ascii="Verdana" w:hAnsi="Verdana" w:cs="Arial"/>
          <w:sz w:val="20"/>
          <w:szCs w:val="20"/>
        </w:rPr>
        <w:t>:</w:t>
      </w:r>
    </w:p>
    <w:p w:rsidR="002C50C6" w:rsidRPr="00001AD0" w:rsidRDefault="002C50C6" w:rsidP="002C50C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"/>
        <w:gridCol w:w="2693"/>
        <w:gridCol w:w="5386"/>
      </w:tblGrid>
      <w:tr w:rsidR="002C50C6" w:rsidRPr="002C2508" w:rsidTr="00825672">
        <w:trPr>
          <w:trHeight w:val="348"/>
        </w:trPr>
        <w:tc>
          <w:tcPr>
            <w:tcW w:w="479" w:type="pct"/>
          </w:tcPr>
          <w:p w:rsidR="002C50C6" w:rsidRPr="00063112" w:rsidRDefault="002C50C6" w:rsidP="00825672">
            <w:pPr>
              <w:ind w:right="139"/>
              <w:rPr>
                <w:rFonts w:ascii="Verdana" w:hAnsi="Verdana"/>
                <w:sz w:val="20"/>
                <w:szCs w:val="20"/>
              </w:rPr>
            </w:pPr>
            <w:r w:rsidRPr="00063112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1507" w:type="pct"/>
          </w:tcPr>
          <w:p w:rsidR="002C50C6" w:rsidRPr="00063112" w:rsidRDefault="002C50C6" w:rsidP="00825672">
            <w:pPr>
              <w:ind w:right="139"/>
              <w:rPr>
                <w:rFonts w:ascii="Verdana" w:hAnsi="Verdana"/>
                <w:sz w:val="20"/>
                <w:szCs w:val="20"/>
              </w:rPr>
            </w:pPr>
            <w:r w:rsidRPr="00063112">
              <w:rPr>
                <w:rFonts w:ascii="Verdana" w:eastAsia="Batang" w:hAnsi="Verdan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3014" w:type="pct"/>
          </w:tcPr>
          <w:p w:rsidR="002C50C6" w:rsidRPr="00063112" w:rsidRDefault="002C50C6" w:rsidP="00825672">
            <w:pPr>
              <w:ind w:right="139"/>
              <w:rPr>
                <w:rFonts w:ascii="Verdana" w:hAnsi="Verdana"/>
                <w:sz w:val="20"/>
                <w:szCs w:val="20"/>
              </w:rPr>
            </w:pPr>
          </w:p>
        </w:tc>
      </w:tr>
      <w:tr w:rsidR="002C50C6" w:rsidRPr="002C2508" w:rsidTr="00825672">
        <w:trPr>
          <w:trHeight w:val="1617"/>
        </w:trPr>
        <w:tc>
          <w:tcPr>
            <w:tcW w:w="479" w:type="pct"/>
          </w:tcPr>
          <w:p w:rsidR="002C50C6" w:rsidRPr="00063112" w:rsidRDefault="002C50C6" w:rsidP="00825672">
            <w:pPr>
              <w:ind w:right="139"/>
              <w:rPr>
                <w:rFonts w:ascii="Verdana" w:hAnsi="Verdana"/>
                <w:bCs/>
                <w:sz w:val="20"/>
                <w:szCs w:val="20"/>
              </w:rPr>
            </w:pPr>
            <w:r w:rsidRPr="00063112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1507" w:type="pct"/>
          </w:tcPr>
          <w:p w:rsidR="002C50C6" w:rsidRPr="00063112" w:rsidRDefault="002C50C6" w:rsidP="00825672">
            <w:pPr>
              <w:ind w:right="139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063112">
              <w:rPr>
                <w:rFonts w:ascii="Verdana" w:hAnsi="Verdana" w:cs="Tahoma"/>
                <w:sz w:val="20"/>
                <w:szCs w:val="20"/>
              </w:rPr>
              <w:t>Medtronic</w:t>
            </w:r>
            <w:proofErr w:type="spellEnd"/>
            <w:r w:rsidRPr="00063112">
              <w:rPr>
                <w:rFonts w:ascii="Verdana" w:hAnsi="Verdana" w:cs="Tahoma"/>
                <w:sz w:val="20"/>
                <w:szCs w:val="20"/>
              </w:rPr>
              <w:t xml:space="preserve"> Poland Sp. z o.o.</w:t>
            </w:r>
          </w:p>
          <w:p w:rsidR="002C50C6" w:rsidRPr="00063112" w:rsidRDefault="002C50C6" w:rsidP="00825672">
            <w:pPr>
              <w:ind w:right="139"/>
              <w:rPr>
                <w:rFonts w:ascii="Verdana" w:hAnsi="Verdana" w:cs="Arial"/>
                <w:sz w:val="20"/>
                <w:szCs w:val="20"/>
              </w:rPr>
            </w:pPr>
            <w:r w:rsidRPr="00063112">
              <w:rPr>
                <w:rFonts w:ascii="Verdana" w:hAnsi="Verdana" w:cs="Tahoma"/>
                <w:sz w:val="20"/>
                <w:szCs w:val="20"/>
              </w:rPr>
              <w:t>Warszawa</w:t>
            </w:r>
          </w:p>
        </w:tc>
        <w:tc>
          <w:tcPr>
            <w:tcW w:w="3014" w:type="pct"/>
            <w:tcBorders>
              <w:right w:val="single" w:sz="4" w:space="0" w:color="auto"/>
            </w:tcBorders>
          </w:tcPr>
          <w:tbl>
            <w:tblPr>
              <w:tblW w:w="537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700"/>
              <w:gridCol w:w="3677"/>
            </w:tblGrid>
            <w:tr w:rsidR="002C50C6" w:rsidRPr="00063112" w:rsidTr="00825672">
              <w:trPr>
                <w:trHeight w:val="624"/>
              </w:trPr>
              <w:tc>
                <w:tcPr>
                  <w:tcW w:w="1700" w:type="dxa"/>
                  <w:tcBorders>
                    <w:top w:val="nil"/>
                    <w:left w:val="nil"/>
                  </w:tcBorders>
                </w:tcPr>
                <w:p w:rsidR="002C50C6" w:rsidRPr="00063112" w:rsidRDefault="002C50C6" w:rsidP="00825672">
                  <w:pPr>
                    <w:ind w:right="139"/>
                    <w:rPr>
                      <w:rFonts w:ascii="Verdana" w:hAnsi="Verdana"/>
                      <w:sz w:val="20"/>
                      <w:szCs w:val="20"/>
                    </w:rPr>
                  </w:pPr>
                  <w:r w:rsidRPr="00063112">
                    <w:rPr>
                      <w:rFonts w:ascii="Verdana" w:hAnsi="Verdana"/>
                      <w:sz w:val="20"/>
                      <w:szCs w:val="20"/>
                    </w:rPr>
                    <w:t xml:space="preserve">nr pakietu </w:t>
                  </w:r>
                </w:p>
              </w:tc>
              <w:tc>
                <w:tcPr>
                  <w:tcW w:w="3677" w:type="dxa"/>
                  <w:tcBorders>
                    <w:top w:val="nil"/>
                    <w:right w:val="nil"/>
                  </w:tcBorders>
                </w:tcPr>
                <w:p w:rsidR="002C50C6" w:rsidRPr="00063112" w:rsidRDefault="002C50C6" w:rsidP="00825672">
                  <w:pPr>
                    <w:ind w:right="139"/>
                    <w:rPr>
                      <w:rFonts w:ascii="Verdana" w:hAnsi="Verdana"/>
                      <w:sz w:val="20"/>
                      <w:szCs w:val="20"/>
                    </w:rPr>
                  </w:pPr>
                  <w:r w:rsidRPr="00063112">
                    <w:rPr>
                      <w:rFonts w:ascii="Verdana" w:hAnsi="Verdana"/>
                      <w:sz w:val="20"/>
                      <w:szCs w:val="20"/>
                    </w:rPr>
                    <w:t>Cena oferty (zł)</w:t>
                  </w:r>
                </w:p>
              </w:tc>
            </w:tr>
            <w:tr w:rsidR="002C50C6" w:rsidRPr="00063112" w:rsidTr="00825672">
              <w:trPr>
                <w:trHeight w:val="69"/>
              </w:trPr>
              <w:tc>
                <w:tcPr>
                  <w:tcW w:w="1700" w:type="dxa"/>
                  <w:tcBorders>
                    <w:left w:val="nil"/>
                  </w:tcBorders>
                </w:tcPr>
                <w:p w:rsidR="002C50C6" w:rsidRPr="00063112" w:rsidRDefault="002C50C6" w:rsidP="00825672">
                  <w:pPr>
                    <w:pStyle w:val="Akapitzlist"/>
                    <w:numPr>
                      <w:ilvl w:val="0"/>
                      <w:numId w:val="1"/>
                    </w:numPr>
                    <w:ind w:left="0" w:right="139" w:firstLine="0"/>
                    <w:rPr>
                      <w:rFonts w:ascii="Verdana" w:hAnsi="Verdana"/>
                    </w:rPr>
                  </w:pPr>
                </w:p>
              </w:tc>
              <w:tc>
                <w:tcPr>
                  <w:tcW w:w="3677" w:type="dxa"/>
                  <w:vAlign w:val="bottom"/>
                </w:tcPr>
                <w:p w:rsidR="002C50C6" w:rsidRPr="00063112" w:rsidRDefault="002C50C6" w:rsidP="00825672">
                  <w:pPr>
                    <w:ind w:right="139"/>
                    <w:jc w:val="right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063112">
                    <w:rPr>
                      <w:rFonts w:ascii="Verdana" w:hAnsi="Verdana"/>
                      <w:sz w:val="20"/>
                      <w:szCs w:val="20"/>
                    </w:rPr>
                    <w:t>129 697,20</w:t>
                  </w:r>
                </w:p>
              </w:tc>
            </w:tr>
            <w:tr w:rsidR="002C50C6" w:rsidRPr="00063112" w:rsidTr="00825672">
              <w:trPr>
                <w:trHeight w:val="70"/>
              </w:trPr>
              <w:tc>
                <w:tcPr>
                  <w:tcW w:w="1700" w:type="dxa"/>
                  <w:tcBorders>
                    <w:left w:val="nil"/>
                  </w:tcBorders>
                </w:tcPr>
                <w:p w:rsidR="002C50C6" w:rsidRPr="00063112" w:rsidRDefault="002C50C6" w:rsidP="00825672">
                  <w:pPr>
                    <w:pStyle w:val="Akapitzlist"/>
                    <w:numPr>
                      <w:ilvl w:val="0"/>
                      <w:numId w:val="1"/>
                    </w:numPr>
                    <w:ind w:left="0" w:right="139" w:firstLine="0"/>
                    <w:rPr>
                      <w:rFonts w:ascii="Verdana" w:hAnsi="Verdana"/>
                    </w:rPr>
                  </w:pPr>
                </w:p>
              </w:tc>
              <w:tc>
                <w:tcPr>
                  <w:tcW w:w="3677" w:type="dxa"/>
                  <w:vAlign w:val="bottom"/>
                </w:tcPr>
                <w:p w:rsidR="002C50C6" w:rsidRPr="00063112" w:rsidRDefault="002C50C6" w:rsidP="00825672">
                  <w:pPr>
                    <w:ind w:right="139"/>
                    <w:jc w:val="right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063112">
                    <w:rPr>
                      <w:rFonts w:ascii="Verdana" w:hAnsi="Verdana"/>
                      <w:sz w:val="20"/>
                      <w:szCs w:val="20"/>
                    </w:rPr>
                    <w:t>1 503 896,40</w:t>
                  </w:r>
                </w:p>
              </w:tc>
            </w:tr>
          </w:tbl>
          <w:p w:rsidR="002C50C6" w:rsidRPr="00063112" w:rsidRDefault="002C50C6" w:rsidP="00825672">
            <w:pPr>
              <w:ind w:right="139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2C50C6" w:rsidRPr="004750AC" w:rsidRDefault="002C50C6" w:rsidP="002C50C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2C50C6" w:rsidRPr="004750AC" w:rsidRDefault="002C50C6" w:rsidP="002C50C6">
      <w:pPr>
        <w:pStyle w:val="Tekstpodstawowy"/>
        <w:spacing w:after="0"/>
        <w:jc w:val="both"/>
        <w:rPr>
          <w:rFonts w:ascii="Verdana" w:hAnsi="Verdana" w:cs="Arial"/>
          <w:bCs/>
          <w:sz w:val="20"/>
          <w:szCs w:val="20"/>
          <w:u w:val="single"/>
        </w:rPr>
      </w:pPr>
      <w:r w:rsidRPr="004750AC">
        <w:rPr>
          <w:rFonts w:ascii="Verdana" w:hAnsi="Verdana" w:cs="Arial"/>
          <w:bCs/>
          <w:sz w:val="20"/>
          <w:szCs w:val="20"/>
          <w:u w:val="single"/>
        </w:rPr>
        <w:t>Uzasadnienie wyboru ofert</w:t>
      </w:r>
    </w:p>
    <w:p w:rsidR="002C50C6" w:rsidRDefault="002C50C6" w:rsidP="002C50C6">
      <w:pPr>
        <w:spacing w:line="240" w:lineRule="auto"/>
        <w:rPr>
          <w:rFonts w:ascii="Verdana" w:hAnsi="Verdana" w:cs="Arial"/>
          <w:sz w:val="20"/>
          <w:szCs w:val="20"/>
        </w:rPr>
      </w:pPr>
      <w:r w:rsidRPr="004750AC">
        <w:rPr>
          <w:rFonts w:ascii="Verdana" w:hAnsi="Verdana" w:cs="Arial"/>
          <w:sz w:val="20"/>
          <w:szCs w:val="20"/>
        </w:rPr>
        <w:t xml:space="preserve">Oferta </w:t>
      </w:r>
      <w:proofErr w:type="spellStart"/>
      <w:r>
        <w:rPr>
          <w:rFonts w:ascii="Verdana" w:hAnsi="Verdana"/>
          <w:sz w:val="20"/>
          <w:szCs w:val="20"/>
        </w:rPr>
        <w:t>Medtronic</w:t>
      </w:r>
      <w:proofErr w:type="spellEnd"/>
      <w:r w:rsidRPr="00C10BE9">
        <w:rPr>
          <w:rFonts w:ascii="Verdana" w:hAnsi="Verdana"/>
          <w:sz w:val="20"/>
          <w:szCs w:val="20"/>
        </w:rPr>
        <w:t xml:space="preserve"> Sp. z o.o. </w:t>
      </w:r>
      <w:r w:rsidRPr="004750AC">
        <w:rPr>
          <w:rFonts w:ascii="Verdana" w:hAnsi="Verdana" w:cs="Arial"/>
          <w:sz w:val="20"/>
          <w:szCs w:val="20"/>
        </w:rPr>
        <w:t>spełnia wszystkie wymagania określone w Specyfikacji Warunków Zamówienia i jest jedyną ofertą złożoną w postępowaniu.</w:t>
      </w:r>
      <w:r>
        <w:rPr>
          <w:rFonts w:ascii="Verdana" w:hAnsi="Verdana" w:cs="Arial"/>
          <w:sz w:val="20"/>
          <w:szCs w:val="20"/>
        </w:rPr>
        <w:t xml:space="preserve"> Liczba zdobytych punktów – 100.</w:t>
      </w:r>
    </w:p>
    <w:p w:rsidR="002C50C6" w:rsidRPr="00063112" w:rsidRDefault="002C50C6" w:rsidP="002C50C6">
      <w:pPr>
        <w:ind w:right="139"/>
        <w:rPr>
          <w:rFonts w:ascii="Verdana" w:hAnsi="Verdana" w:cs="Segoe UI Light"/>
          <w:b/>
          <w:sz w:val="20"/>
          <w:szCs w:val="20"/>
        </w:rPr>
      </w:pPr>
      <w:r w:rsidRPr="00063112">
        <w:rPr>
          <w:rFonts w:ascii="Verdana" w:hAnsi="Verdana" w:cs="Segoe UI Light"/>
          <w:b/>
          <w:sz w:val="20"/>
          <w:szCs w:val="20"/>
        </w:rPr>
        <w:t>ZESTAWIENIE ZŁOŻONYCH OFERT, PRZYZNANA PUNKTACJA: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66"/>
        <w:gridCol w:w="1703"/>
        <w:gridCol w:w="1415"/>
        <w:gridCol w:w="1841"/>
        <w:gridCol w:w="1417"/>
      </w:tblGrid>
      <w:tr w:rsidR="002C50C6" w:rsidRPr="00063112" w:rsidTr="00825672">
        <w:trPr>
          <w:trHeight w:val="240"/>
        </w:trPr>
        <w:tc>
          <w:tcPr>
            <w:tcW w:w="1512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eastAsia="Batang" w:hAnsi="Verdan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931" w:type="pct"/>
            <w:shd w:val="clear" w:color="auto" w:fill="D6E3BC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Pakiet nr 1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2C50C6" w:rsidRPr="00063112" w:rsidTr="00825672">
        <w:trPr>
          <w:trHeight w:val="240"/>
        </w:trPr>
        <w:tc>
          <w:tcPr>
            <w:tcW w:w="1512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931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cena oferty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 xml:space="preserve">Liczba zdobytych pkt. </w:t>
            </w:r>
          </w:p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Kryterium „CENA”</w:t>
            </w:r>
          </w:p>
        </w:tc>
        <w:tc>
          <w:tcPr>
            <w:tcW w:w="1007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 xml:space="preserve">Liczba zdobytych pkt. </w:t>
            </w:r>
          </w:p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Kryterium „OCENA TECHNICZNA”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 xml:space="preserve">Liczba zdobytych pkt. </w:t>
            </w:r>
          </w:p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RAZEM</w:t>
            </w:r>
          </w:p>
        </w:tc>
      </w:tr>
      <w:tr w:rsidR="002C50C6" w:rsidRPr="00063112" w:rsidTr="00825672">
        <w:trPr>
          <w:trHeight w:val="240"/>
        </w:trPr>
        <w:tc>
          <w:tcPr>
            <w:tcW w:w="1512" w:type="pct"/>
            <w:shd w:val="clear" w:color="auto" w:fill="FFFF00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063112">
              <w:rPr>
                <w:rFonts w:ascii="Verdana" w:hAnsi="Verdana" w:cs="Tahoma"/>
                <w:sz w:val="20"/>
                <w:szCs w:val="20"/>
              </w:rPr>
              <w:t>Medtronic</w:t>
            </w:r>
            <w:proofErr w:type="spellEnd"/>
            <w:r w:rsidRPr="00063112">
              <w:rPr>
                <w:rFonts w:ascii="Verdana" w:hAnsi="Verdana" w:cs="Tahoma"/>
                <w:sz w:val="20"/>
                <w:szCs w:val="20"/>
              </w:rPr>
              <w:t xml:space="preserve"> Poland sp. z o.o.</w:t>
            </w:r>
          </w:p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Tahoma"/>
                <w:sz w:val="20"/>
                <w:szCs w:val="20"/>
              </w:rPr>
              <w:t>Warszawa</w:t>
            </w:r>
          </w:p>
        </w:tc>
        <w:tc>
          <w:tcPr>
            <w:tcW w:w="931" w:type="pct"/>
            <w:shd w:val="clear" w:color="auto" w:fill="FFFF00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/>
                <w:sz w:val="20"/>
                <w:szCs w:val="20"/>
              </w:rPr>
              <w:t>129 697,20</w:t>
            </w:r>
          </w:p>
        </w:tc>
        <w:tc>
          <w:tcPr>
            <w:tcW w:w="774" w:type="pct"/>
            <w:shd w:val="clear" w:color="auto" w:fill="FFFF00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60,00</w:t>
            </w:r>
          </w:p>
        </w:tc>
        <w:tc>
          <w:tcPr>
            <w:tcW w:w="1007" w:type="pct"/>
            <w:shd w:val="clear" w:color="auto" w:fill="FFFF00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40,00</w:t>
            </w:r>
          </w:p>
        </w:tc>
        <w:tc>
          <w:tcPr>
            <w:tcW w:w="775" w:type="pct"/>
            <w:shd w:val="clear" w:color="auto" w:fill="FFFF00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100,00</w:t>
            </w:r>
          </w:p>
        </w:tc>
      </w:tr>
      <w:tr w:rsidR="002C50C6" w:rsidRPr="00063112" w:rsidTr="00825672">
        <w:trPr>
          <w:trHeight w:val="240"/>
        </w:trPr>
        <w:tc>
          <w:tcPr>
            <w:tcW w:w="1512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931" w:type="pct"/>
            <w:shd w:val="clear" w:color="auto" w:fill="D6E3BC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Pakiet nr 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775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2C50C6" w:rsidRPr="00063112" w:rsidTr="00825672">
        <w:trPr>
          <w:trHeight w:val="240"/>
        </w:trPr>
        <w:tc>
          <w:tcPr>
            <w:tcW w:w="1512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931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cena oferty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 xml:space="preserve">Liczba zdobytych pkt. </w:t>
            </w:r>
          </w:p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Kryterium „CENA”</w:t>
            </w:r>
          </w:p>
        </w:tc>
        <w:tc>
          <w:tcPr>
            <w:tcW w:w="1007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 xml:space="preserve">Liczba zdobytych pkt. </w:t>
            </w:r>
          </w:p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Kryterium „OCENA TECHNICZNA”</w:t>
            </w:r>
          </w:p>
        </w:tc>
        <w:tc>
          <w:tcPr>
            <w:tcW w:w="775" w:type="pct"/>
            <w:shd w:val="clear" w:color="auto" w:fill="auto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 xml:space="preserve">Liczba zdobytych pkt. </w:t>
            </w:r>
          </w:p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RAZEM</w:t>
            </w:r>
          </w:p>
        </w:tc>
      </w:tr>
      <w:tr w:rsidR="002C50C6" w:rsidRPr="00063112" w:rsidTr="00825672">
        <w:trPr>
          <w:trHeight w:val="240"/>
        </w:trPr>
        <w:tc>
          <w:tcPr>
            <w:tcW w:w="1512" w:type="pct"/>
            <w:shd w:val="clear" w:color="auto" w:fill="FFFF00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>
              <w:rPr>
                <w:rFonts w:ascii="Verdana" w:hAnsi="Verdana" w:cs="Tahoma"/>
                <w:sz w:val="20"/>
                <w:szCs w:val="20"/>
              </w:rPr>
              <w:t>Medtronic</w:t>
            </w:r>
            <w:proofErr w:type="spellEnd"/>
            <w:r>
              <w:rPr>
                <w:rFonts w:ascii="Verdana" w:hAnsi="Verdana" w:cs="Tahoma"/>
                <w:sz w:val="20"/>
                <w:szCs w:val="20"/>
              </w:rPr>
              <w:t xml:space="preserve"> Poland S</w:t>
            </w:r>
            <w:r w:rsidRPr="00063112">
              <w:rPr>
                <w:rFonts w:ascii="Verdana" w:hAnsi="Verdana" w:cs="Tahoma"/>
                <w:sz w:val="20"/>
                <w:szCs w:val="20"/>
              </w:rPr>
              <w:t>p. z o.o.</w:t>
            </w:r>
          </w:p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Tahoma"/>
                <w:sz w:val="20"/>
                <w:szCs w:val="20"/>
              </w:rPr>
              <w:t>Warszawa</w:t>
            </w:r>
          </w:p>
        </w:tc>
        <w:tc>
          <w:tcPr>
            <w:tcW w:w="931" w:type="pct"/>
            <w:shd w:val="clear" w:color="auto" w:fill="FFFF00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/>
                <w:sz w:val="20"/>
                <w:szCs w:val="20"/>
              </w:rPr>
              <w:t>1 503 896,40</w:t>
            </w:r>
          </w:p>
        </w:tc>
        <w:tc>
          <w:tcPr>
            <w:tcW w:w="774" w:type="pct"/>
            <w:shd w:val="clear" w:color="auto" w:fill="FFFF00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60,00</w:t>
            </w:r>
          </w:p>
        </w:tc>
        <w:tc>
          <w:tcPr>
            <w:tcW w:w="1007" w:type="pct"/>
            <w:shd w:val="clear" w:color="auto" w:fill="FFFF00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40,00</w:t>
            </w:r>
          </w:p>
        </w:tc>
        <w:tc>
          <w:tcPr>
            <w:tcW w:w="775" w:type="pct"/>
            <w:shd w:val="clear" w:color="auto" w:fill="FFFF00"/>
            <w:noWrap/>
            <w:hideMark/>
          </w:tcPr>
          <w:p w:rsidR="002C50C6" w:rsidRPr="00063112" w:rsidRDefault="002C50C6" w:rsidP="00825672">
            <w:pPr>
              <w:ind w:right="139"/>
              <w:rPr>
                <w:rFonts w:ascii="Verdana" w:hAnsi="Verdana" w:cs="Arial"/>
                <w:bCs/>
                <w:sz w:val="20"/>
                <w:szCs w:val="20"/>
              </w:rPr>
            </w:pPr>
            <w:r w:rsidRPr="00063112">
              <w:rPr>
                <w:rFonts w:ascii="Verdana" w:hAnsi="Verdana" w:cs="Arial"/>
                <w:bCs/>
                <w:sz w:val="20"/>
                <w:szCs w:val="20"/>
              </w:rPr>
              <w:t>100,00</w:t>
            </w:r>
          </w:p>
        </w:tc>
      </w:tr>
    </w:tbl>
    <w:p w:rsidR="002C50C6" w:rsidRPr="00063112" w:rsidRDefault="002C50C6" w:rsidP="002C50C6">
      <w:pPr>
        <w:ind w:right="139"/>
        <w:rPr>
          <w:rFonts w:ascii="Verdana" w:hAnsi="Verdana" w:cs="Segoe UI Light"/>
          <w:sz w:val="20"/>
          <w:szCs w:val="20"/>
          <w:u w:val="single"/>
        </w:rPr>
      </w:pPr>
    </w:p>
    <w:p w:rsidR="002C50C6" w:rsidRPr="00063112" w:rsidRDefault="002C50C6" w:rsidP="002C50C6">
      <w:pPr>
        <w:spacing w:line="240" w:lineRule="auto"/>
        <w:rPr>
          <w:rFonts w:ascii="Verdana" w:hAnsi="Verdana" w:cs="Arial"/>
          <w:sz w:val="20"/>
          <w:szCs w:val="20"/>
        </w:rPr>
      </w:pPr>
      <w:r w:rsidRPr="00063112">
        <w:rPr>
          <w:rFonts w:ascii="Verdana" w:hAnsi="Verdana"/>
          <w:bCs/>
          <w:sz w:val="20"/>
          <w:szCs w:val="20"/>
        </w:rPr>
        <w:t>Zamawiający nie ustanowił dynamicznego systemu zakupów.</w:t>
      </w:r>
    </w:p>
    <w:p w:rsidR="002C50C6" w:rsidRPr="004750AC" w:rsidRDefault="002C50C6" w:rsidP="002C50C6">
      <w:pPr>
        <w:spacing w:line="240" w:lineRule="auto"/>
        <w:rPr>
          <w:rFonts w:ascii="Verdana" w:hAnsi="Verdana" w:cs="Arial"/>
          <w:sz w:val="20"/>
          <w:szCs w:val="20"/>
        </w:rPr>
      </w:pPr>
    </w:p>
    <w:p w:rsidR="002C50C6" w:rsidRPr="004750AC" w:rsidRDefault="002C50C6" w:rsidP="002C50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  <w:lang w:eastAsia="pl-PL"/>
        </w:rPr>
      </w:pPr>
      <w:r w:rsidRPr="004750AC">
        <w:rPr>
          <w:rFonts w:ascii="Verdana" w:hAnsi="Verdana" w:cs="TimesNewRomanPSMT"/>
          <w:sz w:val="20"/>
          <w:szCs w:val="20"/>
          <w:lang w:eastAsia="pl-PL"/>
        </w:rPr>
        <w:tab/>
        <w:t>Zamawiający informuje, iż zgodnie z art. 308 ust. 3 pkt. 1a, umowa z wybranymi Wykonawcami może zostać zawarta w terminie krótszym niż 5 dni od dnia przekazania niniejszego zawiadomienia.</w:t>
      </w:r>
    </w:p>
    <w:p w:rsidR="004D765C" w:rsidRDefault="004D765C" w:rsidP="00AB24B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2C50C6" w:rsidRDefault="002C50C6" w:rsidP="00AB24B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2C50C6" w:rsidRPr="005A6608" w:rsidRDefault="002C50C6" w:rsidP="00AB24B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A6608" w:rsidRDefault="005A6608" w:rsidP="00AB24B4">
      <w:pPr>
        <w:spacing w:after="0" w:line="36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5A6608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A6608" w:rsidRPr="005A6608" w:rsidRDefault="005A6608" w:rsidP="00AB24B4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A6608" w:rsidRPr="005A6608" w:rsidSect="00D8348F">
      <w:headerReference w:type="default" r:id="rId8"/>
      <w:footerReference w:type="default" r:id="rId9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F42DD0">
    <w:pPr>
      <w:pStyle w:val="Stopka"/>
    </w:pPr>
    <w:fldSimple w:instr=" PAGE   \* MERGEFORMAT ">
      <w:r w:rsidR="002C50C6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04EF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0FB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C50C6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D765C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3C45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24B4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072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0316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42DD0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78B7-CBA6-49C1-8D8C-230D7791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2019-06-05T08:25:00Z</cp:lastPrinted>
  <dcterms:created xsi:type="dcterms:W3CDTF">2022-04-08T10:24:00Z</dcterms:created>
  <dcterms:modified xsi:type="dcterms:W3CDTF">2022-04-08T10:50:00Z</dcterms:modified>
</cp:coreProperties>
</file>