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771F7D" w:rsidRDefault="007673CD" w:rsidP="00771F7D">
      <w:pPr>
        <w:pStyle w:val="Nagwek"/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771F7D">
        <w:rPr>
          <w:rFonts w:ascii="Bookman Old Style" w:hAnsi="Bookman Old Style"/>
        </w:rPr>
        <w:t>WCPiT</w:t>
      </w:r>
      <w:proofErr w:type="spellEnd"/>
      <w:r w:rsidRPr="00771F7D">
        <w:rPr>
          <w:rFonts w:ascii="Bookman Old Style" w:hAnsi="Bookman Old Style"/>
        </w:rPr>
        <w:t xml:space="preserve"> /EA/381-</w:t>
      </w:r>
      <w:r w:rsidR="00771F7D">
        <w:rPr>
          <w:rFonts w:ascii="Bookman Old Style" w:hAnsi="Bookman Old Style"/>
        </w:rPr>
        <w:t>15/2022</w:t>
      </w:r>
      <w:r w:rsidRPr="00771F7D">
        <w:rPr>
          <w:rFonts w:ascii="Bookman Old Style" w:hAnsi="Bookman Old Style"/>
        </w:rPr>
        <w:t xml:space="preserve"> </w:t>
      </w:r>
      <w:r w:rsidRPr="00771F7D">
        <w:rPr>
          <w:rFonts w:ascii="Bookman Old Style" w:hAnsi="Bookman Old Style"/>
        </w:rPr>
        <w:tab/>
      </w:r>
      <w:r w:rsidRPr="00771F7D">
        <w:rPr>
          <w:rFonts w:ascii="Bookman Old Style" w:hAnsi="Bookman Old Style"/>
        </w:rPr>
        <w:tab/>
        <w:t xml:space="preserve">Poznań, </w:t>
      </w:r>
      <w:r w:rsidR="00321387">
        <w:rPr>
          <w:rFonts w:ascii="Bookman Old Style" w:hAnsi="Bookman Old Style"/>
        </w:rPr>
        <w:t>15</w:t>
      </w:r>
      <w:r w:rsidR="00771F7D">
        <w:rPr>
          <w:rFonts w:ascii="Bookman Old Style" w:hAnsi="Bookman Old Style"/>
        </w:rPr>
        <w:t>.04.2022</w:t>
      </w:r>
      <w:r w:rsidR="006573EF" w:rsidRPr="00771F7D">
        <w:rPr>
          <w:rFonts w:ascii="Bookman Old Style" w:hAnsi="Bookman Old Style"/>
        </w:rPr>
        <w:t xml:space="preserve"> </w:t>
      </w:r>
      <w:proofErr w:type="spellStart"/>
      <w:r w:rsidR="006573EF" w:rsidRPr="00771F7D">
        <w:rPr>
          <w:rFonts w:ascii="Bookman Old Style" w:hAnsi="Bookman Old Style"/>
        </w:rPr>
        <w:t>r</w:t>
      </w:r>
      <w:proofErr w:type="spellEnd"/>
    </w:p>
    <w:p w:rsidR="007673CD" w:rsidRPr="00771F7D" w:rsidRDefault="007673CD" w:rsidP="00771F7D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771F7D">
        <w:rPr>
          <w:rFonts w:ascii="Bookman Old Style" w:hAnsi="Bookman Old Style"/>
        </w:rPr>
        <w:tab/>
      </w:r>
      <w:r w:rsidRPr="00771F7D">
        <w:rPr>
          <w:rFonts w:ascii="Bookman Old Style" w:hAnsi="Bookman Old Style"/>
        </w:rPr>
        <w:tab/>
      </w:r>
    </w:p>
    <w:p w:rsidR="006573EF" w:rsidRPr="00771F7D" w:rsidRDefault="006573EF" w:rsidP="00771F7D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7673CD" w:rsidRPr="00771F7D" w:rsidRDefault="007673CD" w:rsidP="00771F7D">
      <w:pPr>
        <w:spacing w:after="0" w:line="360" w:lineRule="auto"/>
        <w:jc w:val="right"/>
        <w:rPr>
          <w:rFonts w:ascii="Bookman Old Style" w:hAnsi="Bookman Old Style"/>
        </w:rPr>
      </w:pPr>
      <w:r w:rsidRPr="00771F7D">
        <w:rPr>
          <w:rFonts w:ascii="Bookman Old Style" w:hAnsi="Bookman Old Style"/>
        </w:rPr>
        <w:t>Uczestnicy postępowania</w:t>
      </w:r>
    </w:p>
    <w:p w:rsidR="007673CD" w:rsidRPr="00771F7D" w:rsidRDefault="007673CD" w:rsidP="00771F7D">
      <w:pPr>
        <w:spacing w:after="0" w:line="360" w:lineRule="auto"/>
        <w:jc w:val="both"/>
        <w:rPr>
          <w:rFonts w:ascii="Bookman Old Style" w:hAnsi="Bookman Old Style"/>
        </w:rPr>
      </w:pPr>
    </w:p>
    <w:p w:rsidR="006573EF" w:rsidRPr="00771F7D" w:rsidRDefault="006573EF" w:rsidP="00771F7D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2"/>
          <w:szCs w:val="22"/>
        </w:rPr>
      </w:pPr>
      <w:r w:rsidRPr="00771F7D">
        <w:rPr>
          <w:rFonts w:ascii="Bookman Old Style" w:hAnsi="Bookman Old Style" w:cstheme="minorHAnsi"/>
          <w:b/>
          <w:sz w:val="22"/>
          <w:szCs w:val="22"/>
        </w:rPr>
        <w:t xml:space="preserve">Dotyczy: </w:t>
      </w:r>
      <w:r w:rsidR="00771F7D">
        <w:rPr>
          <w:rFonts w:ascii="Bookman Old Style" w:hAnsi="Bookman Old Style" w:cstheme="minorHAnsi"/>
          <w:b/>
          <w:sz w:val="22"/>
          <w:szCs w:val="22"/>
        </w:rPr>
        <w:t xml:space="preserve">postępowania o zamówienie publiczne w trybie podstawowym zgodnie z art. 275 ust 1 ustawy Prawo Zamówień Publicznych </w:t>
      </w:r>
      <w:r w:rsidRPr="00771F7D">
        <w:rPr>
          <w:rFonts w:ascii="Bookman Old Style" w:hAnsi="Bookman Old Style" w:cstheme="minorHAnsi"/>
          <w:b/>
          <w:sz w:val="22"/>
          <w:szCs w:val="22"/>
          <w:lang w:eastAsia="pl-PL"/>
        </w:rPr>
        <w:t xml:space="preserve">na </w:t>
      </w:r>
      <w:r w:rsidRPr="00771F7D">
        <w:rPr>
          <w:rFonts w:ascii="Bookman Old Style" w:hAnsi="Bookman Old Style" w:cstheme="minorHAnsi"/>
          <w:b/>
          <w:bCs/>
          <w:sz w:val="22"/>
          <w:szCs w:val="22"/>
        </w:rPr>
        <w:t>dostawę gazów medycznych i technicznych wraz z dzierżawą zbiorników na tlen i dzierżawą butli na gazy medyczne i techniczne</w:t>
      </w:r>
      <w:r w:rsidRPr="00771F7D">
        <w:rPr>
          <w:rFonts w:ascii="Bookman Old Style" w:hAnsi="Bookman Old Style" w:cstheme="minorHAnsi"/>
          <w:b/>
          <w:sz w:val="22"/>
          <w:szCs w:val="22"/>
        </w:rPr>
        <w:t xml:space="preserve"> w szpitalach w Poznaniu, Ludwikowie i Chodzieży</w:t>
      </w:r>
    </w:p>
    <w:p w:rsidR="006573EF" w:rsidRPr="00771F7D" w:rsidRDefault="006573EF" w:rsidP="00771F7D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2"/>
          <w:szCs w:val="22"/>
        </w:rPr>
      </w:pPr>
    </w:p>
    <w:p w:rsidR="00D00110" w:rsidRDefault="006B3F8E" w:rsidP="006B3F8E">
      <w:pPr>
        <w:spacing w:after="0"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/>
        </w:rPr>
        <w:t xml:space="preserve">Działając na podstawie </w:t>
      </w:r>
      <w:r w:rsidR="007673CD" w:rsidRPr="006B3F8E">
        <w:rPr>
          <w:rFonts w:ascii="Bookman Old Style" w:hAnsi="Bookman Old Style"/>
        </w:rPr>
        <w:t xml:space="preserve"> art. 284 ust. 2 ustawy Prawo Zamówień Publicznych z dnia </w:t>
      </w:r>
      <w:r w:rsidR="007673CD" w:rsidRPr="006B3F8E">
        <w:rPr>
          <w:rFonts w:ascii="Bookman Old Style" w:hAnsi="Bookman Old Style" w:cstheme="minorHAnsi"/>
          <w:lang w:eastAsia="pl-PL"/>
        </w:rPr>
        <w:t>11 września 2019</w:t>
      </w:r>
      <w:r w:rsidR="006573EF" w:rsidRPr="006B3F8E">
        <w:rPr>
          <w:rFonts w:ascii="Bookman Old Style" w:hAnsi="Bookman Old Style" w:cstheme="minorHAnsi"/>
          <w:lang w:eastAsia="pl-PL"/>
        </w:rPr>
        <w:t xml:space="preserve"> </w:t>
      </w:r>
      <w:r w:rsidR="007673CD" w:rsidRPr="006B3F8E">
        <w:rPr>
          <w:rFonts w:ascii="Bookman Old Style" w:hAnsi="Bookman Old Style" w:cstheme="minorHAnsi"/>
          <w:lang w:eastAsia="pl-PL"/>
        </w:rPr>
        <w:t>r</w:t>
      </w:r>
      <w:r w:rsidR="00D00110" w:rsidRPr="006B3F8E">
        <w:rPr>
          <w:rFonts w:ascii="Bookman Old Style" w:hAnsi="Bookman Old Style"/>
        </w:rPr>
        <w:t xml:space="preserve">. </w:t>
      </w:r>
      <w:r w:rsidRPr="00EF4D90">
        <w:rPr>
          <w:rStyle w:val="Pogrubienie"/>
          <w:rFonts w:ascii="Bookman Old Style" w:hAnsi="Bookman Old Style" w:cstheme="minorHAnsi"/>
          <w:b w:val="0"/>
          <w:bCs w:val="0"/>
        </w:rPr>
        <w:t>(</w:t>
      </w:r>
      <w:r w:rsidRPr="00EF4D90">
        <w:rPr>
          <w:rStyle w:val="markedcontent"/>
          <w:rFonts w:ascii="Bookman Old Style" w:hAnsi="Bookman Old Style" w:cs="Arial"/>
        </w:rPr>
        <w:t xml:space="preserve">tekst jedn.: Dz. U. z 2021 r. poz. 1129 z </w:t>
      </w:r>
      <w:proofErr w:type="spellStart"/>
      <w:r w:rsidRPr="00EF4D90">
        <w:rPr>
          <w:rStyle w:val="markedcontent"/>
          <w:rFonts w:ascii="Bookman Old Style" w:hAnsi="Bookman Old Style" w:cs="Arial"/>
        </w:rPr>
        <w:t>późn</w:t>
      </w:r>
      <w:proofErr w:type="spellEnd"/>
      <w:r w:rsidRPr="00EF4D90">
        <w:rPr>
          <w:rStyle w:val="markedcontent"/>
          <w:rFonts w:ascii="Bookman Old Style" w:hAnsi="Bookman Old Style" w:cs="Arial"/>
        </w:rPr>
        <w:t>.</w:t>
      </w:r>
      <w:r>
        <w:rPr>
          <w:rStyle w:val="markedcontent"/>
          <w:rFonts w:ascii="Bookman Old Style" w:hAnsi="Bookman Old Style" w:cs="Arial"/>
        </w:rPr>
        <w:t xml:space="preserve"> </w:t>
      </w:r>
      <w:r w:rsidRPr="00EF4D90">
        <w:rPr>
          <w:rStyle w:val="markedcontent"/>
          <w:rFonts w:ascii="Bookman Old Style" w:hAnsi="Bookman Old Style" w:cs="Arial"/>
        </w:rPr>
        <w:t>zm.)</w:t>
      </w:r>
      <w:r>
        <w:rPr>
          <w:rFonts w:ascii="Bookman Old Style" w:hAnsi="Bookman Old Style"/>
        </w:rPr>
        <w:t xml:space="preserve"> </w:t>
      </w:r>
      <w:r w:rsidR="007673CD" w:rsidRPr="006B3F8E">
        <w:rPr>
          <w:rFonts w:ascii="Bookman Old Style" w:hAnsi="Bookman Old Style"/>
        </w:rPr>
        <w:t>Wielkopolskie Centrum Pulmonologii i Torakochirurgii SP ZOZ udziela wyjaśnień dotyczących Specyfi</w:t>
      </w:r>
      <w:r w:rsidR="00D00110" w:rsidRPr="006B3F8E">
        <w:rPr>
          <w:rFonts w:ascii="Bookman Old Style" w:hAnsi="Bookman Old Style"/>
        </w:rPr>
        <w:t xml:space="preserve">kacji Warunków Zamówienia oraz </w:t>
      </w:r>
      <w:r w:rsidR="00D00110" w:rsidRPr="006B3F8E">
        <w:rPr>
          <w:rFonts w:ascii="Bookman Old Style" w:hAnsi="Bookman Old Style" w:cstheme="minorHAnsi"/>
        </w:rPr>
        <w:t xml:space="preserve">zgodnie z art. 286 ust 1 </w:t>
      </w:r>
      <w:r>
        <w:rPr>
          <w:rFonts w:ascii="Bookman Old Style" w:hAnsi="Bookman Old Style" w:cstheme="minorHAnsi"/>
        </w:rPr>
        <w:t xml:space="preserve">tejże ustawy </w:t>
      </w:r>
      <w:r w:rsidR="00D00110" w:rsidRPr="006B3F8E">
        <w:rPr>
          <w:rFonts w:ascii="Bookman Old Style" w:hAnsi="Bookman Old Style" w:cstheme="minorHAnsi"/>
        </w:rPr>
        <w:t>zmienia treść SWZ</w:t>
      </w:r>
    </w:p>
    <w:p w:rsidR="006B3F8E" w:rsidRDefault="006B3F8E" w:rsidP="006B3F8E">
      <w:pPr>
        <w:spacing w:after="0" w:line="360" w:lineRule="auto"/>
        <w:jc w:val="both"/>
        <w:rPr>
          <w:rFonts w:ascii="Bookman Old Style" w:hAnsi="Bookman Old Style" w:cstheme="minorHAnsi"/>
        </w:rPr>
      </w:pPr>
    </w:p>
    <w:p w:rsidR="006B3F8E" w:rsidRPr="006B3F8E" w:rsidRDefault="006B3F8E" w:rsidP="006B3F8E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6B3F8E">
        <w:rPr>
          <w:rFonts w:ascii="Bookman Old Style" w:hAnsi="Bookman Old Style"/>
          <w:b/>
          <w:u w:val="single"/>
        </w:rPr>
        <w:t>Pytania:</w:t>
      </w:r>
    </w:p>
    <w:p w:rsidR="00321387" w:rsidRPr="006B3F8E" w:rsidRDefault="00321387" w:rsidP="006B3F8E">
      <w:pPr>
        <w:pStyle w:val="Tekstpodstawowy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B3F8E">
        <w:rPr>
          <w:rFonts w:ascii="Bookman Old Style" w:hAnsi="Bookman Old Style"/>
          <w:sz w:val="22"/>
          <w:szCs w:val="22"/>
        </w:rPr>
        <w:t>Korzystając z przysługujących nam jako uczestnikowi ww. postępowania uprawnień wynikających z art. 284 ust. 1 ustawy z 11 września 2019 r. - Prawo zamówień publicznych (Dz. U. z 2019 r. poz. 2019), zwracamy się</w:t>
      </w:r>
      <w:r w:rsidR="006B3F8E">
        <w:rPr>
          <w:rFonts w:ascii="Bookman Old Style" w:hAnsi="Bookman Old Style"/>
          <w:sz w:val="22"/>
          <w:szCs w:val="22"/>
        </w:rPr>
        <w:t xml:space="preserve"> do Państwa jako Zamawiającego </w:t>
      </w:r>
      <w:r w:rsidRPr="006B3F8E">
        <w:rPr>
          <w:rFonts w:ascii="Bookman Old Style" w:hAnsi="Bookman Old Style"/>
          <w:sz w:val="22"/>
          <w:szCs w:val="22"/>
        </w:rPr>
        <w:t>o wyjaśnienia treści SWZ:</w:t>
      </w:r>
    </w:p>
    <w:p w:rsidR="00321387" w:rsidRPr="006B3F8E" w:rsidRDefault="00321387" w:rsidP="006B3F8E">
      <w:pPr>
        <w:pStyle w:val="Akapitzlist"/>
        <w:numPr>
          <w:ilvl w:val="0"/>
          <w:numId w:val="31"/>
        </w:numPr>
        <w:spacing w:line="360" w:lineRule="auto"/>
        <w:ind w:left="0" w:firstLine="0"/>
        <w:jc w:val="left"/>
        <w:rPr>
          <w:rFonts w:ascii="Bookman Old Style" w:hAnsi="Bookman Old Style"/>
          <w:sz w:val="22"/>
          <w:szCs w:val="22"/>
        </w:rPr>
      </w:pPr>
      <w:r w:rsidRPr="006B3F8E">
        <w:rPr>
          <w:rFonts w:ascii="Bookman Old Style" w:hAnsi="Bookman Old Style"/>
          <w:sz w:val="22"/>
          <w:szCs w:val="22"/>
        </w:rPr>
        <w:t>Odpowiedź Zamawiającego nr 2, z dn. 12.04.2022 r.</w:t>
      </w:r>
    </w:p>
    <w:p w:rsidR="00321387" w:rsidRPr="006B3F8E" w:rsidRDefault="00321387" w:rsidP="006B3F8E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6B3F8E">
        <w:rPr>
          <w:rFonts w:ascii="Bookman Old Style" w:hAnsi="Bookman Old Style"/>
          <w:sz w:val="22"/>
          <w:szCs w:val="22"/>
        </w:rPr>
        <w:t xml:space="preserve">Załącznik nr 4a (pakiet 1), Wzór umowy, § 4 </w:t>
      </w:r>
      <w:proofErr w:type="spellStart"/>
      <w:r w:rsidRPr="006B3F8E">
        <w:rPr>
          <w:rFonts w:ascii="Bookman Old Style" w:hAnsi="Bookman Old Style"/>
          <w:sz w:val="22"/>
          <w:szCs w:val="22"/>
        </w:rPr>
        <w:t>pkt</w:t>
      </w:r>
      <w:proofErr w:type="spellEnd"/>
      <w:r w:rsidRPr="006B3F8E">
        <w:rPr>
          <w:rFonts w:ascii="Bookman Old Style" w:hAnsi="Bookman Old Style"/>
          <w:sz w:val="22"/>
          <w:szCs w:val="22"/>
        </w:rPr>
        <w:t xml:space="preserve"> 2. </w:t>
      </w:r>
    </w:p>
    <w:p w:rsidR="00321387" w:rsidRPr="006B3F8E" w:rsidRDefault="00321387" w:rsidP="006B3F8E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6B3F8E">
        <w:rPr>
          <w:rFonts w:ascii="Bookman Old Style" w:hAnsi="Bookman Old Style"/>
          <w:sz w:val="22"/>
          <w:szCs w:val="22"/>
        </w:rPr>
        <w:t>W nawiązaniu do odpowiedzi Zamawiającego z dn. 12.04.2022, uprzejmie prosimy o ponowne rozważenie modyfikacji zapisu umowy, która pozwoli Wykonawcy na bardziej elastyczne reagowanie na ewentualne awarie zbiorników z jednoczesnym zapewnieniem ciągłości dostaw tlenu medycznego do Szpitala przez potencjalnego Wykonawcę. Pozostawienie zapisów bez zmian, spowoduje, że wykonywanie usługi serwisowej w proponowanym zakresie, stanie się praktycznie niemożliwe ze względu na brak możliwości określenia typu i zakresu potencjalnej awarii zbiorników.</w:t>
      </w:r>
    </w:p>
    <w:p w:rsidR="00321387" w:rsidRPr="006B3F8E" w:rsidRDefault="00321387" w:rsidP="006B3F8E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</w:p>
    <w:p w:rsidR="00321387" w:rsidRPr="006B3F8E" w:rsidRDefault="00321387" w:rsidP="006B3F8E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6B3F8E">
        <w:rPr>
          <w:rFonts w:ascii="Bookman Old Style" w:hAnsi="Bookman Old Style"/>
          <w:sz w:val="22"/>
          <w:szCs w:val="22"/>
        </w:rPr>
        <w:t>Proponowany zapis:</w:t>
      </w:r>
    </w:p>
    <w:p w:rsidR="00321387" w:rsidRPr="006B3F8E" w:rsidRDefault="00321387" w:rsidP="006B3F8E">
      <w:pPr>
        <w:pStyle w:val="Akapitzlist"/>
        <w:spacing w:line="360" w:lineRule="auto"/>
        <w:ind w:left="0"/>
        <w:rPr>
          <w:rFonts w:ascii="Bookman Old Style" w:hAnsi="Bookman Old Style"/>
          <w:color w:val="FF0000"/>
          <w:sz w:val="22"/>
          <w:szCs w:val="22"/>
        </w:rPr>
      </w:pPr>
      <w:r w:rsidRPr="006B3F8E">
        <w:rPr>
          <w:rFonts w:ascii="Bookman Old Style" w:hAnsi="Bookman Old Style"/>
          <w:sz w:val="22"/>
          <w:szCs w:val="22"/>
        </w:rPr>
        <w:t xml:space="preserve">„W przypadku awarii lub uszkodzenia przedmiotu dzierżawy Wykonawca zobowiązany jest przystąpić do jego naprawy w terminie 1 dnia od zgłoszenia usterki. Zgłoszenia przez Zamawiającego awarii nastąpi pisemnie lub mailem. Czas usunięcia awarii u Zamawiającego wynosi maksymalnie do </w:t>
      </w:r>
      <w:r w:rsidRPr="006B3F8E">
        <w:rPr>
          <w:rFonts w:ascii="Bookman Old Style" w:hAnsi="Bookman Old Style"/>
          <w:strike/>
          <w:sz w:val="22"/>
          <w:szCs w:val="22"/>
        </w:rPr>
        <w:t>1 dzień</w:t>
      </w:r>
      <w:r w:rsidRPr="006B3F8E">
        <w:rPr>
          <w:rFonts w:ascii="Bookman Old Style" w:hAnsi="Bookman Old Style"/>
          <w:sz w:val="22"/>
          <w:szCs w:val="22"/>
        </w:rPr>
        <w:t xml:space="preserve">  </w:t>
      </w:r>
      <w:r w:rsidRPr="006B3F8E">
        <w:rPr>
          <w:rFonts w:ascii="Bookman Old Style" w:hAnsi="Bookman Old Style"/>
          <w:color w:val="FF0000"/>
          <w:sz w:val="22"/>
          <w:szCs w:val="22"/>
        </w:rPr>
        <w:t xml:space="preserve">48 godzin </w:t>
      </w:r>
      <w:r w:rsidRPr="006B3F8E">
        <w:rPr>
          <w:rFonts w:ascii="Bookman Old Style" w:hAnsi="Bookman Old Style"/>
          <w:sz w:val="22"/>
          <w:szCs w:val="22"/>
        </w:rPr>
        <w:t xml:space="preserve">od przybycia serwisu. Wszystkie koszty związane z naprawą urządzenia ponosi Wykonawca, </w:t>
      </w:r>
      <w:r w:rsidRPr="006B3F8E">
        <w:rPr>
          <w:rFonts w:ascii="Bookman Old Style" w:hAnsi="Bookman Old Style"/>
          <w:color w:val="FF0000"/>
          <w:sz w:val="22"/>
          <w:szCs w:val="22"/>
        </w:rPr>
        <w:t>za wyjątkiem szkód powstałych z winy pracowników Zamawiającego lub osób trzecich, niebędących pracownikami Wykonawcy</w:t>
      </w:r>
      <w:r w:rsidRPr="006B3F8E">
        <w:rPr>
          <w:rFonts w:ascii="Bookman Old Style" w:hAnsi="Bookman Old Style"/>
          <w:sz w:val="22"/>
          <w:szCs w:val="22"/>
        </w:rPr>
        <w:t xml:space="preserve">. </w:t>
      </w:r>
      <w:r w:rsidRPr="006B3F8E">
        <w:rPr>
          <w:rFonts w:ascii="Bookman Old Style" w:hAnsi="Bookman Old Style"/>
          <w:color w:val="FF0000"/>
          <w:sz w:val="22"/>
          <w:szCs w:val="22"/>
        </w:rPr>
        <w:t>Na czas usterki/awarii strony ustalą rozwiązanie zastępcze dostaw tlenu medycznego gwarantujące ciągłość dostaw.</w:t>
      </w:r>
      <w:r w:rsidRPr="006B3F8E">
        <w:rPr>
          <w:rFonts w:ascii="Bookman Old Style" w:hAnsi="Bookman Old Style"/>
          <w:sz w:val="22"/>
          <w:szCs w:val="22"/>
        </w:rPr>
        <w:t>”</w:t>
      </w:r>
    </w:p>
    <w:p w:rsidR="00321387" w:rsidRPr="006B3F8E" w:rsidRDefault="00321387" w:rsidP="006B3F8E">
      <w:pPr>
        <w:pStyle w:val="Akapitzlist"/>
        <w:numPr>
          <w:ilvl w:val="0"/>
          <w:numId w:val="31"/>
        </w:numPr>
        <w:spacing w:line="360" w:lineRule="auto"/>
        <w:ind w:left="0" w:firstLine="0"/>
        <w:jc w:val="left"/>
        <w:rPr>
          <w:rFonts w:ascii="Bookman Old Style" w:hAnsi="Bookman Old Style"/>
          <w:sz w:val="22"/>
          <w:szCs w:val="22"/>
        </w:rPr>
      </w:pPr>
      <w:r w:rsidRPr="006B3F8E">
        <w:rPr>
          <w:rFonts w:ascii="Bookman Old Style" w:hAnsi="Bookman Old Style"/>
          <w:sz w:val="22"/>
          <w:szCs w:val="22"/>
        </w:rPr>
        <w:t>Odpowiedź Zamawiającego nr 3, z dn. 12.04.2022 r.</w:t>
      </w:r>
    </w:p>
    <w:p w:rsidR="00321387" w:rsidRPr="006B3F8E" w:rsidRDefault="00321387" w:rsidP="006B3F8E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6B3F8E">
        <w:rPr>
          <w:rFonts w:ascii="Bookman Old Style" w:hAnsi="Bookman Old Style"/>
          <w:sz w:val="22"/>
          <w:szCs w:val="22"/>
        </w:rPr>
        <w:t xml:space="preserve">Załącznik nr 4a (pakiet 1), Wzór umowy, § 4 </w:t>
      </w:r>
      <w:proofErr w:type="spellStart"/>
      <w:r w:rsidRPr="006B3F8E">
        <w:rPr>
          <w:rFonts w:ascii="Bookman Old Style" w:hAnsi="Bookman Old Style"/>
          <w:sz w:val="22"/>
          <w:szCs w:val="22"/>
        </w:rPr>
        <w:t>pkt</w:t>
      </w:r>
      <w:proofErr w:type="spellEnd"/>
      <w:r w:rsidRPr="006B3F8E">
        <w:rPr>
          <w:rFonts w:ascii="Bookman Old Style" w:hAnsi="Bookman Old Style"/>
          <w:sz w:val="22"/>
          <w:szCs w:val="22"/>
        </w:rPr>
        <w:t xml:space="preserve"> 6. </w:t>
      </w:r>
    </w:p>
    <w:p w:rsidR="00321387" w:rsidRPr="006B3F8E" w:rsidRDefault="00321387" w:rsidP="006B3F8E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6B3F8E">
        <w:rPr>
          <w:rFonts w:ascii="Bookman Old Style" w:hAnsi="Bookman Old Style"/>
          <w:sz w:val="22"/>
          <w:szCs w:val="22"/>
        </w:rPr>
        <w:t>W nawiązaniu do odpowiedzi Zamawiającego z dn. 12.04.2022, uprzejmie prosimy o ponowne rozważenie modyfikacji zapisu umowy, która pozwoli Wykonawcy na bardziej elastyczne reagowanie na ewentualne awarie zbiorników z jednoczesnym zapewnieniem przez Wykonawcę ciągłości dostaw tlenu medycznego do Szpitala. Pozostawienie zapisów bez zmian, spowoduje, że wykonywanie usługi serwisowej w proponowanym zakresie, stanie się praktycznie niemożliwe ze względu na brak możliwości określenia typu i zakresu potencjalnej awarii zbiorników.</w:t>
      </w:r>
    </w:p>
    <w:p w:rsidR="00321387" w:rsidRPr="006B3F8E" w:rsidRDefault="00321387" w:rsidP="006B3F8E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6B3F8E">
        <w:rPr>
          <w:rFonts w:ascii="Bookman Old Style" w:hAnsi="Bookman Old Style"/>
          <w:sz w:val="22"/>
          <w:szCs w:val="22"/>
        </w:rPr>
        <w:t>Prosimy o modyfikację zapisu umowy:</w:t>
      </w:r>
    </w:p>
    <w:p w:rsidR="00321387" w:rsidRDefault="00321387" w:rsidP="006B3F8E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6B3F8E">
        <w:rPr>
          <w:rFonts w:ascii="Bookman Old Style" w:hAnsi="Bookman Old Style"/>
          <w:sz w:val="22"/>
          <w:szCs w:val="22"/>
        </w:rPr>
        <w:t xml:space="preserve">„Wykonawca zobowiązuje się do wymiany urządzenia na inne o nie gorszych parametrach technicznych w przypadku wystąpienia trzech istotnych awarii, których usunięcie związane będzie z wymianą głównych części (podzespołów) – przy trzeciej awarii, lub w przypadku niemożności dokonania naprawy w terminie </w:t>
      </w:r>
      <w:r w:rsidRPr="006B3F8E">
        <w:rPr>
          <w:rFonts w:ascii="Bookman Old Style" w:hAnsi="Bookman Old Style"/>
          <w:color w:val="FF0000"/>
          <w:sz w:val="22"/>
          <w:szCs w:val="22"/>
        </w:rPr>
        <w:t xml:space="preserve">48 godzin </w:t>
      </w:r>
      <w:r w:rsidRPr="006B3F8E">
        <w:rPr>
          <w:rFonts w:ascii="Bookman Old Style" w:hAnsi="Bookman Old Style"/>
          <w:sz w:val="22"/>
          <w:szCs w:val="22"/>
        </w:rPr>
        <w:t xml:space="preserve">od zgłoszenia awarii zgodnie z ust. 2. Wykonawca </w:t>
      </w:r>
      <w:r w:rsidRPr="006B3F8E">
        <w:rPr>
          <w:rFonts w:ascii="Bookman Old Style" w:hAnsi="Bookman Old Style"/>
          <w:color w:val="FF0000"/>
          <w:sz w:val="22"/>
          <w:szCs w:val="22"/>
        </w:rPr>
        <w:t xml:space="preserve">wspólnie z Zamawiającym wypracują zastępcze rozwiązanie dostaw tlenu ciekłego, a następnie </w:t>
      </w:r>
      <w:r w:rsidRPr="006B3F8E">
        <w:rPr>
          <w:rFonts w:ascii="Bookman Old Style" w:hAnsi="Bookman Old Style"/>
          <w:sz w:val="22"/>
          <w:szCs w:val="22"/>
        </w:rPr>
        <w:t xml:space="preserve">Wykonawca dokona </w:t>
      </w:r>
      <w:r w:rsidRPr="006B3F8E">
        <w:rPr>
          <w:rFonts w:ascii="Bookman Old Style" w:hAnsi="Bookman Old Style"/>
          <w:color w:val="FF0000"/>
          <w:sz w:val="22"/>
          <w:szCs w:val="22"/>
        </w:rPr>
        <w:t xml:space="preserve">niezwłocznie </w:t>
      </w:r>
      <w:r w:rsidRPr="006B3F8E">
        <w:rPr>
          <w:rFonts w:ascii="Bookman Old Style" w:hAnsi="Bookman Old Style"/>
          <w:sz w:val="22"/>
          <w:szCs w:val="22"/>
        </w:rPr>
        <w:t xml:space="preserve">wymiany, o jakiej mowa w zdaniu pierwszym w terminie przez strony uzgodnionym, jednak nie później niż w ciągu </w:t>
      </w:r>
      <w:r w:rsidRPr="006B3F8E">
        <w:rPr>
          <w:rFonts w:ascii="Bookman Old Style" w:hAnsi="Bookman Old Style"/>
          <w:strike/>
          <w:sz w:val="22"/>
          <w:szCs w:val="22"/>
        </w:rPr>
        <w:t>2</w:t>
      </w:r>
      <w:r w:rsidRPr="006B3F8E">
        <w:rPr>
          <w:rFonts w:ascii="Bookman Old Style" w:hAnsi="Bookman Old Style"/>
          <w:sz w:val="22"/>
          <w:szCs w:val="22"/>
        </w:rPr>
        <w:t xml:space="preserve"> </w:t>
      </w:r>
      <w:r w:rsidRPr="006B3F8E">
        <w:rPr>
          <w:rFonts w:ascii="Bookman Old Style" w:hAnsi="Bookman Old Style"/>
          <w:color w:val="FF0000"/>
          <w:sz w:val="22"/>
          <w:szCs w:val="22"/>
        </w:rPr>
        <w:t xml:space="preserve">14 </w:t>
      </w:r>
      <w:r w:rsidRPr="006B3F8E">
        <w:rPr>
          <w:rFonts w:ascii="Bookman Old Style" w:hAnsi="Bookman Old Style"/>
          <w:sz w:val="22"/>
          <w:szCs w:val="22"/>
        </w:rPr>
        <w:t>dni roboczych od zgłoszenia awarii.”</w:t>
      </w:r>
    </w:p>
    <w:p w:rsidR="006B3F8E" w:rsidRPr="006B3F8E" w:rsidRDefault="006B3F8E" w:rsidP="006B3F8E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</w:p>
    <w:p w:rsidR="00B245CE" w:rsidRPr="006B3F8E" w:rsidRDefault="00B245CE" w:rsidP="006B3F8E">
      <w:pPr>
        <w:spacing w:after="0" w:line="360" w:lineRule="auto"/>
        <w:jc w:val="both"/>
        <w:rPr>
          <w:rFonts w:ascii="Bookman Old Style" w:hAnsi="Bookman Old Style"/>
          <w:b/>
          <w:color w:val="0070C0"/>
          <w:u w:val="single"/>
        </w:rPr>
      </w:pPr>
      <w:r w:rsidRPr="006B3F8E">
        <w:rPr>
          <w:rFonts w:ascii="Bookman Old Style" w:hAnsi="Bookman Old Style"/>
          <w:b/>
          <w:color w:val="0070C0"/>
          <w:u w:val="single"/>
        </w:rPr>
        <w:lastRenderedPageBreak/>
        <w:t>Odpowiedź:</w:t>
      </w:r>
    </w:p>
    <w:p w:rsidR="00B245CE" w:rsidRPr="006B3F8E" w:rsidRDefault="00B245CE" w:rsidP="006B3F8E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6B3F8E">
        <w:rPr>
          <w:rFonts w:ascii="Bookman Old Style" w:hAnsi="Bookman Old Style"/>
          <w:b/>
          <w:color w:val="0070C0"/>
        </w:rPr>
        <w:t xml:space="preserve">Zamawiający wyraża zgodę na </w:t>
      </w:r>
      <w:r w:rsidR="006B3F8E" w:rsidRPr="006B3F8E">
        <w:rPr>
          <w:rFonts w:ascii="Bookman Old Style" w:hAnsi="Bookman Old Style"/>
          <w:b/>
          <w:color w:val="0070C0"/>
        </w:rPr>
        <w:t>zmianę zapisów wzoru umowy.</w:t>
      </w:r>
    </w:p>
    <w:p w:rsidR="003D0FAB" w:rsidRPr="006B3F8E" w:rsidRDefault="003D0FAB" w:rsidP="006B3F8E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6B3F8E">
        <w:rPr>
          <w:rFonts w:ascii="Bookman Old Style" w:hAnsi="Bookman Old Style"/>
          <w:b/>
          <w:color w:val="0070C0"/>
        </w:rPr>
        <w:t>Zamawiający zamieszcza na stronie internetowej plik o nazwie:</w:t>
      </w:r>
    </w:p>
    <w:p w:rsidR="003D0FAB" w:rsidRPr="006B3F8E" w:rsidRDefault="003D0FAB" w:rsidP="006B3F8E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6B3F8E">
        <w:rPr>
          <w:rFonts w:ascii="Bookman Old Style" w:hAnsi="Bookman Old Style"/>
          <w:b/>
          <w:color w:val="0070C0"/>
        </w:rPr>
        <w:t>„</w:t>
      </w:r>
      <w:r w:rsidR="006B3F8E" w:rsidRPr="006B3F8E">
        <w:rPr>
          <w:rFonts w:ascii="Bookman Old Style" w:hAnsi="Bookman Old Style"/>
          <w:b/>
          <w:color w:val="0070C0"/>
        </w:rPr>
        <w:t xml:space="preserve">15.04.2022 - </w:t>
      </w:r>
      <w:proofErr w:type="spellStart"/>
      <w:r w:rsidRPr="006B3F8E">
        <w:rPr>
          <w:rFonts w:ascii="Bookman Old Style" w:hAnsi="Bookman Old Style"/>
          <w:b/>
          <w:color w:val="0070C0"/>
        </w:rPr>
        <w:t>zał</w:t>
      </w:r>
      <w:proofErr w:type="spellEnd"/>
      <w:r w:rsidRPr="006B3F8E">
        <w:rPr>
          <w:rFonts w:ascii="Bookman Old Style" w:hAnsi="Bookman Old Style"/>
          <w:b/>
          <w:color w:val="0070C0"/>
        </w:rPr>
        <w:t xml:space="preserve"> nr 4a wzór umowy pakiet nr 1 NOWY”</w:t>
      </w:r>
    </w:p>
    <w:p w:rsidR="007673CD" w:rsidRPr="006B3F8E" w:rsidRDefault="007673CD" w:rsidP="006B3F8E">
      <w:pPr>
        <w:spacing w:after="0" w:line="360" w:lineRule="auto"/>
        <w:jc w:val="both"/>
        <w:rPr>
          <w:rFonts w:ascii="Bookman Old Style" w:hAnsi="Bookman Old Style"/>
        </w:rPr>
      </w:pPr>
    </w:p>
    <w:p w:rsidR="007673CD" w:rsidRPr="006B3F8E" w:rsidRDefault="007673CD" w:rsidP="006B3F8E">
      <w:pPr>
        <w:spacing w:after="0" w:line="360" w:lineRule="auto"/>
        <w:jc w:val="both"/>
        <w:rPr>
          <w:rFonts w:ascii="Bookman Old Style" w:eastAsia="Times New Roman" w:hAnsi="Bookman Old Style"/>
          <w:b/>
        </w:rPr>
      </w:pPr>
      <w:r w:rsidRPr="006B3F8E">
        <w:rPr>
          <w:rFonts w:ascii="Bookman Old Style" w:hAnsi="Bookman Old Style"/>
        </w:rPr>
        <w:t xml:space="preserve">Wielkopolskie Centrum Pulmonologii i Torakochirurgii SP ZOZ działając na podstawie art. 284 ust. </w:t>
      </w:r>
      <w:r w:rsidRPr="006B3F8E">
        <w:rPr>
          <w:rFonts w:ascii="Bookman Old Style" w:hAnsi="Bookman Old Style"/>
          <w:shd w:val="clear" w:color="auto" w:fill="FFFFFF"/>
        </w:rPr>
        <w:t>3</w:t>
      </w:r>
      <w:r w:rsidRPr="006B3F8E">
        <w:rPr>
          <w:rFonts w:ascii="Bookman Old Style" w:hAnsi="Bookman Old Style"/>
        </w:rPr>
        <w:t xml:space="preserve"> ustawy Prawo Zamówień Publicznych z dnia </w:t>
      </w:r>
      <w:r w:rsidRPr="006B3F8E">
        <w:rPr>
          <w:rFonts w:ascii="Bookman Old Style" w:hAnsi="Bookman Old Style"/>
          <w:lang w:eastAsia="pl-PL"/>
        </w:rPr>
        <w:t>11 września 2019</w:t>
      </w:r>
      <w:r w:rsidR="008F6829" w:rsidRPr="006B3F8E">
        <w:rPr>
          <w:rFonts w:ascii="Bookman Old Style" w:hAnsi="Bookman Old Style"/>
          <w:lang w:eastAsia="pl-PL"/>
        </w:rPr>
        <w:t xml:space="preserve"> </w:t>
      </w:r>
      <w:r w:rsidRPr="006B3F8E">
        <w:rPr>
          <w:rFonts w:ascii="Bookman Old Style" w:hAnsi="Bookman Old Style"/>
          <w:lang w:eastAsia="pl-PL"/>
        </w:rPr>
        <w:t>r</w:t>
      </w:r>
      <w:r w:rsidRPr="006B3F8E">
        <w:rPr>
          <w:rFonts w:ascii="Bookman Old Style" w:hAnsi="Bookman Old Style"/>
        </w:rPr>
        <w:t xml:space="preserve">. </w:t>
      </w:r>
      <w:r w:rsidRPr="006B3F8E">
        <w:rPr>
          <w:rFonts w:ascii="Bookman Old Style" w:eastAsia="Times New Roman" w:hAnsi="Bookman Old Style"/>
        </w:rPr>
        <w:t>przedłuża terminy składania i otwarcia ofert</w:t>
      </w:r>
      <w:r w:rsidRPr="006B3F8E">
        <w:rPr>
          <w:rFonts w:ascii="Bookman Old Style" w:eastAsia="Times New Roman" w:hAnsi="Bookman Old Style"/>
          <w:b/>
        </w:rPr>
        <w:t xml:space="preserve"> </w:t>
      </w:r>
      <w:r w:rsidRPr="006B3F8E">
        <w:rPr>
          <w:rFonts w:ascii="Bookman Old Style" w:eastAsia="Times New Roman" w:hAnsi="Bookman Old Style"/>
          <w:b/>
          <w:color w:val="0070C0"/>
        </w:rPr>
        <w:t xml:space="preserve">do </w:t>
      </w:r>
      <w:r w:rsidR="006B3F8E" w:rsidRPr="006B3F8E">
        <w:rPr>
          <w:rFonts w:ascii="Bookman Old Style" w:eastAsia="Times New Roman" w:hAnsi="Bookman Old Style"/>
          <w:b/>
          <w:color w:val="0070C0"/>
        </w:rPr>
        <w:t>22</w:t>
      </w:r>
      <w:r w:rsidR="003D0FAB" w:rsidRPr="006B3F8E">
        <w:rPr>
          <w:rFonts w:ascii="Bookman Old Style" w:eastAsia="Times New Roman" w:hAnsi="Bookman Old Style"/>
          <w:b/>
          <w:color w:val="0070C0"/>
        </w:rPr>
        <w:t>.04.2022</w:t>
      </w:r>
      <w:r w:rsidRPr="006B3F8E">
        <w:rPr>
          <w:rFonts w:ascii="Bookman Old Style" w:eastAsia="Times New Roman" w:hAnsi="Bookman Old Style"/>
          <w:b/>
          <w:color w:val="0070C0"/>
        </w:rPr>
        <w:t xml:space="preserve"> roku.</w:t>
      </w:r>
    </w:p>
    <w:p w:rsidR="007673CD" w:rsidRPr="006B3F8E" w:rsidRDefault="00FA7D3B" w:rsidP="006B3F8E">
      <w:pPr>
        <w:spacing w:after="0" w:line="360" w:lineRule="auto"/>
        <w:rPr>
          <w:rFonts w:ascii="Bookman Old Style" w:hAnsi="Bookman Old Style"/>
        </w:rPr>
      </w:pPr>
      <w:r w:rsidRPr="006B3F8E">
        <w:rPr>
          <w:rFonts w:ascii="Bookman Old Style" w:hAnsi="Bookman Old Style" w:cstheme="minorHAnsi"/>
        </w:rPr>
        <w:tab/>
      </w:r>
      <w:r w:rsidR="007673CD" w:rsidRPr="006B3F8E">
        <w:rPr>
          <w:rFonts w:ascii="Bookman Old Style" w:hAnsi="Bookman Old Style"/>
        </w:rPr>
        <w:t>Godziny składania i otwarcia ofert pozostają bez zmian.</w:t>
      </w:r>
    </w:p>
    <w:p w:rsidR="006573EF" w:rsidRPr="006B3F8E" w:rsidRDefault="00FA7D3B" w:rsidP="006B3F8E">
      <w:pPr>
        <w:spacing w:after="0" w:line="360" w:lineRule="auto"/>
        <w:jc w:val="both"/>
        <w:rPr>
          <w:rFonts w:ascii="Bookman Old Style" w:hAnsi="Bookman Old Style"/>
          <w:b/>
        </w:rPr>
      </w:pPr>
      <w:r w:rsidRPr="006B3F8E">
        <w:rPr>
          <w:rFonts w:ascii="Bookman Old Style" w:hAnsi="Bookman Old Style" w:cstheme="minorHAnsi"/>
        </w:rPr>
        <w:t xml:space="preserve">W związku ze zmianą terminu składania ofert, termin związania ofertą zostaje przedłużony do dnia </w:t>
      </w:r>
      <w:r w:rsidR="006B3F8E" w:rsidRPr="006B3F8E">
        <w:rPr>
          <w:rFonts w:ascii="Bookman Old Style" w:hAnsi="Bookman Old Style" w:cstheme="minorHAnsi"/>
          <w:b/>
          <w:color w:val="0070C0"/>
        </w:rPr>
        <w:t>21</w:t>
      </w:r>
      <w:r w:rsidR="003D0FAB" w:rsidRPr="006B3F8E">
        <w:rPr>
          <w:rFonts w:ascii="Bookman Old Style" w:hAnsi="Bookman Old Style" w:cstheme="minorHAnsi"/>
          <w:b/>
          <w:color w:val="0070C0"/>
        </w:rPr>
        <w:t xml:space="preserve">.05.2022 </w:t>
      </w:r>
      <w:r w:rsidR="00771F7D" w:rsidRPr="006B3F8E">
        <w:rPr>
          <w:rFonts w:ascii="Bookman Old Style" w:hAnsi="Bookman Old Style" w:cstheme="minorHAnsi"/>
          <w:b/>
          <w:color w:val="0070C0"/>
        </w:rPr>
        <w:t>roku.</w:t>
      </w:r>
    </w:p>
    <w:sectPr w:rsidR="006573EF" w:rsidRPr="006B3F8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387" w:rsidRDefault="00321387" w:rsidP="00F92ECB">
      <w:pPr>
        <w:spacing w:after="0" w:line="240" w:lineRule="auto"/>
      </w:pPr>
      <w:r>
        <w:separator/>
      </w:r>
    </w:p>
  </w:endnote>
  <w:endnote w:type="continuationSeparator" w:id="0">
    <w:p w:rsidR="00321387" w:rsidRDefault="0032138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87" w:rsidRDefault="00321387">
    <w:pPr>
      <w:pStyle w:val="Stopka"/>
    </w:pPr>
    <w:fldSimple w:instr=" PAGE   \* MERGEFORMAT ">
      <w:r w:rsidR="006B3F8E">
        <w:rPr>
          <w:noProof/>
        </w:rPr>
        <w:t>3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387" w:rsidRDefault="00321387" w:rsidP="00F92ECB">
      <w:pPr>
        <w:spacing w:after="0" w:line="240" w:lineRule="auto"/>
      </w:pPr>
      <w:r>
        <w:separator/>
      </w:r>
    </w:p>
  </w:footnote>
  <w:footnote w:type="continuationSeparator" w:id="0">
    <w:p w:rsidR="00321387" w:rsidRDefault="0032138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87" w:rsidRDefault="003213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A4E2F"/>
    <w:multiLevelType w:val="hybridMultilevel"/>
    <w:tmpl w:val="B1F48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17261C"/>
    <w:multiLevelType w:val="hybridMultilevel"/>
    <w:tmpl w:val="02CCC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7"/>
  </w:num>
  <w:num w:numId="4">
    <w:abstractNumId w:val="17"/>
  </w:num>
  <w:num w:numId="5">
    <w:abstractNumId w:val="1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21"/>
  </w:num>
  <w:num w:numId="11">
    <w:abstractNumId w:val="24"/>
  </w:num>
  <w:num w:numId="12">
    <w:abstractNumId w:val="20"/>
  </w:num>
  <w:num w:numId="13">
    <w:abstractNumId w:val="3"/>
  </w:num>
  <w:num w:numId="14">
    <w:abstractNumId w:val="2"/>
  </w:num>
  <w:num w:numId="15">
    <w:abstractNumId w:val="27"/>
  </w:num>
  <w:num w:numId="16">
    <w:abstractNumId w:val="5"/>
  </w:num>
  <w:num w:numId="17">
    <w:abstractNumId w:val="23"/>
  </w:num>
  <w:num w:numId="18">
    <w:abstractNumId w:val="14"/>
  </w:num>
  <w:num w:numId="19">
    <w:abstractNumId w:val="18"/>
  </w:num>
  <w:num w:numId="20">
    <w:abstractNumId w:val="9"/>
  </w:num>
  <w:num w:numId="21">
    <w:abstractNumId w:val="13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2ED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1EF9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387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0FAB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3F27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728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3F8E"/>
    <w:rsid w:val="006B579F"/>
    <w:rsid w:val="006B5B54"/>
    <w:rsid w:val="006C0002"/>
    <w:rsid w:val="006C42F4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CBF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172B"/>
    <w:rsid w:val="00752C35"/>
    <w:rsid w:val="00754668"/>
    <w:rsid w:val="007557F3"/>
    <w:rsid w:val="007559ED"/>
    <w:rsid w:val="00761061"/>
    <w:rsid w:val="00762D68"/>
    <w:rsid w:val="00763DF7"/>
    <w:rsid w:val="007673CD"/>
    <w:rsid w:val="00771F7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438D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6886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45CE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199C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42AC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47BB3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0AC2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480B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0D4D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A7156"/>
    <w:rsid w:val="00FA7D3B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6B3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7A7CD-5FBD-42B6-890F-15208325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0</TotalTime>
  <Pages>3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2022-04-15T07:22:00Z</cp:lastPrinted>
  <dcterms:created xsi:type="dcterms:W3CDTF">2022-04-15T07:22:00Z</dcterms:created>
  <dcterms:modified xsi:type="dcterms:W3CDTF">2022-04-15T07:22:00Z</dcterms:modified>
</cp:coreProperties>
</file>