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0B2723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0B2723" w:rsidRPr="000B2723">
        <w:rPr>
          <w:rFonts w:ascii="Verdana" w:hAnsi="Verdana"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0B2723" w:rsidRPr="000B2723">
        <w:rPr>
          <w:rFonts w:ascii="Verdana" w:hAnsi="Verdana"/>
          <w:sz w:val="20"/>
          <w:szCs w:val="20"/>
        </w:rPr>
        <w:t>hemofiltracji</w:t>
      </w:r>
      <w:proofErr w:type="spellEnd"/>
      <w:r w:rsidR="000B2723">
        <w:rPr>
          <w:rFonts w:ascii="Verdana" w:hAnsi="Verdana"/>
          <w:b w:val="0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Wykonawca zapewnia, że</w:t>
      </w:r>
      <w:r w:rsidR="00E80C33" w:rsidRPr="002119D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2119DB">
        <w:rPr>
          <w:rFonts w:ascii="Verdana" w:hAnsi="Verdana" w:cs="Arial"/>
          <w:bCs/>
          <w:sz w:val="20"/>
          <w:szCs w:val="20"/>
        </w:rPr>
        <w:t>§</w:t>
      </w:r>
      <w:r w:rsidR="00E80C33" w:rsidRPr="002119D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2119DB">
        <w:rPr>
          <w:rFonts w:ascii="Verdana" w:hAnsi="Verdana" w:cs="Arial"/>
          <w:sz w:val="20"/>
          <w:szCs w:val="20"/>
        </w:rPr>
        <w:t>.</w:t>
      </w:r>
      <w:r w:rsidR="00E80C33" w:rsidRPr="002119DB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922275" w:rsidRPr="002119DB" w:rsidRDefault="00922275" w:rsidP="00E53889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2119D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2119D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2119D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="003F59E8" w:rsidRPr="002119D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2119D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bookmarkStart w:id="0" w:name="_GoBack"/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1F6F69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2119DB">
        <w:rPr>
          <w:rFonts w:ascii="Verdana" w:hAnsi="Verdana"/>
          <w:color w:val="auto"/>
          <w:sz w:val="20"/>
          <w:szCs w:val="20"/>
        </w:rPr>
        <w:t>.</w:t>
      </w:r>
      <w:r w:rsidR="001F6F69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bookmarkEnd w:id="0"/>
    <w:p w:rsidR="000B2F7C" w:rsidRPr="002119DB" w:rsidRDefault="00B24381" w:rsidP="008131CC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5A0B1E">
        <w:rPr>
          <w:rFonts w:ascii="Verdana" w:hAnsi="Verdana"/>
          <w:color w:val="auto"/>
          <w:sz w:val="20"/>
          <w:szCs w:val="20"/>
        </w:rPr>
        <w:t>3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1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Pr="002119DB">
        <w:rPr>
          <w:rFonts w:ascii="Verdana" w:hAnsi="Verdana"/>
          <w:color w:val="auto"/>
          <w:sz w:val="20"/>
          <w:szCs w:val="20"/>
        </w:rPr>
        <w:t>a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 w:rsidRPr="002119DB">
        <w:rPr>
          <w:rFonts w:ascii="Verdana" w:hAnsi="Verdana"/>
          <w:color w:val="auto"/>
          <w:sz w:val="20"/>
          <w:szCs w:val="20"/>
        </w:rPr>
        <w:t>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AE6C79" w:rsidRPr="00AE6C79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2119DB">
        <w:rPr>
          <w:rFonts w:ascii="Verdana" w:hAnsi="Verdana"/>
          <w:sz w:val="20"/>
          <w:szCs w:val="20"/>
        </w:rPr>
        <w:t>efundacyjnym Ministra Zdrowia.</w:t>
      </w:r>
    </w:p>
    <w:p w:rsidR="00B52D31" w:rsidRPr="002119DB" w:rsidRDefault="00B52D31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2119DB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B157AC" w:rsidRPr="00B157AC" w:rsidRDefault="00B157AC" w:rsidP="00B157A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jzwłoki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2119D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2119DB">
        <w:rPr>
          <w:rStyle w:val="Typewriter"/>
          <w:rFonts w:ascii="Verdana" w:hAnsi="Verdana" w:cs="Arial"/>
          <w:szCs w:val="20"/>
        </w:rPr>
        <w:t>§2 ust. 9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7E" w:rsidRDefault="00BE067E">
      <w:r>
        <w:separator/>
      </w:r>
    </w:p>
  </w:endnote>
  <w:endnote w:type="continuationSeparator" w:id="0">
    <w:p w:rsidR="00BE067E" w:rsidRDefault="00B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6F6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7E" w:rsidRDefault="00BE067E">
      <w:r>
        <w:separator/>
      </w:r>
    </w:p>
  </w:footnote>
  <w:footnote w:type="continuationSeparator" w:id="0">
    <w:p w:rsidR="00BE067E" w:rsidRDefault="00BE0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0B2723">
      <w:rPr>
        <w:rFonts w:ascii="Arial" w:hAnsi="Arial" w:cs="Arial"/>
        <w:sz w:val="18"/>
        <w:szCs w:val="18"/>
      </w:rPr>
      <w:t>17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1F6F69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B7E43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1321</Words>
  <Characters>8179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29</cp:revision>
  <cp:lastPrinted>2022-02-04T09:31:00Z</cp:lastPrinted>
  <dcterms:created xsi:type="dcterms:W3CDTF">2021-03-22T12:02:00Z</dcterms:created>
  <dcterms:modified xsi:type="dcterms:W3CDTF">2022-04-14T07:12:00Z</dcterms:modified>
</cp:coreProperties>
</file>