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D513EE">
        <w:rPr>
          <w:rFonts w:ascii="Verdana" w:hAnsi="Verdana"/>
          <w:b/>
          <w:sz w:val="20"/>
          <w:szCs w:val="20"/>
        </w:rPr>
        <w:t xml:space="preserve">płynów do wlewu dożylnego, płynów do irygacji, płynów do hemodializy i płynów do </w:t>
      </w:r>
      <w:proofErr w:type="spellStart"/>
      <w:r w:rsidR="00D513EE">
        <w:rPr>
          <w:rFonts w:ascii="Verdana" w:hAnsi="Verdana"/>
          <w:b/>
          <w:sz w:val="20"/>
          <w:szCs w:val="20"/>
        </w:rPr>
        <w:t>hemofiltracji</w:t>
      </w:r>
      <w:proofErr w:type="spellEnd"/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9E2ECD" w:rsidRDefault="0062014E" w:rsidP="000A792D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52745A">
        <w:rPr>
          <w:rFonts w:ascii="Verdana" w:hAnsi="Verdana"/>
          <w:sz w:val="20"/>
        </w:rPr>
        <w:t xml:space="preserve"> </w:t>
      </w:r>
      <w:r w:rsidR="00D513EE">
        <w:rPr>
          <w:rFonts w:ascii="Verdana" w:hAnsi="Verdana"/>
          <w:b/>
          <w:sz w:val="20"/>
          <w:szCs w:val="20"/>
        </w:rPr>
        <w:t xml:space="preserve">płynów do wlewu dożylnego, płynów do irygacji, płynów do hemodializy i płynów do </w:t>
      </w:r>
      <w:proofErr w:type="spellStart"/>
      <w:r w:rsidR="00D513EE">
        <w:rPr>
          <w:rFonts w:ascii="Verdana" w:hAnsi="Verdana"/>
          <w:b/>
          <w:sz w:val="20"/>
          <w:szCs w:val="20"/>
        </w:rPr>
        <w:t>hemofiltracji</w:t>
      </w:r>
      <w:proofErr w:type="spellEnd"/>
      <w:r w:rsidR="00676C16" w:rsidRPr="000A792D">
        <w:rPr>
          <w:rFonts w:ascii="Verdana" w:hAnsi="Verdana"/>
          <w:b/>
          <w:sz w:val="20"/>
          <w:szCs w:val="20"/>
        </w:rPr>
        <w:t>.</w:t>
      </w:r>
    </w:p>
    <w:p w:rsidR="009E2ECD" w:rsidRPr="009E2ECD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Pr="009E2ECD">
        <w:rPr>
          <w:rFonts w:ascii="Calibri" w:hAnsi="Calibri" w:cs="Arial"/>
        </w:rPr>
        <w:t xml:space="preserve">Przedmiot zamówienia został </w:t>
      </w:r>
      <w:r w:rsidRPr="009E2ECD">
        <w:rPr>
          <w:rFonts w:ascii="Calibri" w:hAnsi="Calibri" w:cs="Arial"/>
          <w:bCs/>
        </w:rPr>
        <w:t xml:space="preserve">podzielony  na </w:t>
      </w:r>
      <w:r w:rsidR="00D513EE">
        <w:rPr>
          <w:rFonts w:ascii="Calibri" w:hAnsi="Calibri" w:cs="Arial"/>
          <w:bCs/>
        </w:rPr>
        <w:t>10</w:t>
      </w:r>
      <w:r w:rsidRPr="009E2ECD">
        <w:rPr>
          <w:rFonts w:ascii="Calibri" w:hAnsi="Calibri" w:cs="Arial"/>
          <w:bCs/>
        </w:rPr>
        <w:t xml:space="preserve">  pakiet</w:t>
      </w:r>
      <w:r>
        <w:rPr>
          <w:rFonts w:ascii="Calibri" w:hAnsi="Calibri" w:cs="Arial"/>
          <w:bCs/>
        </w:rPr>
        <w:t>ów</w:t>
      </w:r>
      <w:r w:rsidRPr="009E2ECD">
        <w:rPr>
          <w:rFonts w:ascii="Calibri" w:hAnsi="Calibri" w:cs="Arial"/>
          <w:bCs/>
        </w:rPr>
        <w:t>.</w:t>
      </w:r>
    </w:p>
    <w:p w:rsidR="00333AAB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5931BE" w:rsidRPr="000A792D">
        <w:rPr>
          <w:rFonts w:ascii="Verdana" w:hAnsi="Verdana"/>
          <w:sz w:val="20"/>
          <w:szCs w:val="20"/>
        </w:rPr>
        <w:t>2, który jest jednocześnie Formularzem cenowym.</w:t>
      </w:r>
    </w:p>
    <w:p w:rsidR="009E2ECD" w:rsidRPr="009E2ECD" w:rsidRDefault="009E2ECD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Pr="007346D1" w:rsidRDefault="00D513EE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33692500-2</w:t>
      </w:r>
    </w:p>
    <w:p w:rsidR="004D179E" w:rsidRPr="007346D1" w:rsidRDefault="00D513EE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33692700-4</w:t>
      </w:r>
    </w:p>
    <w:p w:rsidR="004D179E" w:rsidRPr="007346D1" w:rsidRDefault="00D513EE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33692800-5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0A792D" w:rsidRDefault="005931BE" w:rsidP="000A792D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0A792D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0A792D" w:rsidRDefault="00333AAB" w:rsidP="000A792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E17B69">
        <w:rPr>
          <w:rFonts w:ascii="Verdana" w:hAnsi="Verdana"/>
          <w:b/>
          <w:sz w:val="20"/>
          <w:szCs w:val="20"/>
        </w:rPr>
        <w:t xml:space="preserve">12 miesięcy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podpisania umowy</w:t>
      </w:r>
      <w:r w:rsidR="00351A79" w:rsidRPr="000A792D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</w:t>
      </w:r>
      <w:r w:rsidRPr="00782102">
        <w:rPr>
          <w:rFonts w:ascii="Verdana" w:hAnsi="Verdana"/>
          <w:color w:val="auto"/>
          <w:spacing w:val="5"/>
          <w:sz w:val="20"/>
          <w:szCs w:val="20"/>
        </w:rPr>
        <w:t>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cym na celu </w:t>
      </w:r>
      <w:r w:rsidRPr="00782102">
        <w:rPr>
          <w:rFonts w:ascii="Verdana" w:hAnsi="Verdana"/>
          <w:sz w:val="20"/>
          <w:szCs w:val="20"/>
        </w:rPr>
        <w:lastRenderedPageBreak/>
        <w:t>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228-230a, art. 250a Kodeksu karnego lub w art. 46 lub art. 48 ustawy z dnia 25 czerwca 2010 r. o sporcie,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</w:r>
      <w:bookmarkStart w:id="6" w:name="_GoBack"/>
      <w:r w:rsidRPr="00782102">
        <w:rPr>
          <w:rFonts w:ascii="Verdana" w:hAnsi="Verdana"/>
          <w:sz w:val="20"/>
          <w:szCs w:val="20"/>
        </w:rPr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lnych </w:t>
      </w:r>
      <w:r w:rsidRPr="00782102">
        <w:rPr>
          <w:rFonts w:ascii="Verdana" w:hAnsi="Verdana"/>
          <w:sz w:val="20"/>
          <w:szCs w:val="20"/>
        </w:rPr>
        <w:lastRenderedPageBreak/>
        <w:t>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</w:t>
      </w:r>
      <w:bookmarkEnd w:id="6"/>
      <w:r w:rsidRPr="00782102">
        <w:rPr>
          <w:rFonts w:ascii="Verdana" w:hAnsi="Verdana"/>
          <w:sz w:val="20"/>
          <w:szCs w:val="20"/>
        </w:rPr>
        <w:t xml:space="preserve">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B10516" w:rsidRPr="000A792D" w:rsidRDefault="00B10516" w:rsidP="000A792D">
      <w:pPr>
        <w:jc w:val="both"/>
        <w:rPr>
          <w:rFonts w:ascii="Verdana" w:hAnsi="Verdana" w:cstheme="minorHAnsi"/>
          <w:b/>
          <w:sz w:val="20"/>
          <w:szCs w:val="20"/>
        </w:rPr>
      </w:pPr>
      <w:r w:rsidRPr="000A792D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0A792D">
        <w:rPr>
          <w:rFonts w:ascii="Verdana" w:hAnsi="Verdana" w:cstheme="minorHAnsi"/>
          <w:b/>
          <w:sz w:val="20"/>
          <w:szCs w:val="20"/>
        </w:rPr>
        <w:t xml:space="preserve"> </w:t>
      </w:r>
      <w:r w:rsidRPr="000A792D">
        <w:rPr>
          <w:rFonts w:ascii="Verdana" w:hAnsi="Verdana" w:cstheme="minorHAnsi"/>
          <w:b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0A792D" w:rsidRDefault="00676C16" w:rsidP="000A792D">
      <w:pPr>
        <w:jc w:val="both"/>
        <w:rPr>
          <w:rFonts w:ascii="Verdana" w:hAnsi="Verdana" w:cstheme="minorHAnsi"/>
          <w:b/>
          <w:sz w:val="20"/>
          <w:szCs w:val="20"/>
        </w:rPr>
      </w:pPr>
      <w:r w:rsidRPr="000A792D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9" w:name="_Hlk73547560"/>
      <w:r w:rsidRPr="000A792D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9"/>
    </w:p>
    <w:p w:rsidR="00676C16" w:rsidRPr="000A792D" w:rsidRDefault="00676C16" w:rsidP="000A792D">
      <w:pPr>
        <w:jc w:val="both"/>
        <w:rPr>
          <w:rFonts w:ascii="Verdana" w:hAnsi="Verdana" w:cstheme="minorHAnsi"/>
          <w:sz w:val="20"/>
          <w:szCs w:val="20"/>
        </w:rPr>
      </w:pPr>
    </w:p>
    <w:p w:rsidR="00676C16" w:rsidRPr="000A792D" w:rsidRDefault="00676C16" w:rsidP="000A792D">
      <w:pPr>
        <w:jc w:val="both"/>
        <w:rPr>
          <w:rFonts w:ascii="Verdana" w:hAnsi="Verdana" w:cstheme="minorHAnsi"/>
          <w:sz w:val="20"/>
          <w:szCs w:val="20"/>
        </w:rPr>
      </w:pPr>
      <w:r w:rsidRPr="000A792D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0A792D" w:rsidRDefault="00023F4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0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10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Do oferty wykonawca dołącza oświadczenie o niepodleganiu wykluczeniu </w:t>
      </w:r>
      <w:r w:rsidR="00B10516" w:rsidRPr="000A792D">
        <w:rPr>
          <w:rFonts w:ascii="Verdana" w:hAnsi="Verdana" w:cs="Arial"/>
          <w:sz w:val="20"/>
          <w:szCs w:val="20"/>
        </w:rPr>
        <w:t xml:space="preserve">oraz spełnianiu warunków udziału w postępowaniu </w:t>
      </w:r>
      <w:r w:rsidRPr="000A792D">
        <w:rPr>
          <w:rFonts w:ascii="Verdana" w:hAnsi="Verdana" w:cs="Arial"/>
          <w:sz w:val="20"/>
          <w:szCs w:val="20"/>
        </w:rPr>
        <w:t>zgodnie ze wzorem nr 3 do SWZ.</w:t>
      </w:r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0A792D">
        <w:rPr>
          <w:rFonts w:ascii="Verdana" w:hAnsi="Verdana"/>
          <w:sz w:val="20"/>
          <w:szCs w:val="20"/>
        </w:rPr>
        <w:t xml:space="preserve">Dokumenty te potwierdzają brak podstaw wykluczenia </w:t>
      </w:r>
      <w:r w:rsidR="00E579F1" w:rsidRPr="000A792D">
        <w:rPr>
          <w:rFonts w:ascii="Verdana" w:hAnsi="Verdana"/>
          <w:sz w:val="20"/>
          <w:szCs w:val="20"/>
        </w:rPr>
        <w:t>oraz spełnianie warunków udział</w:t>
      </w:r>
      <w:r w:rsidR="00733F7F" w:rsidRPr="000A792D">
        <w:rPr>
          <w:rFonts w:ascii="Verdana" w:hAnsi="Verdana"/>
          <w:sz w:val="20"/>
          <w:szCs w:val="20"/>
        </w:rPr>
        <w:t>u w postę</w:t>
      </w:r>
      <w:r w:rsidR="00E579F1" w:rsidRPr="000A792D">
        <w:rPr>
          <w:rFonts w:ascii="Verdana" w:hAnsi="Verdana"/>
          <w:sz w:val="20"/>
          <w:szCs w:val="20"/>
        </w:rPr>
        <w:t>powaniu</w:t>
      </w:r>
      <w:r w:rsidR="00733F7F" w:rsidRPr="000A792D">
        <w:rPr>
          <w:rFonts w:ascii="Verdana" w:hAnsi="Verdana"/>
          <w:sz w:val="20"/>
          <w:szCs w:val="20"/>
        </w:rPr>
        <w:t xml:space="preserve"> </w:t>
      </w:r>
      <w:r w:rsidRPr="000A792D">
        <w:rPr>
          <w:rFonts w:ascii="Verdana" w:hAnsi="Verdana"/>
          <w:sz w:val="20"/>
          <w:szCs w:val="20"/>
        </w:rPr>
        <w:t>w zakresie, w którym każdy z wykonawców wykazuje brak podstaw wykluczenia.</w:t>
      </w:r>
    </w:p>
    <w:p w:rsidR="00B10516" w:rsidRPr="000A792D" w:rsidRDefault="00B10516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lastRenderedPageBreak/>
        <w:t xml:space="preserve">W celu potwierdzenia spełniania przez wykonawcę warunków udziału w postępowaniu wykonawca składa </w:t>
      </w:r>
      <w:r w:rsidR="00E579F1" w:rsidRPr="000A792D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E579F1" w:rsidRPr="000A792D" w:rsidRDefault="00E579F1" w:rsidP="000A792D">
      <w:pPr>
        <w:pStyle w:val="Akapitzlist"/>
        <w:numPr>
          <w:ilvl w:val="0"/>
          <w:numId w:val="25"/>
        </w:numPr>
        <w:ind w:left="426" w:hanging="284"/>
        <w:rPr>
          <w:rFonts w:ascii="Verdana" w:hAnsi="Verdana" w:cs="Arial"/>
          <w:sz w:val="20"/>
          <w:szCs w:val="20"/>
          <w:u w:val="single"/>
        </w:rPr>
      </w:pPr>
      <w:r w:rsidRPr="000A792D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0A792D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733F7F" w:rsidRPr="000A792D" w:rsidRDefault="00733F7F" w:rsidP="000A792D">
      <w:pPr>
        <w:rPr>
          <w:rFonts w:ascii="Verdana" w:hAnsi="Verdana" w:cs="Arial"/>
          <w:sz w:val="20"/>
          <w:szCs w:val="20"/>
        </w:rPr>
      </w:pPr>
    </w:p>
    <w:p w:rsidR="00B25ED9" w:rsidRPr="000A792D" w:rsidRDefault="00B25ED9" w:rsidP="000A792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85516C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0A792D">
        <w:rPr>
          <w:rFonts w:ascii="Verdana" w:hAnsi="Verdana"/>
          <w:spacing w:val="5"/>
          <w:sz w:val="20"/>
          <w:szCs w:val="20"/>
        </w:rPr>
        <w:lastRenderedPageBreak/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Pr="000A792D">
        <w:rPr>
          <w:rFonts w:ascii="Verdana" w:hAnsi="Verdana"/>
          <w:sz w:val="20"/>
          <w:szCs w:val="20"/>
        </w:rPr>
        <w:t xml:space="preserve"> Tel. 61 66 255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–Teodora Jodko Tel. 61 66 54 302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E76622">
        <w:rPr>
          <w:rFonts w:ascii="Verdana" w:hAnsi="Verdana" w:cs="Arial"/>
          <w:b/>
          <w:sz w:val="20"/>
          <w:szCs w:val="20"/>
        </w:rPr>
        <w:t>02</w:t>
      </w:r>
      <w:r w:rsidR="0052745A" w:rsidRPr="00423D9C">
        <w:rPr>
          <w:rFonts w:ascii="Verdana" w:hAnsi="Verdana" w:cs="Arial"/>
          <w:b/>
          <w:sz w:val="20"/>
          <w:szCs w:val="20"/>
        </w:rPr>
        <w:t>.</w:t>
      </w:r>
      <w:r w:rsidR="000A792D" w:rsidRPr="00423D9C">
        <w:rPr>
          <w:rFonts w:ascii="Verdana" w:hAnsi="Verdana" w:cs="Arial"/>
          <w:b/>
          <w:sz w:val="20"/>
          <w:szCs w:val="20"/>
        </w:rPr>
        <w:t>0</w:t>
      </w:r>
      <w:r w:rsidR="00E76622">
        <w:rPr>
          <w:rFonts w:ascii="Verdana" w:hAnsi="Verdana" w:cs="Arial"/>
          <w:b/>
          <w:sz w:val="20"/>
          <w:szCs w:val="20"/>
        </w:rPr>
        <w:t>6</w:t>
      </w:r>
      <w:r w:rsidR="00651AA9" w:rsidRPr="00423D9C">
        <w:rPr>
          <w:rFonts w:ascii="Verdana" w:hAnsi="Verdana" w:cs="Arial"/>
          <w:b/>
          <w:sz w:val="20"/>
          <w:szCs w:val="20"/>
        </w:rPr>
        <w:t>.202</w:t>
      </w:r>
      <w:r w:rsidR="000A792D" w:rsidRPr="00423D9C">
        <w:rPr>
          <w:rFonts w:ascii="Verdana" w:hAnsi="Verdana" w:cs="Arial"/>
          <w:b/>
          <w:sz w:val="20"/>
          <w:szCs w:val="20"/>
        </w:rPr>
        <w:t>2</w:t>
      </w:r>
      <w:r w:rsidR="00651AA9" w:rsidRPr="00423D9C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0A792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 brak podstaw wykluczenia.</w:t>
      </w:r>
    </w:p>
    <w:p w:rsidR="009C1FEB" w:rsidRPr="000A792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96E1D" w:rsidRPr="00196E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E766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FA4B81" w:rsidRPr="00196E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E766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05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>.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0A792D">
        <w:rPr>
          <w:rFonts w:ascii="Verdana" w:hAnsi="Verdana"/>
          <w:spacing w:val="5"/>
          <w:sz w:val="20"/>
          <w:szCs w:val="20"/>
        </w:rPr>
        <w:lastRenderedPageBreak/>
        <w:t>Termin otwarcia ofert</w:t>
      </w:r>
      <w:bookmarkEnd w:id="17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96E1D" w:rsidRPr="00196E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E766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52745A" w:rsidRPr="00196E1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E766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5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</w:t>
      </w:r>
      <w:r w:rsidR="00651AA9" w:rsidRPr="000A792D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0A792D" w:rsidRDefault="00E579F1" w:rsidP="000A792D">
      <w:pPr>
        <w:pStyle w:val="Akapitzlist"/>
        <w:numPr>
          <w:ilvl w:val="2"/>
          <w:numId w:val="12"/>
        </w:numPr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0A792D">
        <w:rPr>
          <w:rFonts w:ascii="Verdana" w:eastAsia="Calibri" w:hAnsi="Verdana" w:cstheme="minorHAnsi"/>
          <w:bCs/>
          <w:sz w:val="20"/>
          <w:szCs w:val="20"/>
        </w:rPr>
        <w:t>Dodatkowo, Zamawiający wskazuje, że:</w:t>
      </w:r>
    </w:p>
    <w:p w:rsidR="0052745A" w:rsidRPr="0052745A" w:rsidRDefault="0052745A" w:rsidP="0052745A">
      <w:pPr>
        <w:widowControl/>
        <w:numPr>
          <w:ilvl w:val="0"/>
          <w:numId w:val="36"/>
        </w:numPr>
        <w:suppressAutoHyphens w:val="0"/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bookmarkStart w:id="19" w:name="_Toc64559034"/>
      <w:r w:rsidRPr="0052745A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Zamawiający dopuszcza wycenę leku  za opakowanie a nie za sztukę (jeżeli nie ma możliwości zakupu leku w innej formie niż dostępne na rynku opakowanie handlowe) w pozycjach, gdzie w SIW</w:t>
      </w:r>
      <w:r w:rsidR="00634502">
        <w:rPr>
          <w:rFonts w:ascii="Verdana" w:hAnsi="Verdana"/>
          <w:sz w:val="20"/>
          <w:szCs w:val="20"/>
        </w:rPr>
        <w:t>Z występują sztuki</w:t>
      </w:r>
      <w:r w:rsidRPr="0052745A">
        <w:rPr>
          <w:rFonts w:ascii="Verdana" w:hAnsi="Verdana"/>
          <w:sz w:val="20"/>
          <w:szCs w:val="20"/>
        </w:rPr>
        <w:t>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 powinny pochodzić od tego samego producenta.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We wszystkich pakietach  Zamawiający wymaga podania</w:t>
      </w:r>
      <w:r w:rsidRPr="0052745A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46708E" w:rsidRPr="000A792D" w:rsidRDefault="0046708E" w:rsidP="0052745A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ab/>
      </w: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0A792D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0A792D">
        <w:rPr>
          <w:rFonts w:ascii="Verdana" w:hAnsi="Verdana"/>
          <w:spacing w:val="5"/>
          <w:sz w:val="20"/>
          <w:szCs w:val="20"/>
        </w:rPr>
        <w:lastRenderedPageBreak/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632D22" w:rsidRPr="000A792D" w:rsidRDefault="00632D22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Domniemywa się, że zamawiający mógł zapoznać się z treścią odwołania przed </w:t>
      </w:r>
      <w:r w:rsidRPr="000A792D">
        <w:rPr>
          <w:rFonts w:ascii="Verdana" w:hAnsi="Verdana"/>
          <w:sz w:val="20"/>
          <w:szCs w:val="20"/>
        </w:rPr>
        <w:lastRenderedPageBreak/>
        <w:t>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3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6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7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7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4B0F1C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lastRenderedPageBreak/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4B0F1C" w:rsidRDefault="004B0F1C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C56249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20</w:t>
      </w:r>
      <w:r w:rsidR="00F42E76">
        <w:rPr>
          <w:rFonts w:ascii="Verdana" w:hAnsi="Verdana" w:cs="Courier New"/>
          <w:sz w:val="20"/>
          <w:szCs w:val="20"/>
        </w:rPr>
        <w:t>.04</w:t>
      </w:r>
      <w:r w:rsidR="000A792D" w:rsidRPr="000A792D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52745A">
        <w:rPr>
          <w:rFonts w:ascii="Verdana" w:hAnsi="Verdana" w:cs="Courier New"/>
          <w:sz w:val="20"/>
          <w:szCs w:val="20"/>
        </w:rPr>
        <w:t>2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0A79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FD" w:rsidRDefault="002266FD">
      <w:r>
        <w:separator/>
      </w:r>
    </w:p>
    <w:p w:rsidR="002266FD" w:rsidRDefault="002266FD"/>
  </w:endnote>
  <w:endnote w:type="continuationSeparator" w:id="0">
    <w:p w:rsidR="002266FD" w:rsidRDefault="002266FD">
      <w:r>
        <w:continuationSeparator/>
      </w:r>
    </w:p>
    <w:p w:rsidR="002266FD" w:rsidRDefault="00226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85516C">
      <w:rPr>
        <w:rFonts w:ascii="Times New Roman" w:hAnsi="Times New Roman"/>
        <w:b/>
        <w:noProof/>
        <w:sz w:val="14"/>
        <w:szCs w:val="14"/>
      </w:rPr>
      <w:t>4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85516C">
      <w:rPr>
        <w:rFonts w:ascii="Times New Roman" w:hAnsi="Times New Roman"/>
        <w:noProof/>
        <w:sz w:val="14"/>
        <w:szCs w:val="14"/>
      </w:rPr>
      <w:t>10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45" w:rsidRDefault="00464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FD" w:rsidRDefault="002266FD">
      <w:r>
        <w:separator/>
      </w:r>
    </w:p>
    <w:p w:rsidR="002266FD" w:rsidRDefault="002266FD"/>
  </w:footnote>
  <w:footnote w:type="continuationSeparator" w:id="0">
    <w:p w:rsidR="002266FD" w:rsidRDefault="002266FD">
      <w:r>
        <w:continuationSeparator/>
      </w:r>
    </w:p>
    <w:p w:rsidR="002266FD" w:rsidRDefault="002266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45" w:rsidRDefault="00464C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464C45">
      <w:rPr>
        <w:rFonts w:ascii="Verdana" w:hAnsi="Verdana"/>
        <w:sz w:val="20"/>
        <w:szCs w:val="20"/>
      </w:rPr>
      <w:t>17</w:t>
    </w:r>
    <w:r w:rsidRPr="00AA5B50">
      <w:rPr>
        <w:rFonts w:ascii="Verdana" w:hAnsi="Verdana"/>
        <w:sz w:val="20"/>
        <w:szCs w:val="20"/>
      </w:rPr>
      <w:t>/202</w:t>
    </w:r>
    <w:r w:rsidR="0052745A">
      <w:rPr>
        <w:rFonts w:ascii="Verdana" w:hAnsi="Verdana"/>
        <w:sz w:val="20"/>
        <w:szCs w:val="20"/>
      </w:rPr>
      <w:t>2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464C45">
      <w:rPr>
        <w:rFonts w:ascii="Verdana" w:hAnsi="Verdana"/>
        <w:sz w:val="20"/>
        <w:szCs w:val="20"/>
      </w:rPr>
      <w:t>17</w:t>
    </w:r>
    <w:r w:rsidR="000A792D"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2"/>
  </w:num>
  <w:num w:numId="12">
    <w:abstractNumId w:val="46"/>
  </w:num>
  <w:num w:numId="13">
    <w:abstractNumId w:val="87"/>
  </w:num>
  <w:num w:numId="14">
    <w:abstractNumId w:val="43"/>
  </w:num>
  <w:num w:numId="15">
    <w:abstractNumId w:val="80"/>
  </w:num>
  <w:num w:numId="16">
    <w:abstractNumId w:val="52"/>
  </w:num>
  <w:num w:numId="17">
    <w:abstractNumId w:val="63"/>
  </w:num>
  <w:num w:numId="18">
    <w:abstractNumId w:val="7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4"/>
  </w:num>
  <w:num w:numId="24">
    <w:abstractNumId w:val="48"/>
  </w:num>
  <w:num w:numId="25">
    <w:abstractNumId w:val="66"/>
  </w:num>
  <w:num w:numId="26">
    <w:abstractNumId w:val="47"/>
  </w:num>
  <w:num w:numId="27">
    <w:abstractNumId w:val="84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69"/>
  </w:num>
  <w:num w:numId="34">
    <w:abstractNumId w:val="41"/>
  </w:num>
  <w:num w:numId="35">
    <w:abstractNumId w:val="85"/>
  </w:num>
  <w:num w:numId="36">
    <w:abstractNumId w:val="45"/>
  </w:num>
  <w:num w:numId="37">
    <w:abstractNumId w:val="8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1D"/>
    <w:rsid w:val="005061E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6341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B10E-8752-45C6-9E4E-D3846007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10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24467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103</cp:revision>
  <cp:lastPrinted>2022-04-07T06:55:00Z</cp:lastPrinted>
  <dcterms:created xsi:type="dcterms:W3CDTF">2021-09-20T07:46:00Z</dcterms:created>
  <dcterms:modified xsi:type="dcterms:W3CDTF">2022-04-20T10:29:00Z</dcterms:modified>
</cp:coreProperties>
</file>