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8F611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F611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F611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F611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8F611D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8F611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8F611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8F611D">
        <w:rPr>
          <w:rFonts w:ascii="Verdana" w:hAnsi="Verdana" w:cs="Times New Roman"/>
          <w:b w:val="0"/>
          <w:sz w:val="20"/>
          <w:szCs w:val="20"/>
        </w:rPr>
        <w:t>Przetarg</w:t>
      </w:r>
      <w:r w:rsidR="00A1170C" w:rsidRPr="008F611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8F611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8F611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8F611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8F611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F611D">
        <w:rPr>
          <w:rFonts w:ascii="Verdana" w:hAnsi="Verdana" w:cs="Times New Roman"/>
          <w:b w:val="0"/>
          <w:sz w:val="20"/>
          <w:szCs w:val="20"/>
        </w:rPr>
        <w:t>mniejszej niż</w:t>
      </w:r>
      <w:r w:rsidRPr="008F611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8F611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F611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F611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8F611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8F611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Dostawa</w:t>
      </w:r>
      <w:r w:rsidR="00FE7E15" w:rsidRPr="008F611D">
        <w:rPr>
          <w:rFonts w:ascii="Verdana" w:hAnsi="Verdana"/>
          <w:b/>
          <w:sz w:val="20"/>
          <w:szCs w:val="20"/>
        </w:rPr>
        <w:t xml:space="preserve"> odzieży chirurgicznej i serwet operacyjnych</w:t>
      </w:r>
    </w:p>
    <w:p w:rsidR="008148A3" w:rsidRPr="008F611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8F611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8F611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8F611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F611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8F611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8F611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8F611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8F611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8F611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F611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8F611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8F611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F611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F611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F611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8F611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Numer telefonu:</w:t>
      </w:r>
      <w:r w:rsidR="00717274" w:rsidRPr="008F611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8F611D">
        <w:rPr>
          <w:rFonts w:ascii="Verdana" w:hAnsi="Verdana"/>
          <w:bCs/>
          <w:sz w:val="20"/>
          <w:szCs w:val="20"/>
        </w:rPr>
        <w:t>336</w:t>
      </w:r>
    </w:p>
    <w:p w:rsidR="002725E6" w:rsidRPr="008F611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Adres poczty elektronicznej:</w:t>
      </w:r>
      <w:r w:rsidR="00B335FA" w:rsidRPr="008F611D">
        <w:rPr>
          <w:rFonts w:ascii="Verdana" w:hAnsi="Verdana"/>
          <w:sz w:val="20"/>
          <w:szCs w:val="20"/>
        </w:rPr>
        <w:t>przetargi@wcpit.org</w:t>
      </w:r>
    </w:p>
    <w:p w:rsidR="002725E6" w:rsidRPr="008F611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F611D" w:rsidRDefault="00B335FA" w:rsidP="000A792D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F611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8F611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8F611D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8F611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8F611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8F611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F611D">
        <w:rPr>
          <w:rFonts w:ascii="Verdana" w:hAnsi="Verdana"/>
          <w:sz w:val="20"/>
          <w:szCs w:val="20"/>
        </w:rPr>
        <w:t>Pzp</w:t>
      </w:r>
      <w:proofErr w:type="spellEnd"/>
      <w:r w:rsidRPr="008F611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F611D">
        <w:rPr>
          <w:rFonts w:ascii="Verdana" w:hAnsi="Verdana"/>
          <w:sz w:val="20"/>
          <w:szCs w:val="20"/>
        </w:rPr>
        <w:t>Pzp</w:t>
      </w:r>
      <w:proofErr w:type="spellEnd"/>
      <w:r w:rsidRPr="008F611D">
        <w:rPr>
          <w:rFonts w:ascii="Verdana" w:hAnsi="Verdana"/>
          <w:sz w:val="20"/>
          <w:szCs w:val="20"/>
        </w:rPr>
        <w:t>.</w:t>
      </w:r>
    </w:p>
    <w:p w:rsidR="00ED79C8" w:rsidRPr="008F611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F611D">
        <w:rPr>
          <w:rFonts w:ascii="Verdana" w:hAnsi="Verdana"/>
          <w:sz w:val="20"/>
          <w:szCs w:val="20"/>
        </w:rPr>
        <w:t xml:space="preserve">mniejsza </w:t>
      </w:r>
      <w:r w:rsidRPr="008F611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8F611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8F611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8F611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8F611D" w:rsidRDefault="0062014E" w:rsidP="00FE7E15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8F611D">
        <w:rPr>
          <w:rFonts w:ascii="Verdana" w:hAnsi="Verdana"/>
          <w:b/>
          <w:sz w:val="20"/>
          <w:szCs w:val="20"/>
        </w:rPr>
        <w:t>d</w:t>
      </w:r>
      <w:r w:rsidR="0052745A" w:rsidRPr="008F611D">
        <w:rPr>
          <w:rFonts w:ascii="Verdana" w:hAnsi="Verdana"/>
          <w:b/>
          <w:sz w:val="20"/>
          <w:szCs w:val="20"/>
        </w:rPr>
        <w:t>ostawa</w:t>
      </w:r>
      <w:r w:rsidR="00FE7E15" w:rsidRPr="008F611D">
        <w:rPr>
          <w:rFonts w:ascii="Verdana" w:hAnsi="Verdana"/>
          <w:b/>
          <w:sz w:val="20"/>
          <w:szCs w:val="20"/>
        </w:rPr>
        <w:t xml:space="preserve"> odzieży chirurgicznej i serwet operacyjnych</w:t>
      </w:r>
      <w:r w:rsidR="00676C16" w:rsidRPr="008F611D">
        <w:rPr>
          <w:rFonts w:ascii="Verdana" w:hAnsi="Verdana"/>
          <w:b/>
          <w:sz w:val="20"/>
          <w:szCs w:val="20"/>
        </w:rPr>
        <w:t>.</w:t>
      </w:r>
    </w:p>
    <w:p w:rsidR="009E2ECD" w:rsidRPr="008F611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 w:cs="Arial"/>
          <w:sz w:val="20"/>
          <w:szCs w:val="20"/>
        </w:rPr>
        <w:t xml:space="preserve">Przedmiot zamówienia został </w:t>
      </w:r>
      <w:r w:rsidRPr="008F611D">
        <w:rPr>
          <w:rFonts w:ascii="Verdana" w:hAnsi="Verdana" w:cs="Arial"/>
          <w:bCs/>
          <w:sz w:val="20"/>
          <w:szCs w:val="20"/>
        </w:rPr>
        <w:t xml:space="preserve">podzielony  na </w:t>
      </w:r>
      <w:r w:rsidR="005F0BA4" w:rsidRPr="008F611D">
        <w:rPr>
          <w:rFonts w:ascii="Verdana" w:hAnsi="Verdana" w:cs="Arial"/>
          <w:bCs/>
          <w:sz w:val="20"/>
          <w:szCs w:val="20"/>
        </w:rPr>
        <w:t>1</w:t>
      </w:r>
      <w:r w:rsidR="00FE7E15" w:rsidRPr="008F611D">
        <w:rPr>
          <w:rFonts w:ascii="Verdana" w:hAnsi="Verdana" w:cs="Arial"/>
          <w:bCs/>
          <w:sz w:val="20"/>
          <w:szCs w:val="20"/>
        </w:rPr>
        <w:t>6</w:t>
      </w:r>
      <w:r w:rsidRPr="008F611D">
        <w:rPr>
          <w:rFonts w:ascii="Verdana" w:hAnsi="Verdana" w:cs="Arial"/>
          <w:bCs/>
          <w:sz w:val="20"/>
          <w:szCs w:val="20"/>
        </w:rPr>
        <w:t xml:space="preserve">  pakietów.</w:t>
      </w:r>
    </w:p>
    <w:p w:rsidR="00333AAB" w:rsidRPr="008F611D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8F611D">
        <w:rPr>
          <w:rFonts w:ascii="Verdana" w:hAnsi="Verdana"/>
          <w:sz w:val="20"/>
          <w:szCs w:val="20"/>
        </w:rPr>
        <w:t xml:space="preserve">w załączniku nr </w:t>
      </w:r>
      <w:r w:rsidR="005931BE" w:rsidRPr="008F611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8F611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8F611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F611D">
        <w:rPr>
          <w:rFonts w:ascii="Verdana" w:hAnsi="Verdana"/>
          <w:sz w:val="20"/>
          <w:szCs w:val="20"/>
        </w:rPr>
        <w:t>Pzp</w:t>
      </w:r>
      <w:proofErr w:type="spellEnd"/>
      <w:r w:rsidRPr="008F611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42E4" w:rsidRPr="008F611D" w:rsidRDefault="00FE7E15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33199000-1, 33140000-3, 39518200-8</w:t>
      </w:r>
    </w:p>
    <w:p w:rsidR="00FE7E15" w:rsidRPr="008F611D" w:rsidRDefault="00FE7E15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8F611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8F611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1. Zamawiający żąda złożenia wraz z ofertą następujących przedmiotowych środków dowodowych na potwierdzenie, że oferowane dostawy spełniają określone przez Zamawiającego wymagania :</w:t>
      </w:r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a. materiałów zawierających opis techniczny oferowanych wyrobów (np. katalogów, folderów, metodyków, kart technicznych w języku polskim) na podstawie których Zamawiający oceni zgodność parametrów oferowanych wyrobów z opisanymi w załączniku nr 2,</w:t>
      </w:r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b. próbek (gotowych do użycia w warunkach szpitalnych) oferowanych wyrobów medycznych, co najmniej po jednej sztuce w odniesieniu do pakietu:</w:t>
      </w:r>
    </w:p>
    <w:p w:rsidR="00FE7E15" w:rsidRPr="008F611D" w:rsidRDefault="00FE7E15" w:rsidP="00FE7E15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</w:p>
    <w:p w:rsidR="00FE7E15" w:rsidRPr="008F611D" w:rsidRDefault="00FE7E15" w:rsidP="00FE7E15">
      <w:pPr>
        <w:spacing w:line="240" w:lineRule="exact"/>
        <w:ind w:left="360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nr   1</w:t>
      </w:r>
    </w:p>
    <w:p w:rsidR="00FE7E15" w:rsidRPr="008F611D" w:rsidRDefault="00FE7E15" w:rsidP="00FE7E15">
      <w:pPr>
        <w:spacing w:line="240" w:lineRule="exact"/>
        <w:ind w:left="360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nr   3</w:t>
      </w:r>
    </w:p>
    <w:p w:rsidR="00FE7E15" w:rsidRPr="008F611D" w:rsidRDefault="00FE7E15" w:rsidP="00FE7E15">
      <w:pPr>
        <w:spacing w:line="240" w:lineRule="exact"/>
        <w:ind w:left="360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nr   4</w:t>
      </w:r>
    </w:p>
    <w:p w:rsidR="00FE7E15" w:rsidRPr="008F611D" w:rsidRDefault="00FE7E15" w:rsidP="00FE7E15">
      <w:pPr>
        <w:spacing w:line="240" w:lineRule="exact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  5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  6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  8  poz.7; 8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10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11  poz. 3; 4;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12 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lastRenderedPageBreak/>
        <w:t xml:space="preserve">       nr 13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14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15</w:t>
      </w:r>
    </w:p>
    <w:p w:rsidR="00FE7E15" w:rsidRPr="008F611D" w:rsidRDefault="00FE7E15" w:rsidP="00FE7E15">
      <w:p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      nr 16</w:t>
      </w:r>
    </w:p>
    <w:p w:rsidR="00FE7E15" w:rsidRPr="008F611D" w:rsidRDefault="00FE7E15" w:rsidP="00FE7E15">
      <w:pPr>
        <w:widowControl/>
        <w:tabs>
          <w:tab w:val="left" w:pos="-4678"/>
          <w:tab w:val="left" w:pos="-3240"/>
          <w:tab w:val="right" w:pos="-288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Arkusze danych technicznych wystawione przez producenta gotowego wyrobu potwierdzające spełnianie normy PN – EN 13795 dla pakietu 8 poz. 1,2,3,4,5,9.</w:t>
      </w:r>
    </w:p>
    <w:p w:rsidR="00FE7E15" w:rsidRPr="008F611D" w:rsidRDefault="00FE7E15" w:rsidP="00FE7E15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2. Próbki należy złożyć za pośrednictwem operatora pocztowego w rozumieniu ustawy z dnia 23 listopada 2012 r. – Prawo pocztowe (</w:t>
      </w:r>
      <w:proofErr w:type="spellStart"/>
      <w:r w:rsidRPr="008F611D">
        <w:rPr>
          <w:rFonts w:ascii="Verdana" w:hAnsi="Verdana"/>
          <w:sz w:val="20"/>
          <w:szCs w:val="20"/>
        </w:rPr>
        <w:t>Dz.U</w:t>
      </w:r>
      <w:proofErr w:type="spellEnd"/>
      <w:r w:rsidRPr="008F611D">
        <w:rPr>
          <w:rFonts w:ascii="Verdana" w:hAnsi="Verdana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XVI SWZ w opakowaniu uniemożliwiającym odczytanie ich zawartości bez usunięcia tego opakowania, do siedziby Zamawiającego – ul. Szamarzewskiego 62, Poznań - Sekretariat Dyrekcji . Opakowanie winno być zaadresowane na Zamawiającego, opatrzone informacją o nadawcy (firma/nazwa lub imię i nazwisko Wykonawcy, jego adres) oraz winno zawierać nr i nazwę postępowania.</w:t>
      </w:r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3. Za wskazane Zamawiający uznaje zamieszczenie w przedłożonych materiałach zawierających opis techniczny oferowanych wyrobów informacji o numerze pakietu i pozycji, których dany opis dotyczy.</w:t>
      </w:r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4. Wykonawca składa przedmiotowe środki dowodowe określone w ust. 1 wraz z ofertą.</w:t>
      </w:r>
    </w:p>
    <w:p w:rsidR="00FE7E15" w:rsidRPr="008F611D" w:rsidRDefault="00FE7E15" w:rsidP="00FE7E15">
      <w:pPr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8F611D">
        <w:rPr>
          <w:rFonts w:ascii="Verdana" w:eastAsia="Verdana" w:hAnsi="Verdana" w:cstheme="minorHAnsi"/>
          <w:bCs/>
          <w:sz w:val="20"/>
          <w:szCs w:val="20"/>
        </w:rPr>
        <w:t>5. Jeżeli Wykonawca nie złoży przedmiotowych środków dowodowych lub złożone przedmiotowe środki dowodowe będą niekompletne. Zamawiający wezwie do ich złożenia lub uzupełnienia w wyznaczonym terminie.</w:t>
      </w:r>
    </w:p>
    <w:p w:rsidR="00333AAB" w:rsidRPr="008F611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8F611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8F611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8F611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Termin wykonania zamówienia ustala się na okres</w:t>
      </w:r>
      <w:r w:rsidR="00E17B69" w:rsidRPr="008F611D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8F611D">
        <w:rPr>
          <w:rFonts w:ascii="Verdana" w:hAnsi="Verdana"/>
          <w:b/>
          <w:sz w:val="20"/>
          <w:szCs w:val="20"/>
        </w:rPr>
        <w:t>od</w:t>
      </w:r>
      <w:r w:rsidR="005931BE" w:rsidRPr="008F611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8F611D">
        <w:rPr>
          <w:rFonts w:ascii="Verdana" w:hAnsi="Verdana"/>
          <w:b/>
          <w:sz w:val="20"/>
          <w:szCs w:val="20"/>
        </w:rPr>
        <w:t>.</w:t>
      </w:r>
    </w:p>
    <w:p w:rsidR="00BD320E" w:rsidRPr="008F611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F611D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8F611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F611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8F611D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8F611D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I.</w:t>
      </w:r>
      <w:r w:rsidRPr="008F611D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8F611D">
        <w:rPr>
          <w:rFonts w:ascii="Verdana" w:hAnsi="Verdana"/>
          <w:sz w:val="20"/>
          <w:szCs w:val="20"/>
        </w:rPr>
        <w:t>Pzp</w:t>
      </w:r>
      <w:proofErr w:type="spellEnd"/>
      <w:r w:rsidRPr="008F611D">
        <w:rPr>
          <w:rFonts w:ascii="Verdana" w:hAnsi="Verdana"/>
          <w:sz w:val="20"/>
          <w:szCs w:val="20"/>
        </w:rPr>
        <w:t>: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1)</w:t>
      </w:r>
      <w:r w:rsidRPr="008F611D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a)</w:t>
      </w:r>
      <w:r w:rsidRPr="008F611D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b)</w:t>
      </w:r>
      <w:r w:rsidRPr="008F611D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c)</w:t>
      </w:r>
      <w:r w:rsidRPr="008F611D">
        <w:rPr>
          <w:rFonts w:ascii="Verdana" w:hAnsi="Verdana"/>
          <w:sz w:val="20"/>
          <w:szCs w:val="20"/>
        </w:rPr>
        <w:tab/>
      </w:r>
      <w:r w:rsidR="009704BE" w:rsidRPr="008F611D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8F611D">
        <w:rPr>
          <w:rFonts w:ascii="Verdana" w:hAnsi="Verdana"/>
          <w:sz w:val="20"/>
          <w:szCs w:val="20"/>
        </w:rPr>
        <w:t>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d)</w:t>
      </w:r>
      <w:r w:rsidRPr="008F611D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e)</w:t>
      </w:r>
      <w:r w:rsidRPr="008F611D">
        <w:rPr>
          <w:rFonts w:ascii="Verdana" w:hAnsi="Verdana"/>
          <w:sz w:val="20"/>
          <w:szCs w:val="20"/>
        </w:rPr>
        <w:tab/>
        <w:t xml:space="preserve">o charakterze terrorystycznym, o którym mowa w art. 115 § 20 Kodeksu karnego, 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lub mające na celu popełnienie tego przestępstwa,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f)</w:t>
      </w:r>
      <w:r w:rsidRPr="008F611D">
        <w:rPr>
          <w:rFonts w:ascii="Verdana" w:hAnsi="Verdana"/>
          <w:sz w:val="20"/>
          <w:szCs w:val="20"/>
        </w:rPr>
        <w:tab/>
        <w:t xml:space="preserve">powierzenia wykonywania pracy małoletniemu cudzoziemcowi, o którym mowa w art. 9 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ust. 2 ustawy z dnia 15 czerwca 2012 r. o skutkach powierzania wykonywania pracy </w:t>
      </w:r>
      <w:r w:rsidRPr="008F611D">
        <w:rPr>
          <w:rFonts w:ascii="Verdana" w:hAnsi="Verdana"/>
          <w:sz w:val="20"/>
          <w:szCs w:val="20"/>
        </w:rPr>
        <w:lastRenderedPageBreak/>
        <w:t>cudzoziemcom przebywającym wbrew przepisom na terytorium Rzeczypospolitej Polskiej (Dz. U. z 2020 r., poz. 769 ze zm.),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g)</w:t>
      </w:r>
      <w:r w:rsidRPr="008F611D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h)</w:t>
      </w:r>
      <w:r w:rsidRPr="008F611D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2)</w:t>
      </w:r>
      <w:r w:rsidRPr="008F611D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8F611D">
        <w:rPr>
          <w:rFonts w:ascii="Verdana" w:hAnsi="Verdana"/>
          <w:sz w:val="20"/>
          <w:szCs w:val="20"/>
        </w:rPr>
        <w:t>komplementariusza</w:t>
      </w:r>
      <w:proofErr w:type="spellEnd"/>
      <w:r w:rsidRPr="008F611D">
        <w:rPr>
          <w:rFonts w:ascii="Verdana" w:hAnsi="Verdana"/>
          <w:sz w:val="20"/>
          <w:szCs w:val="20"/>
        </w:rPr>
        <w:t xml:space="preserve"> w spółce komandytowej 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1;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3)</w:t>
      </w:r>
      <w:r w:rsidRPr="008F611D">
        <w:rPr>
          <w:rFonts w:ascii="Verdana" w:hAnsi="Verdana"/>
          <w:sz w:val="20"/>
          <w:szCs w:val="20"/>
        </w:rPr>
        <w:tab/>
        <w:t>wobec którego wydano prawomocny wyrok sądu lub ostateczną decyzję administracyjną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o zaleganiu z uiszczeniem podatków, opłat lub składek na ubezpieczenie społeczne lub zdrowotne, chyba że wykonawca odpowiednio przed upływem terminu do składania wniosków 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4)</w:t>
      </w:r>
      <w:r w:rsidRPr="008F611D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5)</w:t>
      </w:r>
      <w:r w:rsidRPr="008F611D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6)</w:t>
      </w:r>
      <w:r w:rsidRPr="008F611D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8F611D">
        <w:rPr>
          <w:rFonts w:ascii="Verdana" w:hAnsi="Verdana"/>
          <w:sz w:val="20"/>
          <w:szCs w:val="20"/>
        </w:rPr>
        <w:t>Pzp</w:t>
      </w:r>
      <w:proofErr w:type="spellEnd"/>
      <w:r w:rsidRPr="008F611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z udziału w postępowaniu o udzielenie zamówienia.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II.</w:t>
      </w:r>
      <w:r w:rsidRPr="008F611D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F611D">
        <w:rPr>
          <w:rFonts w:ascii="Verdana" w:hAnsi="Verdana"/>
          <w:sz w:val="20"/>
          <w:szCs w:val="20"/>
        </w:rPr>
        <w:t>uObn</w:t>
      </w:r>
      <w:proofErr w:type="spellEnd"/>
      <w:r w:rsidRPr="008F611D">
        <w:rPr>
          <w:rFonts w:ascii="Verdana" w:hAnsi="Verdana"/>
          <w:sz w:val="20"/>
          <w:szCs w:val="20"/>
        </w:rPr>
        <w:t>”):</w:t>
      </w: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1)</w:t>
      </w:r>
      <w:r w:rsidRPr="008F611D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3 </w:t>
      </w:r>
      <w:proofErr w:type="spellStart"/>
      <w:r w:rsidRPr="008F611D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2)</w:t>
      </w:r>
      <w:r w:rsidRPr="008F611D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3 </w:t>
      </w:r>
      <w:proofErr w:type="spellStart"/>
      <w:r w:rsidRPr="008F611D">
        <w:rPr>
          <w:rFonts w:ascii="Verdana" w:hAnsi="Verdana"/>
          <w:sz w:val="20"/>
          <w:szCs w:val="20"/>
        </w:rPr>
        <w:t>uObn</w:t>
      </w:r>
      <w:proofErr w:type="spellEnd"/>
      <w:r w:rsidRPr="008F611D">
        <w:rPr>
          <w:rFonts w:ascii="Verdana" w:hAnsi="Verdana"/>
          <w:sz w:val="20"/>
          <w:szCs w:val="20"/>
        </w:rPr>
        <w:t>;</w:t>
      </w:r>
    </w:p>
    <w:p w:rsidR="00563D0A" w:rsidRPr="008F611D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3)</w:t>
      </w:r>
      <w:r w:rsidRPr="008F611D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37 ustawy z dnia 29 września 1994 r. o rachunkowości (Dz. U. z 2021 r. poz. 217, 2105 i </w:t>
      </w:r>
      <w:r w:rsidRPr="008F611D">
        <w:rPr>
          <w:rFonts w:ascii="Verdana" w:hAnsi="Verdana"/>
          <w:sz w:val="20"/>
          <w:szCs w:val="20"/>
        </w:rPr>
        <w:lastRenderedPageBreak/>
        <w:t xml:space="preserve">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3 </w:t>
      </w:r>
      <w:proofErr w:type="spellStart"/>
      <w:r w:rsidRPr="008F611D">
        <w:rPr>
          <w:rFonts w:ascii="Verdana" w:hAnsi="Verdana"/>
          <w:sz w:val="20"/>
          <w:szCs w:val="20"/>
        </w:rPr>
        <w:t>uObn</w:t>
      </w:r>
      <w:proofErr w:type="spellEnd"/>
      <w:r w:rsidRPr="008F611D">
        <w:rPr>
          <w:rFonts w:ascii="Verdana" w:hAnsi="Verdana"/>
          <w:sz w:val="20"/>
          <w:szCs w:val="20"/>
        </w:rPr>
        <w:t>.</w:t>
      </w:r>
    </w:p>
    <w:p w:rsidR="0085516C" w:rsidRPr="008F611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8F611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8F611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F611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F611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8F611D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F611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8F611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F611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F611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8F611D" w:rsidRDefault="00C40C04" w:rsidP="00C40C04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8F611D">
        <w:rPr>
          <w:rFonts w:ascii="Verdana" w:hAnsi="Verdana" w:cstheme="minorHAnsi"/>
          <w:sz w:val="20"/>
          <w:szCs w:val="20"/>
        </w:rPr>
        <w:t>Nie dotyczy</w:t>
      </w:r>
    </w:p>
    <w:p w:rsidR="00023F4E" w:rsidRPr="008F611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F611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8F611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8F611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8F611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733F7F" w:rsidRPr="008F611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8F611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8F611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8F611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F611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F611D">
        <w:rPr>
          <w:rFonts w:ascii="Verdana" w:hAnsi="Verdana"/>
          <w:spacing w:val="5"/>
          <w:sz w:val="20"/>
          <w:szCs w:val="20"/>
        </w:rPr>
        <w:t xml:space="preserve">órych </w:t>
      </w:r>
      <w:r w:rsidRPr="008F611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F611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F611D">
        <w:rPr>
          <w:rFonts w:ascii="Verdana" w:hAnsi="Verdana"/>
          <w:spacing w:val="5"/>
          <w:sz w:val="20"/>
          <w:szCs w:val="20"/>
        </w:rPr>
        <w:br/>
      </w:r>
      <w:r w:rsidRPr="008F611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8F611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8F611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8F611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F611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8F611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F611D">
        <w:rPr>
          <w:rFonts w:ascii="Verdana" w:eastAsia="Times New Roman" w:hAnsi="Verdana"/>
          <w:sz w:val="20"/>
          <w:szCs w:val="20"/>
        </w:rPr>
        <w:t>.</w:t>
      </w:r>
    </w:p>
    <w:p w:rsidR="00351A79" w:rsidRPr="008F611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8F611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8F611D">
        <w:rPr>
          <w:rFonts w:ascii="Verdana" w:eastAsia="Times New Roman" w:hAnsi="Verdana"/>
          <w:sz w:val="20"/>
          <w:szCs w:val="20"/>
        </w:rPr>
        <w:t>7</w:t>
      </w:r>
      <w:r w:rsidRPr="008F611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8F611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8F611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8F611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8F611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F611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F611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F611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8F611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  <w:u w:val="single"/>
        </w:rPr>
        <w:t>Wykonawca chcąc złożyć ofertę</w:t>
      </w:r>
      <w:r w:rsidRPr="008F611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8F611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8F611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8F611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8F611D">
        <w:rPr>
          <w:rFonts w:ascii="Verdana" w:hAnsi="Verdana"/>
          <w:sz w:val="20"/>
          <w:szCs w:val="20"/>
        </w:rPr>
        <w:t>Suite</w:t>
      </w:r>
      <w:proofErr w:type="spellEnd"/>
      <w:r w:rsidRPr="008F611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8F611D" w:rsidRDefault="00193C4F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8F611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8F611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8F611D">
        <w:rPr>
          <w:rFonts w:ascii="Verdana" w:hAnsi="Verdana"/>
          <w:sz w:val="20"/>
          <w:szCs w:val="20"/>
        </w:rPr>
        <w:t>MacOS</w:t>
      </w:r>
      <w:proofErr w:type="spellEnd"/>
      <w:r w:rsidR="00351A79" w:rsidRPr="008F611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8F611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</w:t>
      </w:r>
      <w:r w:rsidRPr="008F611D">
        <w:rPr>
          <w:rFonts w:ascii="Verdana" w:eastAsia="Calibri" w:hAnsi="Verdana"/>
          <w:sz w:val="20"/>
          <w:szCs w:val="20"/>
          <w:lang w:eastAsia="en-US"/>
        </w:rPr>
        <w:lastRenderedPageBreak/>
        <w:t>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F611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F611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F611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F611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F611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FE7E15" w:rsidRPr="008F611D" w:rsidRDefault="00FE7E15" w:rsidP="00FE7E1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Zamawiający </w:t>
      </w:r>
      <w:r w:rsidRPr="008F611D">
        <w:rPr>
          <w:rFonts w:ascii="Verdana" w:hAnsi="Verdana"/>
          <w:b/>
          <w:sz w:val="20"/>
          <w:szCs w:val="20"/>
        </w:rPr>
        <w:t>nie przewiduje</w:t>
      </w:r>
      <w:r w:rsidRPr="008F611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 SWZ– za wyjątkiem składania próbek.</w:t>
      </w:r>
    </w:p>
    <w:p w:rsidR="0099338A" w:rsidRPr="008F611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F611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F611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8F611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1)</w:t>
      </w:r>
      <w:r w:rsidRPr="008F611D">
        <w:rPr>
          <w:rFonts w:ascii="Verdana" w:hAnsi="Verdana"/>
          <w:sz w:val="20"/>
          <w:szCs w:val="20"/>
        </w:rPr>
        <w:tab/>
        <w:t>w sprawach form</w:t>
      </w:r>
      <w:r w:rsidR="008E66FC" w:rsidRPr="008F611D">
        <w:rPr>
          <w:rFonts w:ascii="Verdana" w:hAnsi="Verdana"/>
          <w:sz w:val="20"/>
          <w:szCs w:val="20"/>
        </w:rPr>
        <w:t xml:space="preserve">alnych – </w:t>
      </w:r>
      <w:r w:rsidR="00FE7E15" w:rsidRPr="008F611D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FE7E15" w:rsidRPr="008F611D">
        <w:rPr>
          <w:rFonts w:ascii="Verdana" w:hAnsi="Verdana"/>
          <w:sz w:val="20"/>
          <w:szCs w:val="20"/>
        </w:rPr>
        <w:t>Sewastynowicz</w:t>
      </w:r>
      <w:proofErr w:type="spellEnd"/>
      <w:r w:rsidRPr="008F611D">
        <w:rPr>
          <w:rFonts w:ascii="Verdana" w:hAnsi="Verdana"/>
          <w:sz w:val="20"/>
          <w:szCs w:val="20"/>
        </w:rPr>
        <w:t xml:space="preserve"> Tel. 61 66 255</w:t>
      </w:r>
    </w:p>
    <w:p w:rsidR="00351A79" w:rsidRPr="008F611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2)</w:t>
      </w:r>
      <w:r w:rsidRPr="008F611D">
        <w:rPr>
          <w:rFonts w:ascii="Verdana" w:hAnsi="Verdana"/>
          <w:sz w:val="20"/>
          <w:szCs w:val="20"/>
        </w:rPr>
        <w:tab/>
        <w:t>w sprawach merytorycznych –</w:t>
      </w:r>
      <w:r w:rsidR="00275423" w:rsidRPr="008F611D">
        <w:rPr>
          <w:rFonts w:ascii="Verdana" w:hAnsi="Verdana"/>
          <w:sz w:val="20"/>
          <w:szCs w:val="20"/>
        </w:rPr>
        <w:t>Agnieszka Marczak</w:t>
      </w:r>
      <w:r w:rsidRPr="008F611D">
        <w:rPr>
          <w:rFonts w:ascii="Verdana" w:hAnsi="Verdana"/>
          <w:sz w:val="20"/>
          <w:szCs w:val="20"/>
        </w:rPr>
        <w:t xml:space="preserve"> Tel. 61 66 54 30</w:t>
      </w:r>
      <w:r w:rsidR="00275423" w:rsidRPr="008F611D">
        <w:rPr>
          <w:rFonts w:ascii="Verdana" w:hAnsi="Verdana"/>
          <w:sz w:val="20"/>
          <w:szCs w:val="20"/>
        </w:rPr>
        <w:t>3</w:t>
      </w:r>
    </w:p>
    <w:p w:rsidR="007B4D99" w:rsidRPr="008F611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F611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F611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8F611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F611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F611D">
        <w:rPr>
          <w:rFonts w:ascii="Verdana" w:hAnsi="Verdana" w:cs="Arial"/>
          <w:b/>
          <w:sz w:val="20"/>
          <w:szCs w:val="20"/>
        </w:rPr>
        <w:t>01.07</w:t>
      </w:r>
      <w:r w:rsidR="00651AA9" w:rsidRPr="008F611D">
        <w:rPr>
          <w:rFonts w:ascii="Verdana" w:hAnsi="Verdana" w:cs="Arial"/>
          <w:b/>
          <w:sz w:val="20"/>
          <w:szCs w:val="20"/>
        </w:rPr>
        <w:t>.202</w:t>
      </w:r>
      <w:r w:rsidR="000A792D" w:rsidRPr="008F611D">
        <w:rPr>
          <w:rFonts w:ascii="Verdana" w:hAnsi="Verdana" w:cs="Arial"/>
          <w:b/>
          <w:sz w:val="20"/>
          <w:szCs w:val="20"/>
        </w:rPr>
        <w:t>2</w:t>
      </w:r>
      <w:r w:rsidR="00651AA9" w:rsidRPr="008F611D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8F611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F611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F611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8F611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8F611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F611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8F611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F611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8F611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8F611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F611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8F611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8F611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F611D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8F611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8F611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8F611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8F611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F611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57D9" w:rsidRPr="008F611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8F611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8F611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F611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F611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8F611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F611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F611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8F611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F611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F611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8F611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F611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F611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8F611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F611D">
        <w:rPr>
          <w:rFonts w:ascii="Verdana" w:hAnsi="Verdana"/>
          <w:spacing w:val="5"/>
          <w:sz w:val="20"/>
          <w:szCs w:val="20"/>
        </w:rPr>
        <w:t>T</w:t>
      </w:r>
      <w:r w:rsidR="002A0871" w:rsidRPr="008F611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8F611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F611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611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611D" w:rsidRPr="008F611D">
        <w:rPr>
          <w:rFonts w:ascii="Verdana" w:eastAsia="Times New Roman" w:hAnsi="Verdana"/>
          <w:b/>
          <w:color w:val="auto"/>
          <w:sz w:val="20"/>
          <w:szCs w:val="20"/>
        </w:rPr>
        <w:t>02.06</w:t>
      </w:r>
      <w:r w:rsidR="000A792D" w:rsidRPr="008F611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8F611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8F611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8F45E0" w:rsidRPr="008F611D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8F611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8F611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8F611D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5"/>
    </w:p>
    <w:p w:rsidR="00AF11F8" w:rsidRPr="008F611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b/>
          <w:sz w:val="20"/>
          <w:szCs w:val="20"/>
        </w:rPr>
        <w:t>Termin otwarcia ofert:</w:t>
      </w:r>
      <w:r w:rsidR="008F611D">
        <w:rPr>
          <w:rFonts w:ascii="Verdana" w:hAnsi="Verdana"/>
          <w:b/>
          <w:sz w:val="20"/>
          <w:szCs w:val="20"/>
        </w:rPr>
        <w:t xml:space="preserve"> </w:t>
      </w:r>
      <w:r w:rsidR="008F611D" w:rsidRPr="008F611D">
        <w:rPr>
          <w:rFonts w:ascii="Verdana" w:eastAsia="Times New Roman" w:hAnsi="Verdana"/>
          <w:b/>
          <w:color w:val="auto"/>
          <w:sz w:val="20"/>
          <w:szCs w:val="20"/>
        </w:rPr>
        <w:t>02.06</w:t>
      </w:r>
      <w:r w:rsidR="00651AA9" w:rsidRPr="008F611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8F611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8F611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8F611D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8F611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8F611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Otwarcie ofert nastąpi za pośrednictwem</w:t>
      </w:r>
      <w:r w:rsidR="00E15C53" w:rsidRPr="008F611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F611D">
        <w:rPr>
          <w:rFonts w:ascii="Verdana" w:hAnsi="Verdana"/>
          <w:b/>
          <w:sz w:val="20"/>
          <w:szCs w:val="20"/>
        </w:rPr>
        <w:t>Kleopatra</w:t>
      </w:r>
      <w:r w:rsidR="00E15C53" w:rsidRPr="008F611D">
        <w:rPr>
          <w:rFonts w:ascii="Verdana" w:hAnsi="Verdana" w:cstheme="minorHAnsi"/>
          <w:sz w:val="20"/>
          <w:szCs w:val="20"/>
        </w:rPr>
        <w:t>)</w:t>
      </w:r>
      <w:r w:rsidRPr="008F611D">
        <w:rPr>
          <w:rFonts w:ascii="Verdana" w:hAnsi="Verdana"/>
          <w:sz w:val="20"/>
          <w:szCs w:val="20"/>
        </w:rPr>
        <w:t>,</w:t>
      </w:r>
      <w:r w:rsidR="00E15C53" w:rsidRPr="008F611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8F611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F611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F611D">
        <w:rPr>
          <w:rFonts w:ascii="Verdana" w:hAnsi="Verdana"/>
          <w:sz w:val="20"/>
          <w:szCs w:val="20"/>
        </w:rPr>
        <w:t>.</w:t>
      </w:r>
    </w:p>
    <w:p w:rsidR="003A5FCC" w:rsidRPr="008F611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F611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F611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8F611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8F611D">
        <w:rPr>
          <w:rFonts w:ascii="Verdana" w:hAnsi="Verdana"/>
          <w:sz w:val="20"/>
          <w:szCs w:val="20"/>
        </w:rPr>
        <w:t>.</w:t>
      </w:r>
    </w:p>
    <w:p w:rsidR="00443784" w:rsidRPr="008F611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Cena </w:t>
      </w:r>
      <w:proofErr w:type="spellStart"/>
      <w:r w:rsidRPr="008F611D">
        <w:rPr>
          <w:rFonts w:ascii="Verdana" w:hAnsi="Verdana"/>
          <w:sz w:val="20"/>
          <w:szCs w:val="20"/>
        </w:rPr>
        <w:t>ofertowa</w:t>
      </w:r>
      <w:r w:rsidR="005A3589" w:rsidRPr="008F611D">
        <w:rPr>
          <w:rFonts w:ascii="Verdana" w:hAnsi="Verdana"/>
          <w:sz w:val="20"/>
          <w:szCs w:val="20"/>
        </w:rPr>
        <w:t>musi</w:t>
      </w:r>
      <w:proofErr w:type="spellEnd"/>
      <w:r w:rsidR="005A3589" w:rsidRPr="008F611D">
        <w:rPr>
          <w:rFonts w:ascii="Verdana" w:hAnsi="Verdana"/>
          <w:sz w:val="20"/>
          <w:szCs w:val="20"/>
        </w:rPr>
        <w:t xml:space="preserve"> </w:t>
      </w:r>
      <w:r w:rsidRPr="008F611D">
        <w:rPr>
          <w:rFonts w:ascii="Verdana" w:hAnsi="Verdana"/>
          <w:sz w:val="20"/>
          <w:szCs w:val="20"/>
        </w:rPr>
        <w:t>być wyrażon</w:t>
      </w:r>
      <w:r w:rsidR="005A3589" w:rsidRPr="008F611D">
        <w:rPr>
          <w:rFonts w:ascii="Verdana" w:hAnsi="Verdana"/>
          <w:sz w:val="20"/>
          <w:szCs w:val="20"/>
        </w:rPr>
        <w:t>a</w:t>
      </w:r>
      <w:r w:rsidRPr="008F611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F611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8F611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F611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F611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F611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F611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275423" w:rsidRPr="008F611D" w:rsidRDefault="00275423" w:rsidP="00275423">
      <w:pPr>
        <w:ind w:left="1069"/>
        <w:jc w:val="both"/>
        <w:rPr>
          <w:rFonts w:ascii="Verdana" w:hAnsi="Verdana"/>
          <w:bCs/>
          <w:sz w:val="20"/>
          <w:szCs w:val="20"/>
        </w:rPr>
      </w:pPr>
    </w:p>
    <w:p w:rsidR="00275423" w:rsidRPr="008F611D" w:rsidRDefault="00275423" w:rsidP="00275423">
      <w:pPr>
        <w:ind w:left="360" w:firstLine="349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F611D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275423" w:rsidRPr="008F611D" w:rsidRDefault="00275423" w:rsidP="0027542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275423" w:rsidRPr="008F611D" w:rsidRDefault="00275423" w:rsidP="00275423">
      <w:pPr>
        <w:widowControl/>
        <w:numPr>
          <w:ilvl w:val="0"/>
          <w:numId w:val="30"/>
        </w:numPr>
        <w:tabs>
          <w:tab w:val="clear" w:pos="928"/>
          <w:tab w:val="num" w:pos="284"/>
        </w:tabs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aby ilość leku była zgodna z  SWZ, przeliczając ilości opakowań do dwóch miejsc po przecinku.</w:t>
      </w:r>
    </w:p>
    <w:p w:rsidR="00275423" w:rsidRPr="008F611D" w:rsidRDefault="00275423" w:rsidP="00275423">
      <w:pPr>
        <w:ind w:left="1069"/>
        <w:jc w:val="both"/>
        <w:rPr>
          <w:rFonts w:ascii="Verdana" w:hAnsi="Verdana"/>
          <w:bCs/>
          <w:sz w:val="20"/>
          <w:szCs w:val="20"/>
        </w:rPr>
      </w:pPr>
    </w:p>
    <w:p w:rsidR="0046708E" w:rsidRPr="008F611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8F611D">
        <w:rPr>
          <w:rFonts w:ascii="Verdana" w:hAnsi="Verdana"/>
          <w:bCs/>
          <w:sz w:val="20"/>
          <w:szCs w:val="20"/>
        </w:rPr>
        <w:tab/>
      </w:r>
    </w:p>
    <w:p w:rsidR="00CA15CA" w:rsidRPr="008F611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8F611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8F611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F611D">
        <w:rPr>
          <w:rFonts w:ascii="Verdana" w:hAnsi="Verdana"/>
          <w:bCs/>
          <w:spacing w:val="4"/>
          <w:sz w:val="20"/>
          <w:szCs w:val="20"/>
        </w:rPr>
        <w:t>Zamawiając</w:t>
      </w:r>
      <w:r w:rsidRPr="008F611D">
        <w:rPr>
          <w:rFonts w:ascii="Verdana" w:hAnsi="Verdana"/>
          <w:spacing w:val="4"/>
          <w:sz w:val="20"/>
          <w:szCs w:val="20"/>
        </w:rPr>
        <w:t>y</w:t>
      </w:r>
      <w:r w:rsidRPr="008F611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F611D">
        <w:rPr>
          <w:rFonts w:ascii="Verdana" w:hAnsi="Verdana"/>
          <w:spacing w:val="4"/>
          <w:sz w:val="20"/>
          <w:szCs w:val="20"/>
        </w:rPr>
        <w:t>kryterium:</w:t>
      </w:r>
      <w:r w:rsidR="008F611D">
        <w:rPr>
          <w:rFonts w:ascii="Verdana" w:hAnsi="Verdana"/>
          <w:spacing w:val="4"/>
          <w:sz w:val="20"/>
          <w:szCs w:val="20"/>
        </w:rPr>
        <w:t xml:space="preserve"> </w:t>
      </w:r>
      <w:r w:rsidRPr="008F611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8F611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8F611D">
        <w:rPr>
          <w:rFonts w:ascii="Verdana" w:hAnsi="Verdana"/>
          <w:sz w:val="20"/>
          <w:szCs w:val="20"/>
        </w:rPr>
        <w:t>.</w:t>
      </w:r>
    </w:p>
    <w:p w:rsidR="005063D4" w:rsidRPr="008F611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8F611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8F611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F611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F611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F611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8F611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8F611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8F611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F611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</w:t>
      </w:r>
      <w:r w:rsidRPr="008F611D">
        <w:rPr>
          <w:rFonts w:ascii="Verdana" w:hAnsi="Verdana"/>
          <w:color w:val="auto"/>
          <w:sz w:val="20"/>
          <w:szCs w:val="20"/>
        </w:rPr>
        <w:lastRenderedPageBreak/>
        <w:t>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F611D">
        <w:rPr>
          <w:rFonts w:ascii="Verdana" w:hAnsi="Verdana"/>
          <w:color w:val="auto"/>
          <w:sz w:val="20"/>
          <w:szCs w:val="20"/>
        </w:rPr>
        <w:t>.</w:t>
      </w:r>
    </w:p>
    <w:p w:rsidR="00CA15CA" w:rsidRPr="008F611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F611D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8F611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F611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F611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8F611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8F611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proofErr w:type="spellStart"/>
      <w:r w:rsidR="001C47BD" w:rsidRPr="008F611D">
        <w:rPr>
          <w:rFonts w:ascii="Verdana" w:hAnsi="Verdana"/>
          <w:color w:val="auto"/>
          <w:sz w:val="20"/>
          <w:szCs w:val="20"/>
        </w:rPr>
        <w:t>w</w:t>
      </w:r>
      <w:r w:rsidRPr="008F611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F611D">
        <w:rPr>
          <w:rFonts w:ascii="Verdana" w:hAnsi="Verdana"/>
          <w:b/>
          <w:color w:val="auto"/>
          <w:sz w:val="20"/>
          <w:szCs w:val="20"/>
        </w:rPr>
        <w:t>u</w:t>
      </w:r>
      <w:proofErr w:type="spellEnd"/>
      <w:r w:rsidRPr="008F611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8F611D">
        <w:rPr>
          <w:rFonts w:ascii="Verdana" w:hAnsi="Verdana"/>
          <w:b/>
          <w:color w:val="auto"/>
          <w:sz w:val="20"/>
          <w:szCs w:val="20"/>
        </w:rPr>
        <w:t>4</w:t>
      </w:r>
      <w:r w:rsidRPr="008F611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8F611D">
        <w:rPr>
          <w:rFonts w:ascii="Verdana" w:hAnsi="Verdana"/>
          <w:color w:val="auto"/>
          <w:sz w:val="20"/>
          <w:szCs w:val="20"/>
        </w:rPr>
        <w:t>.</w:t>
      </w:r>
    </w:p>
    <w:p w:rsidR="00B97FAE" w:rsidRPr="008F611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8F611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8F611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Odwołanie przysługuje na:</w:t>
      </w:r>
    </w:p>
    <w:p w:rsidR="00F565A0" w:rsidRPr="008F611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F611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F611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8F611D">
        <w:rPr>
          <w:rFonts w:ascii="Verdana" w:hAnsi="Verdana"/>
          <w:sz w:val="20"/>
          <w:szCs w:val="20"/>
        </w:rPr>
        <w:t>Odwołanie wnosi się w terminie:</w:t>
      </w:r>
    </w:p>
    <w:p w:rsidR="00F565A0" w:rsidRPr="008F611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F611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8F611D">
        <w:rPr>
          <w:rFonts w:ascii="Verdana" w:hAnsi="Verdana"/>
          <w:sz w:val="20"/>
          <w:szCs w:val="20"/>
        </w:rPr>
        <w:t>pkt</w:t>
      </w:r>
      <w:proofErr w:type="spellEnd"/>
      <w:r w:rsidRPr="008F611D">
        <w:rPr>
          <w:rFonts w:ascii="Verdana" w:hAnsi="Verdana"/>
          <w:sz w:val="20"/>
          <w:szCs w:val="20"/>
        </w:rPr>
        <w:t xml:space="preserve"> 1)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Odwołanie wobec treści ogłoszenia wszczynającego postępowanie o udzielenie </w:t>
      </w:r>
      <w:r w:rsidRPr="008F611D">
        <w:rPr>
          <w:rFonts w:ascii="Verdana" w:hAnsi="Verdana"/>
          <w:sz w:val="20"/>
          <w:szCs w:val="20"/>
        </w:rPr>
        <w:lastRenderedPageBreak/>
        <w:t>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F611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F611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8F611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F611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8F611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8F611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8F611D">
        <w:rPr>
          <w:rFonts w:ascii="Verdana" w:hAnsi="Verdana"/>
          <w:spacing w:val="5"/>
          <w:sz w:val="20"/>
          <w:szCs w:val="20"/>
        </w:rPr>
        <w:t>a</w:t>
      </w:r>
    </w:p>
    <w:p w:rsidR="00024D24" w:rsidRPr="008F611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Nie dotyczy</w:t>
      </w:r>
    </w:p>
    <w:p w:rsidR="0007520C" w:rsidRPr="008F611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8F611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8F611D">
        <w:rPr>
          <w:rFonts w:ascii="Verdana" w:hAnsi="Verdana"/>
          <w:spacing w:val="5"/>
          <w:sz w:val="20"/>
          <w:szCs w:val="20"/>
        </w:rPr>
        <w:t>I</w:t>
      </w:r>
      <w:r w:rsidR="0007520C" w:rsidRPr="008F611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8F611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bCs/>
          <w:sz w:val="20"/>
          <w:szCs w:val="20"/>
        </w:rPr>
        <w:t>Nie dotyczy</w:t>
      </w:r>
    </w:p>
    <w:p w:rsidR="00373B16" w:rsidRPr="008F611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F611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8F611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8F611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F611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F611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F611D">
        <w:rPr>
          <w:rFonts w:ascii="Verdana" w:hAnsi="Verdana"/>
          <w:sz w:val="20"/>
          <w:szCs w:val="20"/>
        </w:rPr>
        <w:t>.</w:t>
      </w:r>
    </w:p>
    <w:p w:rsidR="00D730D5" w:rsidRPr="008F611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8F611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F611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8F611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>Nie dotyczy</w:t>
      </w:r>
    </w:p>
    <w:p w:rsidR="00CF74A9" w:rsidRPr="008F611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8F611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8F611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8F611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Zamawiający </w:t>
      </w:r>
      <w:r w:rsidRPr="008F611D">
        <w:rPr>
          <w:rFonts w:ascii="Verdana" w:hAnsi="Verdana"/>
          <w:b/>
          <w:sz w:val="20"/>
          <w:szCs w:val="20"/>
        </w:rPr>
        <w:t>nie przewiduje</w:t>
      </w:r>
      <w:r w:rsidRPr="008F611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8F611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Zamawiający </w:t>
      </w:r>
      <w:r w:rsidRPr="008F611D">
        <w:rPr>
          <w:rFonts w:ascii="Verdana" w:hAnsi="Verdana"/>
          <w:b/>
          <w:sz w:val="20"/>
          <w:szCs w:val="20"/>
        </w:rPr>
        <w:t>nie przewiduje</w:t>
      </w:r>
      <w:r w:rsidRPr="008F611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8F611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F611D">
        <w:rPr>
          <w:rFonts w:ascii="Verdana" w:hAnsi="Verdana"/>
          <w:sz w:val="20"/>
          <w:szCs w:val="20"/>
        </w:rPr>
        <w:t xml:space="preserve">Zamawiający </w:t>
      </w:r>
      <w:r w:rsidRPr="008F611D">
        <w:rPr>
          <w:rFonts w:ascii="Verdana" w:hAnsi="Verdana"/>
          <w:b/>
          <w:sz w:val="20"/>
          <w:szCs w:val="20"/>
        </w:rPr>
        <w:t>nie przewiduje</w:t>
      </w:r>
      <w:r w:rsidRPr="008F611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8F611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8F611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8F611D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8F611D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8F611D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8F611D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8F611D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8F611D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8F611D">
        <w:rPr>
          <w:rFonts w:ascii="Verdana" w:hAnsi="Verdana"/>
          <w:sz w:val="20"/>
          <w:szCs w:val="20"/>
        </w:rPr>
        <w:t>;</w:t>
      </w:r>
    </w:p>
    <w:p w:rsidR="000C5386" w:rsidRPr="008F611D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Arial"/>
          <w:bCs/>
          <w:sz w:val="20"/>
          <w:szCs w:val="20"/>
        </w:rPr>
        <w:t>Załącznik nr 4</w:t>
      </w:r>
      <w:r w:rsidR="009C3287" w:rsidRPr="008F611D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8F611D">
        <w:rPr>
          <w:rFonts w:ascii="Verdana" w:hAnsi="Verdana" w:cs="Arial"/>
          <w:bCs/>
          <w:sz w:val="20"/>
          <w:szCs w:val="20"/>
        </w:rPr>
        <w:t>;</w:t>
      </w:r>
    </w:p>
    <w:p w:rsidR="004B0F1C" w:rsidRPr="008F611D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8F611D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8F611D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8F611D">
        <w:rPr>
          <w:rFonts w:ascii="Verdana" w:hAnsi="Verdana" w:cs="Courier New"/>
          <w:sz w:val="20"/>
          <w:szCs w:val="20"/>
        </w:rPr>
        <w:t>–</w:t>
      </w:r>
      <w:r w:rsidR="004B0F1C" w:rsidRPr="008F611D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8F611D" w:rsidRDefault="004B0F1C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8F611D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8F611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Pr="008F611D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8F611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8F611D">
        <w:rPr>
          <w:rFonts w:ascii="Verdana" w:hAnsi="Verdana" w:cs="Courier New"/>
          <w:sz w:val="20"/>
          <w:szCs w:val="20"/>
        </w:rPr>
        <w:t>Podpis, data</w:t>
      </w:r>
    </w:p>
    <w:p w:rsidR="000A792D" w:rsidRPr="008F611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8F611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8F611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8F611D" w:rsidRDefault="00364858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8F611D">
        <w:rPr>
          <w:rFonts w:ascii="Verdana" w:hAnsi="Verdana" w:cs="Courier New"/>
          <w:sz w:val="20"/>
          <w:szCs w:val="20"/>
        </w:rPr>
        <w:t>2</w:t>
      </w:r>
      <w:r w:rsidR="003003FF">
        <w:rPr>
          <w:rFonts w:ascii="Verdana" w:hAnsi="Verdana" w:cs="Courier New"/>
          <w:sz w:val="20"/>
          <w:szCs w:val="20"/>
        </w:rPr>
        <w:t>4</w:t>
      </w:r>
      <w:r w:rsidR="00F42E76" w:rsidRPr="008F611D">
        <w:rPr>
          <w:rFonts w:ascii="Verdana" w:hAnsi="Verdana" w:cs="Courier New"/>
          <w:sz w:val="20"/>
          <w:szCs w:val="20"/>
        </w:rPr>
        <w:t>.0</w:t>
      </w:r>
      <w:r w:rsidR="003003FF">
        <w:rPr>
          <w:rFonts w:ascii="Verdana" w:hAnsi="Verdana" w:cs="Courier New"/>
          <w:sz w:val="20"/>
          <w:szCs w:val="20"/>
        </w:rPr>
        <w:t>5</w:t>
      </w:r>
      <w:r w:rsidR="000A792D" w:rsidRPr="008F611D">
        <w:rPr>
          <w:rFonts w:ascii="Verdana" w:hAnsi="Verdana" w:cs="Courier New"/>
          <w:sz w:val="20"/>
          <w:szCs w:val="20"/>
        </w:rPr>
        <w:t>.</w:t>
      </w:r>
      <w:r w:rsidR="009B3AF7" w:rsidRPr="008F611D">
        <w:rPr>
          <w:rFonts w:ascii="Verdana" w:hAnsi="Verdana" w:cs="Courier New"/>
          <w:sz w:val="20"/>
          <w:szCs w:val="20"/>
        </w:rPr>
        <w:t>202</w:t>
      </w:r>
      <w:r w:rsidR="0052745A" w:rsidRPr="008F611D">
        <w:rPr>
          <w:rFonts w:ascii="Verdana" w:hAnsi="Verdana" w:cs="Courier New"/>
          <w:sz w:val="20"/>
          <w:szCs w:val="20"/>
        </w:rPr>
        <w:t>2</w:t>
      </w:r>
    </w:p>
    <w:p w:rsidR="007F4043" w:rsidRPr="008F611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8F611D" w:rsidSect="000A792D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ABEC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4D0F3" w16cex:dateUtc="2022-05-10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BEC4C" w16cid:durableId="2624D0F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70C" w:rsidRDefault="00A1170C">
      <w:r>
        <w:separator/>
      </w:r>
    </w:p>
    <w:p w:rsidR="00A1170C" w:rsidRDefault="00A1170C"/>
  </w:endnote>
  <w:endnote w:type="continuationSeparator" w:id="1">
    <w:p w:rsidR="00A1170C" w:rsidRDefault="00A1170C">
      <w:r>
        <w:continuationSeparator/>
      </w:r>
    </w:p>
    <w:p w:rsidR="00A1170C" w:rsidRDefault="00A117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C" w:rsidRDefault="00193C4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17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70C" w:rsidRDefault="00A1170C" w:rsidP="00487F43">
    <w:pPr>
      <w:pStyle w:val="Stopka"/>
      <w:ind w:right="360"/>
    </w:pPr>
  </w:p>
  <w:p w:rsidR="00A1170C" w:rsidRDefault="00A1170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C" w:rsidRPr="00987333" w:rsidRDefault="00A1170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93C4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93C4F" w:rsidRPr="00987333">
      <w:rPr>
        <w:rFonts w:ascii="Times New Roman" w:hAnsi="Times New Roman"/>
        <w:b/>
        <w:sz w:val="14"/>
        <w:szCs w:val="14"/>
      </w:rPr>
      <w:fldChar w:fldCharType="separate"/>
    </w:r>
    <w:r w:rsidR="003003FF">
      <w:rPr>
        <w:rFonts w:ascii="Times New Roman" w:hAnsi="Times New Roman"/>
        <w:b/>
        <w:noProof/>
        <w:sz w:val="14"/>
        <w:szCs w:val="14"/>
      </w:rPr>
      <w:t>9</w:t>
    </w:r>
    <w:r w:rsidR="00193C4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93C4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93C4F" w:rsidRPr="00987333">
      <w:rPr>
        <w:rFonts w:ascii="Times New Roman" w:hAnsi="Times New Roman"/>
        <w:sz w:val="14"/>
        <w:szCs w:val="14"/>
      </w:rPr>
      <w:fldChar w:fldCharType="separate"/>
    </w:r>
    <w:r w:rsidR="003003FF">
      <w:rPr>
        <w:rFonts w:ascii="Times New Roman" w:hAnsi="Times New Roman"/>
        <w:noProof/>
        <w:sz w:val="14"/>
        <w:szCs w:val="14"/>
      </w:rPr>
      <w:t>9</w:t>
    </w:r>
    <w:r w:rsidR="00193C4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70C" w:rsidRDefault="00A1170C">
      <w:r>
        <w:separator/>
      </w:r>
    </w:p>
    <w:p w:rsidR="00A1170C" w:rsidRDefault="00A1170C"/>
  </w:footnote>
  <w:footnote w:type="continuationSeparator" w:id="1">
    <w:p w:rsidR="00A1170C" w:rsidRDefault="00A1170C">
      <w:r>
        <w:continuationSeparator/>
      </w:r>
    </w:p>
    <w:p w:rsidR="00A1170C" w:rsidRDefault="00A117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C" w:rsidRPr="00AA5B50" w:rsidRDefault="00A1170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29 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A1170C" w:rsidRPr="00015936" w:rsidRDefault="00A1170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C" w:rsidRPr="00AA5B50" w:rsidRDefault="00A1170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381- 29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2"/>
  </w:num>
  <w:num w:numId="6">
    <w:abstractNumId w:val="70"/>
  </w:num>
  <w:num w:numId="7">
    <w:abstractNumId w:val="57"/>
  </w:num>
  <w:num w:numId="8">
    <w:abstractNumId w:val="66"/>
  </w:num>
  <w:num w:numId="9">
    <w:abstractNumId w:val="54"/>
  </w:num>
  <w:num w:numId="10">
    <w:abstractNumId w:val="28"/>
  </w:num>
  <w:num w:numId="11">
    <w:abstractNumId w:val="84"/>
  </w:num>
  <w:num w:numId="12">
    <w:abstractNumId w:val="46"/>
  </w:num>
  <w:num w:numId="13">
    <w:abstractNumId w:val="89"/>
  </w:num>
  <w:num w:numId="14">
    <w:abstractNumId w:val="43"/>
  </w:num>
  <w:num w:numId="15">
    <w:abstractNumId w:val="82"/>
  </w:num>
  <w:num w:numId="16">
    <w:abstractNumId w:val="52"/>
  </w:num>
  <w:num w:numId="17">
    <w:abstractNumId w:val="64"/>
  </w:num>
  <w:num w:numId="18">
    <w:abstractNumId w:val="81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8"/>
  </w:num>
  <w:num w:numId="25">
    <w:abstractNumId w:val="68"/>
  </w:num>
  <w:num w:numId="26">
    <w:abstractNumId w:val="47"/>
  </w:num>
  <w:num w:numId="27">
    <w:abstractNumId w:val="86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7"/>
  </w:num>
  <w:num w:numId="36">
    <w:abstractNumId w:val="45"/>
  </w:num>
  <w:num w:numId="37">
    <w:abstractNumId w:val="85"/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86B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C4F"/>
    <w:rsid w:val="001941EA"/>
    <w:rsid w:val="001951FA"/>
    <w:rsid w:val="00195DC1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4C5E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423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D1F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3FF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0CC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11D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70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5F75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4A8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28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0C8A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52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349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E7E15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99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38D8-2BB2-4C1E-BE87-2B926C14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3371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23554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5</cp:revision>
  <cp:lastPrinted>2022-05-24T06:49:00Z</cp:lastPrinted>
  <dcterms:created xsi:type="dcterms:W3CDTF">2022-05-10T11:29:00Z</dcterms:created>
  <dcterms:modified xsi:type="dcterms:W3CDTF">2022-05-24T06:49:00Z</dcterms:modified>
</cp:coreProperties>
</file>