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EB7EA5" w:rsidRDefault="00BF6CE2" w:rsidP="000A024E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0A024E"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2 484,53 </w:t>
      </w:r>
      <w:proofErr w:type="spellStart"/>
      <w:r w:rsidR="000A024E">
        <w:rPr>
          <w:rFonts w:ascii="Verdana" w:hAnsi="Verdana"/>
          <w:b/>
          <w:sz w:val="20"/>
          <w:szCs w:val="20"/>
        </w:rPr>
        <w:t>MWh</w:t>
      </w:r>
      <w:proofErr w:type="spellEnd"/>
      <w:r w:rsidR="000A024E">
        <w:rPr>
          <w:rFonts w:ascii="Verdana" w:hAnsi="Verdana"/>
          <w:b/>
          <w:sz w:val="20"/>
          <w:szCs w:val="20"/>
        </w:rPr>
        <w:t xml:space="preserve"> NA ROK Z PRAWEM OPCJI NA ZWIĘKSZENIE ILOŚCI O 10 %</w:t>
      </w:r>
      <w:r w:rsidR="004479FB">
        <w:rPr>
          <w:rFonts w:ascii="Verdana" w:hAnsi="Verdana"/>
          <w:b/>
          <w:sz w:val="20"/>
          <w:szCs w:val="20"/>
        </w:rPr>
        <w:t xml:space="preserve"> tj</w:t>
      </w:r>
      <w:r w:rsidR="0083709C">
        <w:rPr>
          <w:rFonts w:ascii="Verdana" w:hAnsi="Verdana"/>
          <w:b/>
          <w:sz w:val="20"/>
          <w:szCs w:val="20"/>
        </w:rPr>
        <w:t>. 2 732,98</w:t>
      </w:r>
      <w:r w:rsidR="00183A7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83A77">
        <w:rPr>
          <w:rFonts w:ascii="Verdana" w:hAnsi="Verdana"/>
          <w:b/>
          <w:sz w:val="20"/>
          <w:szCs w:val="20"/>
        </w:rPr>
        <w:t>MWh</w:t>
      </w:r>
      <w:proofErr w:type="spellEnd"/>
      <w:r w:rsidR="000A024E">
        <w:rPr>
          <w:rFonts w:ascii="Verdana" w:hAnsi="Verdana"/>
          <w:b/>
          <w:sz w:val="20"/>
          <w:szCs w:val="20"/>
        </w:rPr>
        <w:t>.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związane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postępowaniem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Pr="00EB7EA5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Default="0097021C" w:rsidP="00183A77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Przedmiotem zamówienia jest</w:t>
      </w:r>
      <w:r w:rsidR="00EB0C0D">
        <w:rPr>
          <w:rFonts w:ascii="Verdana" w:hAnsi="Verdana"/>
          <w:sz w:val="20"/>
          <w:szCs w:val="20"/>
        </w:rPr>
        <w:t xml:space="preserve"> </w:t>
      </w:r>
      <w:r w:rsidR="00D54534">
        <w:rPr>
          <w:rFonts w:ascii="Verdana" w:hAnsi="Verdana"/>
          <w:sz w:val="20"/>
          <w:szCs w:val="20"/>
        </w:rPr>
        <w:t>dostawa energii elektrycznej dla Wielkopolskiego Centrum Pulmonologii i Torakochirurgii im. Eugenii i Janusza Zeylandów SP ZOZ- szpitale w Poznaniu, Ludwikowie i Chodzieży: łącznie</w:t>
      </w:r>
      <w:r w:rsidR="00A616AD">
        <w:rPr>
          <w:rFonts w:ascii="Verdana" w:hAnsi="Verdana"/>
          <w:sz w:val="20"/>
          <w:szCs w:val="20"/>
        </w:rPr>
        <w:t xml:space="preserve"> 2 484,53 </w:t>
      </w:r>
      <w:proofErr w:type="spellStart"/>
      <w:r w:rsidR="00A616AD">
        <w:rPr>
          <w:rFonts w:ascii="Verdana" w:hAnsi="Verdana"/>
          <w:sz w:val="20"/>
          <w:szCs w:val="20"/>
        </w:rPr>
        <w:t>MWh</w:t>
      </w:r>
      <w:proofErr w:type="spellEnd"/>
      <w:r w:rsidR="00A616AD">
        <w:rPr>
          <w:rFonts w:ascii="Verdana" w:hAnsi="Verdana"/>
          <w:sz w:val="20"/>
          <w:szCs w:val="20"/>
        </w:rPr>
        <w:t xml:space="preserve"> na rok z prawem opcji na zwięks</w:t>
      </w:r>
      <w:r w:rsidR="00626642">
        <w:rPr>
          <w:rFonts w:ascii="Verdana" w:hAnsi="Verdana"/>
          <w:sz w:val="20"/>
          <w:szCs w:val="20"/>
        </w:rPr>
        <w:t>zenie ilości o 10 % tj. 2 732,98</w:t>
      </w:r>
      <w:r w:rsidR="00A616AD">
        <w:rPr>
          <w:rFonts w:ascii="Verdana" w:hAnsi="Verdana"/>
          <w:sz w:val="20"/>
          <w:szCs w:val="20"/>
        </w:rPr>
        <w:t xml:space="preserve"> </w:t>
      </w:r>
      <w:proofErr w:type="spellStart"/>
      <w:r w:rsidR="00A616AD">
        <w:rPr>
          <w:rFonts w:ascii="Verdana" w:hAnsi="Verdana"/>
          <w:sz w:val="20"/>
          <w:szCs w:val="20"/>
        </w:rPr>
        <w:t>MWh</w:t>
      </w:r>
      <w:proofErr w:type="spellEnd"/>
      <w:r w:rsidR="00A616AD">
        <w:rPr>
          <w:rFonts w:ascii="Verdana" w:hAnsi="Verdana"/>
          <w:sz w:val="20"/>
          <w:szCs w:val="20"/>
        </w:rPr>
        <w:t>.</w:t>
      </w:r>
    </w:p>
    <w:p w:rsidR="002B6CE8" w:rsidRPr="00183A77" w:rsidRDefault="002B6CE8" w:rsidP="002B6CE8">
      <w:pPr>
        <w:widowControl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835AA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sz w:val="20"/>
          <w:szCs w:val="20"/>
        </w:rPr>
        <w:t>Przedmiot zamówienia został szcze</w:t>
      </w:r>
      <w:r w:rsidR="00835AAC" w:rsidRPr="00835AAC">
        <w:rPr>
          <w:rFonts w:ascii="Verdana" w:hAnsi="Verdana"/>
          <w:sz w:val="20"/>
          <w:szCs w:val="20"/>
        </w:rPr>
        <w:t>gółowo opisany w załączniku nr 1 do SWZ – opis przedmiotu zamówienia i w załączniku nr 2b – formularz cenowy</w:t>
      </w:r>
      <w:r w:rsidR="00835AAC">
        <w:rPr>
          <w:rFonts w:ascii="Verdana" w:hAnsi="Verdana"/>
          <w:sz w:val="20"/>
          <w:szCs w:val="20"/>
        </w:rPr>
        <w:t>.</w:t>
      </w:r>
      <w:r w:rsidRPr="00835AAC">
        <w:rPr>
          <w:rFonts w:ascii="Verdana" w:hAnsi="Verdana"/>
          <w:sz w:val="20"/>
          <w:szCs w:val="20"/>
        </w:rPr>
        <w:t xml:space="preserve"> </w:t>
      </w:r>
    </w:p>
    <w:p w:rsidR="0097021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383603" w:rsidRDefault="00835AAC" w:rsidP="00383603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Uzasadnienie</w:t>
      </w:r>
      <w:r w:rsidR="0097021C" w:rsidRPr="00EB7EA5">
        <w:rPr>
          <w:rFonts w:ascii="Verdana" w:hAnsi="Verdana"/>
          <w:iCs/>
          <w:sz w:val="20"/>
          <w:szCs w:val="20"/>
        </w:rPr>
        <w:t xml:space="preserve"> braku podziału na części:</w:t>
      </w:r>
      <w:r w:rsidR="00383603">
        <w:rPr>
          <w:rFonts w:ascii="Verdana" w:hAnsi="Verdana"/>
          <w:iCs/>
          <w:sz w:val="20"/>
          <w:szCs w:val="20"/>
        </w:rPr>
        <w:t xml:space="preserve"> </w:t>
      </w:r>
      <w:r w:rsidR="0097021C" w:rsidRPr="00EB7EA5">
        <w:rPr>
          <w:rFonts w:ascii="Verdana" w:hAnsi="Verdana"/>
          <w:bCs/>
          <w:sz w:val="20"/>
          <w:szCs w:val="20"/>
        </w:rPr>
        <w:t>Przedmiot z</w:t>
      </w:r>
      <w:r w:rsidR="00383603">
        <w:rPr>
          <w:rFonts w:ascii="Verdana" w:hAnsi="Verdana"/>
          <w:bCs/>
          <w:sz w:val="20"/>
          <w:szCs w:val="20"/>
        </w:rPr>
        <w:t>amówienia nie jest podzielony na części ze względów organizacyjnych, technicznych i ekonomicznych</w:t>
      </w:r>
      <w:r w:rsidR="0097021C" w:rsidRPr="00EB7EA5">
        <w:rPr>
          <w:rFonts w:ascii="Verdana" w:hAnsi="Verdana"/>
          <w:bCs/>
          <w:sz w:val="20"/>
          <w:szCs w:val="20"/>
        </w:rPr>
        <w:t>.</w:t>
      </w:r>
      <w:r w:rsidR="00383603">
        <w:rPr>
          <w:rFonts w:ascii="Verdana" w:hAnsi="Verdana"/>
          <w:bCs/>
          <w:sz w:val="20"/>
          <w:szCs w:val="20"/>
        </w:rPr>
        <w:t xml:space="preserve"> Podział zamówienia groziłby nadmiernymi trudnościami technicznymi i kosztami wykonania zamówienia a także potrzebą skoordynowania działań różnych wykonawców realizujących zamówienie.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lastRenderedPageBreak/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ab/>
        <w:t>3362</w:t>
      </w:r>
      <w:r w:rsidR="00700C63">
        <w:rPr>
          <w:rFonts w:ascii="Verdana" w:hAnsi="Verdana"/>
          <w:sz w:val="20"/>
          <w:szCs w:val="20"/>
        </w:rPr>
        <w:t>00</w:t>
      </w:r>
      <w:r w:rsidRPr="00EB7EA5">
        <w:rPr>
          <w:rFonts w:ascii="Verdana" w:hAnsi="Verdana"/>
          <w:sz w:val="20"/>
          <w:szCs w:val="20"/>
        </w:rPr>
        <w:t>00-</w:t>
      </w:r>
      <w:r w:rsidR="00700C63">
        <w:rPr>
          <w:rFonts w:ascii="Verdana" w:hAnsi="Verdana"/>
          <w:sz w:val="20"/>
          <w:szCs w:val="20"/>
        </w:rPr>
        <w:t>2</w:t>
      </w:r>
      <w:r w:rsidRPr="00EB7EA5">
        <w:rPr>
          <w:rFonts w:ascii="Verdana" w:hAnsi="Verdana"/>
          <w:sz w:val="20"/>
          <w:szCs w:val="20"/>
        </w:rPr>
        <w:t xml:space="preserve"> </w:t>
      </w:r>
      <w:r w:rsidR="00FF7803">
        <w:rPr>
          <w:rFonts w:ascii="Verdana" w:hAnsi="Verdana"/>
          <w:sz w:val="20"/>
          <w:szCs w:val="20"/>
        </w:rPr>
        <w:t>energia elektryczna, cieplna, słoneczna i jądrowa.</w:t>
      </w: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A56D05" w:rsidRDefault="00A56D05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wykonania zamówienia ustala się na okres:</w:t>
      </w:r>
    </w:p>
    <w:p w:rsidR="00700C63" w:rsidRP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dnia 06.09.2022</w:t>
      </w:r>
      <w:r w:rsidRPr="00A56D05">
        <w:rPr>
          <w:rFonts w:ascii="Verdana" w:hAnsi="Verdana"/>
          <w:b/>
          <w:sz w:val="20"/>
          <w:szCs w:val="20"/>
        </w:rPr>
        <w:t xml:space="preserve"> </w:t>
      </w:r>
      <w:r w:rsidRPr="00A56D05">
        <w:rPr>
          <w:rFonts w:ascii="Verdana" w:hAnsi="Verdana"/>
          <w:sz w:val="20"/>
          <w:szCs w:val="20"/>
        </w:rPr>
        <w:t>r. albo</w:t>
      </w:r>
    </w:p>
    <w:p w:rsid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skutecznego przeprowadzenia procedury zmiany sprzedawcy, jeżeli nastąpi to po terminie wskazanym w pkt.1)</w:t>
      </w:r>
      <w:r>
        <w:rPr>
          <w:rFonts w:ascii="Verdana" w:hAnsi="Verdana"/>
          <w:sz w:val="20"/>
          <w:szCs w:val="20"/>
        </w:rPr>
        <w:t>.</w:t>
      </w:r>
    </w:p>
    <w:p w:rsidR="00A56D05" w:rsidRPr="00A56D05" w:rsidRDefault="00A56D05" w:rsidP="00A56D0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jest do skutecznego </w:t>
      </w:r>
      <w:r w:rsidR="00ED2037">
        <w:rPr>
          <w:rFonts w:ascii="Verdana" w:hAnsi="Verdana"/>
          <w:sz w:val="20"/>
          <w:szCs w:val="20"/>
        </w:rPr>
        <w:t>przeprowadzenia procedury zmiany sprzedawcy w ciągu 30 dni od podpisania umowy lub od dnia otrzymania pełnomocnictwa od Zamawiającego, jeżeli nastąpi ono po dniu podpisania umowy.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5616FB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616FB">
        <w:rPr>
          <w:rFonts w:ascii="Verdana" w:hAnsi="Verdana"/>
          <w:strike/>
          <w:color w:val="FF0000"/>
          <w:spacing w:val="5"/>
          <w:sz w:val="20"/>
          <w:szCs w:val="20"/>
        </w:rPr>
        <w:t>Pzp</w:t>
      </w:r>
      <w:proofErr w:type="spellEnd"/>
      <w:r w:rsidR="0034784C" w:rsidRPr="005616FB">
        <w:rPr>
          <w:rFonts w:ascii="Verdana" w:hAnsi="Verdana"/>
          <w:strike/>
          <w:color w:val="FF0000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Pr="005616FB">
        <w:rPr>
          <w:rFonts w:ascii="Verdana" w:hAnsi="Verdana"/>
          <w:strike/>
          <w:color w:val="FF0000"/>
          <w:spacing w:val="5"/>
          <w:sz w:val="20"/>
          <w:szCs w:val="20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bookmarkStart w:id="6" w:name="_Toc64559023"/>
      <w:r w:rsidRPr="005616FB">
        <w:rPr>
          <w:rFonts w:ascii="Verdana" w:hAnsi="Verdana"/>
          <w:strike/>
          <w:color w:val="FF0000"/>
          <w:sz w:val="20"/>
          <w:szCs w:val="20"/>
        </w:rPr>
        <w:t>Z post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powania o udzielenie zam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wienia wyklucza si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Wykonawc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: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I.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 xml:space="preserve">Na podstawie art. 108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Pzp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>: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1)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b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cego osob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fizyczn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,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rego prawomocnie skazano za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pstwo: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a)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udzia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u w zorganizowanej grupie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pczej albo zwi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zku maj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cym na celu pope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nienie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pstwa lub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pstwa skarbowego,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258 Kodeksu karnego,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b)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handlu lud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ź</w:t>
      </w:r>
      <w:r w:rsidRPr="005616FB">
        <w:rPr>
          <w:rFonts w:ascii="Verdana" w:hAnsi="Verdana"/>
          <w:strike/>
          <w:color w:val="FF0000"/>
          <w:sz w:val="20"/>
          <w:szCs w:val="20"/>
        </w:rPr>
        <w:t>mi,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189a Kodeksu karnego,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c)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228-230a, art. 250a Kodeks</w:t>
      </w:r>
      <w:r w:rsidR="000744B2" w:rsidRPr="005616FB">
        <w:rPr>
          <w:rFonts w:ascii="Verdana" w:hAnsi="Verdana"/>
          <w:strike/>
          <w:color w:val="FF0000"/>
          <w:sz w:val="20"/>
          <w:szCs w:val="20"/>
        </w:rPr>
        <w:t>u karnego lub w art. 46-</w:t>
      </w:r>
      <w:r w:rsidRPr="005616FB">
        <w:rPr>
          <w:rFonts w:ascii="Verdana" w:hAnsi="Verdana"/>
          <w:strike/>
          <w:color w:val="FF0000"/>
          <w:sz w:val="20"/>
          <w:szCs w:val="20"/>
        </w:rPr>
        <w:t>48 ustawy z dnia 25 czerwca 2010 r. o sporcie</w:t>
      </w:r>
      <w:r w:rsidR="000744B2" w:rsidRPr="005616FB">
        <w:rPr>
          <w:rFonts w:ascii="Verdana" w:hAnsi="Verdana"/>
          <w:strike/>
          <w:color w:val="FF0000"/>
          <w:sz w:val="20"/>
          <w:szCs w:val="20"/>
        </w:rPr>
        <w:t xml:space="preserve"> (Dz. U. z 2020 r. poz. 1133 oraz z 2021 r. poz. 2054) lub w art.54 ust. 1-4 ustawy z dnia 12 maja 2011r. o refundacji leków, środków spożywczych specjalnego przeznaczenia żywieniowego oraz wyrobów medycznych (Dz. U. z 2021</w:t>
      </w:r>
      <w:r w:rsidR="0044770B" w:rsidRPr="005616FB">
        <w:rPr>
          <w:rFonts w:ascii="Verdana" w:hAnsi="Verdana"/>
          <w:strike/>
          <w:color w:val="FF0000"/>
          <w:sz w:val="20"/>
          <w:szCs w:val="20"/>
        </w:rPr>
        <w:t xml:space="preserve"> r. poz. 523,1292, 1559 i 2054)</w:t>
      </w:r>
      <w:r w:rsidRPr="005616FB">
        <w:rPr>
          <w:rFonts w:ascii="Verdana" w:hAnsi="Verdana"/>
          <w:strike/>
          <w:color w:val="FF0000"/>
          <w:sz w:val="20"/>
          <w:szCs w:val="20"/>
        </w:rPr>
        <w:t>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d)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finansowania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pstwa o charakterze terrorystycznym,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165a Kodeksu karnego, lub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 udaremniania lub utrudniania stwierdzenia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pnego pochodzenia pieni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dzy lub ukrywania ich pochodzenia,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299 Kodeksu karnego,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e)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o charakterze terrorystycznym,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rym mowa w art. 115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§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20 Kodeksu karnego, lub maj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 na celu pope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nienie tego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pstwa,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f)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powierzenia wykonywania pracy ma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oletniemu cudzoziemcowi,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9 ust. 2 ustawy z dnia 15 czerwca 2012 r. o skutkach powierzania wykonywania pracy cudzoziemcom przebywaj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cym wbrew przepisom na terytorium Rzeczypospolitej Polskiej (Dz. U. z 2020 r., poz. 769 ze zm.),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g)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przeciwko obrotowi gospodarczemu,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rych mowa w art. 296-307 Kodeksu karnego,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 oszustwa,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286 Kodeksu karnego,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 przeciwko wiarygodno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ci dokument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rych mowa w art. 270-277d Kodeksu karnego, lub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 skarbowe,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h)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rym mowa w art. 9 ust. 1 i 3 lub art. 10 ustawy z dnia 15 czerwca 2012 r. o skutkach powierzania wykonywania pracy cudzoziemcom przebywaj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cym wbrew przepisom na terytorium Rzeczypospolitej Polskiej,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lastRenderedPageBreak/>
        <w:t>- lub za odpowiedni czyn zabroniony okre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lony w przepisach prawa obcego;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2)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je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eli urz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duj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cego cz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onka jego organu zarz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cego lub nadzorczego, wsp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lnika sp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ół</w:t>
      </w:r>
      <w:r w:rsidRPr="005616FB">
        <w:rPr>
          <w:rFonts w:ascii="Verdana" w:hAnsi="Verdana"/>
          <w:strike/>
          <w:color w:val="FF0000"/>
          <w:sz w:val="20"/>
          <w:szCs w:val="20"/>
        </w:rPr>
        <w:t>ki w sp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ce jawnej lub partnerskiej albo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komplementariusza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 sp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ół</w:t>
      </w:r>
      <w:r w:rsidRPr="005616FB">
        <w:rPr>
          <w:rFonts w:ascii="Verdana" w:hAnsi="Verdana"/>
          <w:strike/>
          <w:color w:val="FF0000"/>
          <w:sz w:val="20"/>
          <w:szCs w:val="20"/>
        </w:rPr>
        <w:t>ce komandytowej lub komandytowo-akcyjnej lub prokurenta prawomocnie skazano za przest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pstwo,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rym mowa w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pkt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1;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3)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wobec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rego wydano prawomocny wyrok s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du lub ostateczn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decyzj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administracyjn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o zaleganiu z uiszczeniem podatk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w, op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at lub sk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adek na ubezpieczenie spo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eczne lub zdrowotne, chyba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wykonawca odpowiednio przed up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ywem terminu do sk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adania wniosk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 o dopuszczenie do udzia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u w post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powaniu albo przed up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ywem terminu sk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adania ofert dokona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atno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ci nale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nych podatk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w, op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at lub sk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adek na ubezpieczenie spo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eczne lub zdrowotne wraz z odsetkami lub grzywnami lub zawar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ążą</w:t>
      </w:r>
      <w:r w:rsidRPr="005616FB">
        <w:rPr>
          <w:rFonts w:ascii="Verdana" w:hAnsi="Verdana"/>
          <w:strike/>
          <w:color w:val="FF0000"/>
          <w:sz w:val="20"/>
          <w:szCs w:val="20"/>
        </w:rPr>
        <w:t>ce porozumienie w sprawie sp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aty tych nale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no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ci;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4)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wobec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rego prawomocnie orzeczono zakaz ubiegania si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o zam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wienia publiczne;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5)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je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eli zamawiaj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cy mo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stwierdzi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ć</w:t>
      </w:r>
      <w:r w:rsidRPr="005616FB">
        <w:rPr>
          <w:rFonts w:ascii="Verdana" w:hAnsi="Verdana"/>
          <w:strike/>
          <w:color w:val="FF0000"/>
          <w:sz w:val="20"/>
          <w:szCs w:val="20"/>
        </w:rPr>
        <w:t>, na podstawie wiarygodnych przes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anek,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wykonawca zawar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z innymi wykonawcami porozumienie maj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 na celu zak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łó</w:t>
      </w:r>
      <w:r w:rsidRPr="005616FB">
        <w:rPr>
          <w:rFonts w:ascii="Verdana" w:hAnsi="Verdana"/>
          <w:strike/>
          <w:color w:val="FF0000"/>
          <w:sz w:val="20"/>
          <w:szCs w:val="20"/>
        </w:rPr>
        <w:t>cenie konkurencji, w szczeg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lno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ci je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eli nale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żą</w:t>
      </w:r>
      <w:r w:rsidRPr="005616FB">
        <w:rPr>
          <w:rFonts w:ascii="Verdana" w:hAnsi="Verdana"/>
          <w:strike/>
          <w:color w:val="FF0000"/>
          <w:sz w:val="20"/>
          <w:szCs w:val="20"/>
        </w:rPr>
        <w:t>c do tej samej grupy kapita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owej w rozumieniu ustawy z dnia 16 lutego 2007 r. o ochronie konkurencji i konsument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w, 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yli odr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bne oferty, oferty cz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ęś</w:t>
      </w:r>
      <w:r w:rsidRPr="005616FB">
        <w:rPr>
          <w:rFonts w:ascii="Verdana" w:hAnsi="Verdana"/>
          <w:strike/>
          <w:color w:val="FF0000"/>
          <w:sz w:val="20"/>
          <w:szCs w:val="20"/>
        </w:rPr>
        <w:t>ciowe lub wnioski o dopuszczenie do udzia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u w post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powaniu, chyba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wyka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,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przygotowali te oferty lub wnioski niezale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nie od siebie;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6)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je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eli, w przypadkach,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rych mowa w art. 85 ust. 1 ustawy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Pzp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>., dosz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 do zak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łó</w:t>
      </w:r>
      <w:r w:rsidRPr="005616FB">
        <w:rPr>
          <w:rFonts w:ascii="Verdana" w:hAnsi="Verdana"/>
          <w:strike/>
          <w:color w:val="FF0000"/>
          <w:sz w:val="20"/>
          <w:szCs w:val="20"/>
        </w:rPr>
        <w:t>cenia konkurencji wynikaj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cego z wcze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niejszego zaanga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owania tego wykonawcy lub podmiotu,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ry nale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y z wykonawc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do tej samej grupy kapita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owej w rozumieniu ustawy z dnia 16 lutego 2007 r. o ochronie konkurencji i konsument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w, chyba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spowodowane tym zak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łó</w:t>
      </w:r>
      <w:r w:rsidRPr="005616FB">
        <w:rPr>
          <w:rFonts w:ascii="Verdana" w:hAnsi="Verdana"/>
          <w:strike/>
          <w:color w:val="FF0000"/>
          <w:sz w:val="20"/>
          <w:szCs w:val="20"/>
        </w:rPr>
        <w:t>cenie konkurencji mo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>e by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ć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wyeliminowane w inny spos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b ni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przez wykluczenie wykonawcy z udzia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u w post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powaniu o udzielenie zam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wienia.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II.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Na podstawie art. 7 ust. 1 ustawy z 13.04.2022 r. o szczeg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lnych rozwi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zaniach w zakresie przeciwdzia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ania wspieraniu agresji na Ukrain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oraz s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u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żą</w:t>
      </w:r>
      <w:r w:rsidRPr="005616FB">
        <w:rPr>
          <w:rFonts w:ascii="Verdana" w:hAnsi="Verdana"/>
          <w:strike/>
          <w:color w:val="FF0000"/>
          <w:sz w:val="20"/>
          <w:szCs w:val="20"/>
        </w:rPr>
        <w:t>cych ochronie bezpiecze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ń</w:t>
      </w:r>
      <w:r w:rsidRPr="005616FB">
        <w:rPr>
          <w:rFonts w:ascii="Verdana" w:hAnsi="Verdana"/>
          <w:strike/>
          <w:color w:val="FF0000"/>
          <w:sz w:val="20"/>
          <w:szCs w:val="20"/>
        </w:rPr>
        <w:t>stwa narodowego (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„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uObn</w:t>
      </w:r>
      <w:proofErr w:type="spellEnd"/>
      <w:r w:rsidRPr="005616FB">
        <w:rPr>
          <w:rFonts w:ascii="Verdana" w:hAnsi="Verdana" w:hint="cs"/>
          <w:strike/>
          <w:color w:val="FF0000"/>
          <w:sz w:val="20"/>
          <w:szCs w:val="20"/>
        </w:rPr>
        <w:t>”</w:t>
      </w:r>
      <w:r w:rsidRPr="005616FB">
        <w:rPr>
          <w:rFonts w:ascii="Verdana" w:hAnsi="Verdana"/>
          <w:strike/>
          <w:color w:val="FF0000"/>
          <w:sz w:val="20"/>
          <w:szCs w:val="20"/>
        </w:rPr>
        <w:t>):</w:t>
      </w: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1)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wykonawc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wymienionego w wykazach okre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lonych w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765/2006 i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269/2014 albo wpisanego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na podstawie decyzji w sprawie wpisu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rozstrzygaj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cej o zastosowaniu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rodka,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rym mowa w art. 1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pkt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3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uObn</w:t>
      </w:r>
      <w:proofErr w:type="spellEnd"/>
    </w:p>
    <w:p w:rsidR="00127684" w:rsidRPr="005616FB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2)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wykonawc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,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rego beneficjentem rzeczywistym w rozumieniu ustawy z dnia 1 marca 2018 r. o przeciwdzia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aniu praniu pieni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dzy oraz finansowaniu terroryzmu (Dz. U. z 2022 r. poz. 593 i 655) jest osoba wymieniona w wykazach okre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lonych w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765/2006 i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269/2014 albo wpisana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lub b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ca takim beneficjentem rzeczywistym od dnia 24 lutego 2022 r., o ile zosta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>a wpisana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na podstawie decyzji w sprawie wpisu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rozstrzygaj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cej o zastosowaniu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rodka,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rym mowa w art. 1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pkt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3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uObn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>;</w:t>
      </w:r>
    </w:p>
    <w:p w:rsid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5616FB">
        <w:rPr>
          <w:rFonts w:ascii="Verdana" w:hAnsi="Verdana"/>
          <w:strike/>
          <w:color w:val="FF0000"/>
          <w:sz w:val="20"/>
          <w:szCs w:val="20"/>
        </w:rPr>
        <w:t>3)</w:t>
      </w:r>
      <w:r w:rsidRPr="005616FB">
        <w:rPr>
          <w:rFonts w:ascii="Verdana" w:hAnsi="Verdana"/>
          <w:strike/>
          <w:color w:val="FF0000"/>
          <w:sz w:val="20"/>
          <w:szCs w:val="20"/>
        </w:rPr>
        <w:tab/>
        <w:t>wykonawc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,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>rego jednostk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dominuj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 rozumieniu art. 3 ust. 1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pkt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37 ustawy z dnia 29 wrze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nia 1994 r. o rachunkowo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ci (Dz. U. z 2021 r. poz. 217, 2105 i 2106) jest podmiot wymieniony w wykazach okre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lonych w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765/2006 i rozporz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dzeniu 269/2014 albo wpisany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lub b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>d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cy tak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jednostk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dominuj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>c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od dnia 24 lutego 2022 r., o ile zosta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ł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wpisany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na podstawie decyzji w sprawie wpisu na list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ę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 rozstrzygaj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ą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cej o zastosowaniu 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ś</w:t>
      </w:r>
      <w:r w:rsidRPr="005616FB">
        <w:rPr>
          <w:rFonts w:ascii="Verdana" w:hAnsi="Verdana"/>
          <w:strike/>
          <w:color w:val="FF0000"/>
          <w:sz w:val="20"/>
          <w:szCs w:val="20"/>
        </w:rPr>
        <w:t>rodka, o kt</w:t>
      </w:r>
      <w:r w:rsidRPr="005616FB">
        <w:rPr>
          <w:rFonts w:ascii="Verdana" w:hAnsi="Verdana" w:hint="cs"/>
          <w:strike/>
          <w:color w:val="FF0000"/>
          <w:sz w:val="20"/>
          <w:szCs w:val="20"/>
        </w:rPr>
        <w:t>ó</w:t>
      </w:r>
      <w:r w:rsidRPr="005616FB">
        <w:rPr>
          <w:rFonts w:ascii="Verdana" w:hAnsi="Verdana"/>
          <w:strike/>
          <w:color w:val="FF0000"/>
          <w:sz w:val="20"/>
          <w:szCs w:val="20"/>
        </w:rPr>
        <w:t xml:space="preserve">rym mowa w art. 1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pkt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 xml:space="preserve"> 3 </w:t>
      </w:r>
      <w:proofErr w:type="spellStart"/>
      <w:r w:rsidRPr="005616FB">
        <w:rPr>
          <w:rFonts w:ascii="Verdana" w:hAnsi="Verdana"/>
          <w:strike/>
          <w:color w:val="FF0000"/>
          <w:sz w:val="20"/>
          <w:szCs w:val="20"/>
        </w:rPr>
        <w:t>uObn</w:t>
      </w:r>
      <w:proofErr w:type="spellEnd"/>
      <w:r w:rsidRPr="005616FB">
        <w:rPr>
          <w:rFonts w:ascii="Verdana" w:hAnsi="Verdana"/>
          <w:strike/>
          <w:color w:val="FF0000"/>
          <w:sz w:val="20"/>
          <w:szCs w:val="20"/>
        </w:rPr>
        <w:t>.</w:t>
      </w:r>
    </w:p>
    <w:p w:rsidR="005616FB" w:rsidRPr="00BA4DF1" w:rsidRDefault="00A11BBF" w:rsidP="00A11BBF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720"/>
        <w:rPr>
          <w:rFonts w:ascii="Verdana" w:hAnsi="Verdana"/>
          <w:smallCaps/>
          <w:color w:val="0070C0"/>
          <w:sz w:val="20"/>
          <w:szCs w:val="20"/>
        </w:rPr>
      </w:pPr>
      <w:r>
        <w:rPr>
          <w:rFonts w:ascii="Verdana" w:hAnsi="Verdana"/>
          <w:color w:val="0070C0"/>
          <w:spacing w:val="5"/>
          <w:sz w:val="20"/>
          <w:szCs w:val="20"/>
        </w:rPr>
        <w:lastRenderedPageBreak/>
        <w:t>VII.</w:t>
      </w:r>
      <w:r w:rsidR="005616FB" w:rsidRPr="00BA4DF1">
        <w:rPr>
          <w:rFonts w:ascii="Verdana" w:hAnsi="Verdana"/>
          <w:color w:val="0070C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="005616FB" w:rsidRPr="00BA4DF1">
        <w:rPr>
          <w:rFonts w:ascii="Verdana" w:hAnsi="Verdana"/>
          <w:color w:val="0070C0"/>
          <w:spacing w:val="5"/>
          <w:sz w:val="20"/>
          <w:szCs w:val="20"/>
        </w:rPr>
        <w:t>Pzp</w:t>
      </w:r>
      <w:proofErr w:type="spellEnd"/>
      <w:r w:rsidR="005616FB" w:rsidRPr="00BA4DF1">
        <w:rPr>
          <w:rFonts w:ascii="Verdana" w:hAnsi="Verdana"/>
          <w:color w:val="0070C0"/>
          <w:spacing w:val="5"/>
          <w:sz w:val="20"/>
          <w:szCs w:val="20"/>
        </w:rPr>
        <w:t xml:space="preserve"> oraz </w:t>
      </w:r>
      <w:r w:rsidR="005616FB">
        <w:rPr>
          <w:rFonts w:ascii="Verdana" w:hAnsi="Verdana"/>
          <w:color w:val="0070C0"/>
          <w:spacing w:val="5"/>
          <w:sz w:val="20"/>
          <w:szCs w:val="20"/>
        </w:rPr>
        <w:t>pozostałe podstawy obligatoryjne</w:t>
      </w:r>
    </w:p>
    <w:p w:rsidR="005616FB" w:rsidRPr="00BA4DF1" w:rsidRDefault="005616FB" w:rsidP="005616FB">
      <w:pPr>
        <w:tabs>
          <w:tab w:val="left" w:pos="426"/>
        </w:tabs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Z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powania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wyklucza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 xml:space="preserve">Na podstawie art. 108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osob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fizyczn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pstwo: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a)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zorganizowanej grupie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pczej albo 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zku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skarbowego,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258 Kodeksu karnego,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b)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handlu lud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ź</w:t>
      </w:r>
      <w:r w:rsidRPr="00BA4DF1">
        <w:rPr>
          <w:rFonts w:ascii="Verdana" w:hAnsi="Verdana"/>
          <w:b/>
          <w:color w:val="0070C0"/>
          <w:sz w:val="20"/>
          <w:szCs w:val="20"/>
        </w:rPr>
        <w:t>mi,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189a Kodeksu karnego,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c)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d)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finansowania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165a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udaremniania lub utrudniania stwierdzenia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pnego pochodzenia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lub ukrywania ich pochodzenia,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299 Kodeksu karnego,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e)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115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§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20 Kodeksu karnego, lub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tego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f)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powierzenia wykonywania pracy ma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oletniemu cudzoziemcowi,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2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 (Dz. U. z 2020 r., poz. 769 ze zm.),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g)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przeciwko obrotowi gospodarczemu,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296-307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oszustwa,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286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przeciwko wiarygodno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dokument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270-277d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skarbowe,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h)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1 i 3 lub art. 10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Polskiej,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- lub za odpowiedni czyn zabroniony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 w przepisach prawa obcego;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urz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onka jego organu zarz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lub nadzorczego, wsp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lnika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ki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 jawnej lub partnerskiej albo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komplementariusza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komandytowej lub komandytowo-akcyjnej lub prokurenta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1;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wydano prawomocny wyrok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du lub ostateczn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decyzj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administracyjn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zaleganiu z uiszczeniem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eczne lub zdrowotne,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odpowiednio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do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wniosk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albo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ofert dokona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nych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eczne lub zdrowotne wraz z odsetkami lub grzywnami lub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ążą</w:t>
      </w:r>
      <w:r w:rsidRPr="00BA4DF1">
        <w:rPr>
          <w:rFonts w:ascii="Verdana" w:hAnsi="Verdana"/>
          <w:b/>
          <w:color w:val="0070C0"/>
          <w:sz w:val="20"/>
          <w:szCs w:val="20"/>
        </w:rPr>
        <w:t>ce porozumienie w sprawie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aty tych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ci;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4)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orzeczono zakaz ubiegania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wienia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publiczne;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5)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zamawiaj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stwierdzi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>, na podstawie wiarygodnych przes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anek,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z innymi wykonawcami porozumienie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konkurencji, w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yli odr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bne oferty, oferty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ęś</w:t>
      </w:r>
      <w:r w:rsidRPr="00BA4DF1">
        <w:rPr>
          <w:rFonts w:ascii="Verdana" w:hAnsi="Verdana"/>
          <w:b/>
          <w:color w:val="0070C0"/>
          <w:sz w:val="20"/>
          <w:szCs w:val="20"/>
        </w:rPr>
        <w:t>ciowe lub wnioski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powaniu,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przygotowali te oferty lub wnioski niezale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nie od siebie;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6)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eli, w przypadkach,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rych mowa w art. 85 ust. 1 ustawy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., dosz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 do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cenia konkurencji wynikaj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z wcze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niejszego zaanga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owania tego wykonawcy lub podmiotu,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 z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spowodowane tym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by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wyeliminowane w inny spos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b 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przez wykluczenie wykonawcy z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wienia.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Na podstawie art. 7 ust. 1 ustawy z 13.04.2022 r. o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lnych rozwi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zaniach w zakresie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ania wspieraniu agresji na Ukrain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oraz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cych ochronie bezpiecze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ń</w:t>
      </w:r>
      <w:r w:rsidRPr="00BA4DF1">
        <w:rPr>
          <w:rFonts w:ascii="Verdana" w:hAnsi="Verdana"/>
          <w:b/>
          <w:color w:val="0070C0"/>
          <w:sz w:val="20"/>
          <w:szCs w:val="20"/>
        </w:rPr>
        <w:t>stwa narodowego (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„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 w:hint="cs"/>
          <w:b/>
          <w:color w:val="0070C0"/>
          <w:sz w:val="20"/>
          <w:szCs w:val="20"/>
        </w:rPr>
        <w:t>”</w:t>
      </w:r>
      <w:r w:rsidRPr="00BA4DF1">
        <w:rPr>
          <w:rFonts w:ascii="Verdana" w:hAnsi="Verdana"/>
          <w:b/>
          <w:color w:val="0070C0"/>
          <w:sz w:val="20"/>
          <w:szCs w:val="20"/>
        </w:rPr>
        <w:t>):</w:t>
      </w: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wymienionego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wpisanego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</w:p>
    <w:p w:rsidR="005616FB" w:rsidRPr="00BA4DF1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beneficjentem rzeczywistym w rozumieniu ustawy z dnia 1 marca 2018 r. o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aniu praniu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oraz finansowaniu terroryzmu (Dz. U. z 2022 r. poz. 593 i 655) jest osoba wymieniona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ca takim beneficjentem rzeczywistym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;</w:t>
      </w:r>
    </w:p>
    <w:p w:rsidR="005616FB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 rozumieniu art. 3 ust.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37 ustawy z dnia 29 wrze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nia 1994 r. o rachunkowo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(Dz. U. z 2021 r. poz. 217, 2105 i 2106) jest podmiot wymieniony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tak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</w:t>
      </w:r>
    </w:p>
    <w:p w:rsidR="005616FB" w:rsidRDefault="005616FB" w:rsidP="005616FB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16FB" w:rsidRPr="007A6F2F" w:rsidRDefault="005616FB" w:rsidP="005616FB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III. Na podstawie </w:t>
      </w:r>
      <w:r w:rsidRPr="000227A0">
        <w:rPr>
          <w:rFonts w:ascii="Verdana" w:hAnsi="Verdana"/>
          <w:b/>
          <w:color w:val="0070C0"/>
          <w:sz w:val="20"/>
          <w:szCs w:val="20"/>
        </w:rPr>
        <w:t>art. 5k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Rady (UE) nr 833/2014 z dnia 31 lipca 2014 r.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229 z 31.7.2014, str. 1),w brzmieniu nadanym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dzeniem Rady (UE) 2022/576 w sprawie zmiany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(UE) nr 833/2014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111 z 8.4.2022, str. 1)</w:t>
      </w:r>
      <w:r>
        <w:rPr>
          <w:rFonts w:ascii="Verdana" w:hAnsi="Verdana"/>
          <w:b/>
          <w:color w:val="0070C0"/>
          <w:sz w:val="20"/>
          <w:szCs w:val="20"/>
        </w:rPr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zakazuje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udzielania lub dalszego wykonywania wszelkich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 lub koncesji obj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>tych zakresem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</w:t>
      </w:r>
      <w:r w:rsidRPr="007A6F2F"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na rzecz lub z udzia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ł</w:t>
      </w:r>
      <w:r w:rsidRPr="007A6F2F">
        <w:rPr>
          <w:rFonts w:ascii="Verdana" w:hAnsi="Verdana"/>
          <w:b/>
          <w:color w:val="0070C0"/>
          <w:sz w:val="20"/>
          <w:szCs w:val="20"/>
        </w:rPr>
        <w:t>em:</w:t>
      </w:r>
    </w:p>
    <w:p w:rsidR="005616FB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obywateli rosyjskich lub 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w lub </w:t>
      </w:r>
      <w:r w:rsidRPr="00CE1B68">
        <w:rPr>
          <w:rFonts w:ascii="Verdana" w:hAnsi="Verdana"/>
          <w:b/>
          <w:color w:val="0070C0"/>
          <w:sz w:val="20"/>
          <w:szCs w:val="20"/>
        </w:rPr>
        <w:lastRenderedPageBreak/>
        <w:t>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z siedzib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w Rosji;</w:t>
      </w:r>
    </w:p>
    <w:p w:rsidR="005616FB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w, do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rych prawa w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asno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ci bezpo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lub 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w ponad 50 % nale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do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pu; lub</w:t>
      </w:r>
    </w:p>
    <w:p w:rsidR="005616FB" w:rsidRDefault="005616FB" w:rsidP="005616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dzia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aj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>cych w imieniu lub pod kierunkiem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lub b)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pu,</w:t>
      </w:r>
    </w:p>
    <w:p w:rsidR="005616FB" w:rsidRDefault="005616FB" w:rsidP="005616FB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A6F2F">
        <w:rPr>
          <w:rFonts w:ascii="Verdana" w:hAnsi="Verdana"/>
          <w:b/>
          <w:color w:val="0070C0"/>
          <w:sz w:val="20"/>
          <w:szCs w:val="20"/>
        </w:rPr>
        <w:t>w tym podwykonawc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dostawc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 lub podmiot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na kt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rych zdolno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polega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w rozumieniu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publicznych, w przypadku gdy przypada na nich ponad 10 % warto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wienia.</w:t>
      </w:r>
    </w:p>
    <w:p w:rsidR="005616FB" w:rsidRPr="005616FB" w:rsidRDefault="005616FB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trike/>
          <w:color w:val="FF0000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80077F" w:rsidRDefault="00283855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FC1A23" w:rsidRDefault="00FC1A23" w:rsidP="00FC1A23">
      <w:pPr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</w:t>
      </w:r>
      <w:r w:rsidR="00283855" w:rsidRPr="00283855">
        <w:rPr>
          <w:rFonts w:ascii="Verdana" w:hAnsi="Verdana"/>
          <w:i/>
          <w:sz w:val="20"/>
          <w:szCs w:val="20"/>
        </w:rPr>
        <w:t>ie dotyczy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0077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6379DD">
        <w:rPr>
          <w:rFonts w:ascii="Verdana" w:eastAsia="Times New Roman" w:hAnsi="Verdana"/>
          <w:b/>
          <w:sz w:val="20"/>
          <w:szCs w:val="20"/>
        </w:rPr>
        <w:t>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0077F">
        <w:rPr>
          <w:rFonts w:ascii="Verdana" w:hAnsi="Verdana"/>
          <w:sz w:val="20"/>
          <w:szCs w:val="20"/>
        </w:rPr>
        <w:t>Suite</w:t>
      </w:r>
      <w:proofErr w:type="spellEnd"/>
      <w:r w:rsidRPr="0080077F">
        <w:rPr>
          <w:rFonts w:ascii="Verdana" w:hAnsi="Verdana"/>
          <w:sz w:val="20"/>
          <w:szCs w:val="20"/>
        </w:rPr>
        <w:t xml:space="preserve">” udostępnionym na stronie  </w:t>
      </w:r>
    </w:p>
    <w:p w:rsidR="00700C63" w:rsidRPr="0080077F" w:rsidRDefault="00494C49" w:rsidP="00700C63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>w</w:t>
      </w:r>
      <w:r w:rsidR="001B09B3">
        <w:rPr>
          <w:rFonts w:ascii="Verdana" w:hAnsi="Verdana"/>
          <w:sz w:val="20"/>
          <w:szCs w:val="20"/>
        </w:rPr>
        <w:t xml:space="preserve"> sprawach formalnych – Marzena Michalak</w:t>
      </w:r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</w:t>
      </w:r>
      <w:r w:rsidR="001B09B3">
        <w:rPr>
          <w:rFonts w:ascii="Verdana" w:hAnsi="Verdana"/>
          <w:sz w:val="20"/>
          <w:szCs w:val="20"/>
        </w:rPr>
        <w:t>prawach merytorycznych – Małgorzata Frankiewicz – tel. 61 66 54 245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BA6AF3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Wykonawca jest związany ofertą do dnia</w:t>
      </w:r>
      <w:r w:rsidR="007F22BE">
        <w:rPr>
          <w:rFonts w:ascii="Verdana" w:hAnsi="Verdana"/>
          <w:sz w:val="20"/>
          <w:szCs w:val="20"/>
        </w:rPr>
        <w:t xml:space="preserve"> </w:t>
      </w:r>
      <w:r w:rsidR="00BA6AF3" w:rsidRPr="00BA6AF3">
        <w:rPr>
          <w:rFonts w:ascii="Verdana" w:hAnsi="Verdana"/>
          <w:b/>
          <w:color w:val="1F497D" w:themeColor="text2"/>
          <w:sz w:val="20"/>
          <w:szCs w:val="20"/>
          <w:highlight w:val="yellow"/>
        </w:rPr>
        <w:t>17</w:t>
      </w:r>
      <w:r w:rsidR="007F22BE" w:rsidRPr="00BA6AF3">
        <w:rPr>
          <w:rFonts w:ascii="Verdana" w:hAnsi="Verdana"/>
          <w:b/>
          <w:color w:val="1F497D" w:themeColor="text2"/>
          <w:sz w:val="20"/>
          <w:szCs w:val="20"/>
          <w:highlight w:val="yellow"/>
        </w:rPr>
        <w:t>.09.</w:t>
      </w:r>
      <w:r w:rsidRPr="00BA6AF3">
        <w:rPr>
          <w:rFonts w:ascii="Verdana" w:hAnsi="Verdana"/>
          <w:b/>
          <w:color w:val="1F497D" w:themeColor="text2"/>
          <w:sz w:val="20"/>
          <w:szCs w:val="20"/>
          <w:highlight w:val="yellow"/>
        </w:rPr>
        <w:t>2022roku.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a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2b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 -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2E6430">
        <w:rPr>
          <w:rFonts w:ascii="Verdana" w:eastAsia="Calibri" w:hAnsi="Verdana"/>
          <w:b/>
          <w:bCs/>
          <w:color w:val="1F497D" w:themeColor="text2"/>
          <w:sz w:val="20"/>
          <w:szCs w:val="20"/>
          <w:lang w:eastAsia="ar-SA"/>
        </w:rPr>
        <w:t>załącznik</w:t>
      </w:r>
      <w:r w:rsidR="0032083A">
        <w:rPr>
          <w:rFonts w:ascii="Verdana" w:eastAsia="Calibri" w:hAnsi="Verdana"/>
          <w:b/>
          <w:bCs/>
          <w:color w:val="1F497D" w:themeColor="text2"/>
          <w:sz w:val="20"/>
          <w:szCs w:val="20"/>
          <w:lang w:eastAsia="ar-SA"/>
        </w:rPr>
        <w:t>i</w:t>
      </w:r>
      <w:r w:rsidRPr="002E6430">
        <w:rPr>
          <w:rFonts w:ascii="Verdana" w:eastAsia="Calibri" w:hAnsi="Verdana"/>
          <w:b/>
          <w:bCs/>
          <w:color w:val="1F497D" w:themeColor="text2"/>
          <w:sz w:val="20"/>
          <w:szCs w:val="20"/>
          <w:lang w:eastAsia="ar-SA"/>
        </w:rPr>
        <w:t xml:space="preserve"> nr 3</w:t>
      </w:r>
      <w:r w:rsidR="002E6430" w:rsidRPr="002E6430">
        <w:rPr>
          <w:rFonts w:ascii="Verdana" w:eastAsia="Calibri" w:hAnsi="Verdana"/>
          <w:b/>
          <w:bCs/>
          <w:color w:val="1F497D" w:themeColor="text2"/>
          <w:sz w:val="20"/>
          <w:szCs w:val="20"/>
          <w:lang w:eastAsia="ar-SA"/>
        </w:rPr>
        <w:t xml:space="preserve"> oraz 3a</w:t>
      </w:r>
      <w:r w:rsidR="002E6430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700C63" w:rsidRDefault="00700C63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wykonawców. Dokumenty te potwierdzają brak podstaw wykluczenia oraz spełnianie warunków udziału w postępowaniu w zakresie, w którym każdy z wykonawców wykazuje spełnianie warunków udziału w postępowaniu.</w:t>
      </w:r>
    </w:p>
    <w:p w:rsidR="002016DE" w:rsidRPr="0080077F" w:rsidRDefault="00586AB5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ykonawca, w przypadku polegania na zdolnościach lub sytuacji podmiotów udostępniających zasoby, przedstawia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00C63" w:rsidRPr="0080077F" w:rsidRDefault="00700C63" w:rsidP="00700C63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700C63" w:rsidRPr="0080077F" w:rsidRDefault="00700C63" w:rsidP="00700C63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  <w:t>i ogólnodostępnych baz danych, o ile wykonawca wskazał dane umożliwiające dostęp do tych dokumentów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4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BA6AF3" w:rsidRPr="00BA6AF3">
        <w:rPr>
          <w:rFonts w:ascii="Verdana" w:eastAsia="Times New Roman" w:hAnsi="Verdana"/>
          <w:b/>
          <w:color w:val="1F497D" w:themeColor="text2"/>
          <w:sz w:val="20"/>
          <w:szCs w:val="20"/>
          <w:highlight w:val="yellow"/>
        </w:rPr>
        <w:t>20</w:t>
      </w:r>
      <w:r w:rsidR="00F248C8" w:rsidRPr="00BA6AF3">
        <w:rPr>
          <w:rFonts w:ascii="Verdana" w:eastAsia="Times New Roman" w:hAnsi="Verdana"/>
          <w:b/>
          <w:color w:val="1F497D" w:themeColor="text2"/>
          <w:sz w:val="20"/>
          <w:szCs w:val="20"/>
          <w:highlight w:val="yellow"/>
        </w:rPr>
        <w:t>.06.</w:t>
      </w:r>
      <w:r w:rsidRPr="00BA6AF3">
        <w:rPr>
          <w:rFonts w:ascii="Verdana" w:eastAsia="Times New Roman" w:hAnsi="Verdana"/>
          <w:b/>
          <w:color w:val="1F497D" w:themeColor="text2"/>
          <w:sz w:val="20"/>
          <w:szCs w:val="20"/>
          <w:highlight w:val="yellow"/>
        </w:rPr>
        <w:t>2022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</w:t>
      </w:r>
      <w:r w:rsidR="002C30A7">
        <w:rPr>
          <w:rFonts w:ascii="Verdana" w:hAnsi="Verdana"/>
          <w:sz w:val="20"/>
          <w:szCs w:val="20"/>
        </w:rPr>
        <w:t xml:space="preserve">  </w:t>
      </w:r>
      <w:r w:rsidR="00BA6AF3" w:rsidRPr="00BA6AF3">
        <w:rPr>
          <w:rFonts w:ascii="Verdana" w:hAnsi="Verdana"/>
          <w:b/>
          <w:color w:val="1F497D" w:themeColor="text2"/>
          <w:sz w:val="20"/>
          <w:szCs w:val="20"/>
          <w:highlight w:val="yellow"/>
        </w:rPr>
        <w:t>20</w:t>
      </w:r>
      <w:r w:rsidR="001653DB" w:rsidRPr="00BA6AF3">
        <w:rPr>
          <w:rFonts w:ascii="Verdana" w:hAnsi="Verdana"/>
          <w:b/>
          <w:color w:val="1F497D" w:themeColor="text2"/>
          <w:sz w:val="20"/>
          <w:szCs w:val="20"/>
          <w:highlight w:val="yellow"/>
        </w:rPr>
        <w:t>.06</w:t>
      </w:r>
      <w:r w:rsidRPr="00BA6AF3">
        <w:rPr>
          <w:rFonts w:ascii="Verdana" w:eastAsia="Times New Roman" w:hAnsi="Verdana"/>
          <w:b/>
          <w:color w:val="1F497D" w:themeColor="text2"/>
          <w:sz w:val="20"/>
          <w:szCs w:val="20"/>
          <w:highlight w:val="yellow"/>
        </w:rPr>
        <w:t xml:space="preserve">.2022 roku o godz. </w:t>
      </w:r>
      <w:r w:rsidRPr="00BA6AF3">
        <w:rPr>
          <w:rFonts w:ascii="Verdana" w:eastAsia="Times New Roman" w:hAnsi="Verdana"/>
          <w:b/>
          <w:bCs/>
          <w:color w:val="1F497D" w:themeColor="text2"/>
          <w:sz w:val="20"/>
          <w:szCs w:val="20"/>
          <w:highlight w:val="yellow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r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 w:rsidR="004430F9">
        <w:rPr>
          <w:rFonts w:ascii="Verdana" w:hAnsi="Verdana"/>
          <w:sz w:val="20"/>
          <w:szCs w:val="20"/>
        </w:rPr>
        <w:t xml:space="preserve"> (</w:t>
      </w:r>
      <w:r w:rsidR="0039458F">
        <w:rPr>
          <w:rFonts w:ascii="Verdana" w:hAnsi="Verdana"/>
          <w:sz w:val="20"/>
          <w:szCs w:val="20"/>
        </w:rPr>
        <w:t>załącznik nr 2b)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</w:t>
      </w:r>
      <w:r w:rsidR="0039458F">
        <w:rPr>
          <w:rFonts w:ascii="Verdana" w:hAnsi="Verdana"/>
          <w:sz w:val="20"/>
          <w:szCs w:val="20"/>
        </w:rPr>
        <w:t xml:space="preserve"> ( załącznik nr 2a)</w:t>
      </w:r>
      <w:r>
        <w:rPr>
          <w:rFonts w:ascii="Verdana" w:hAnsi="Verdana"/>
          <w:sz w:val="20"/>
          <w:szCs w:val="20"/>
        </w:rPr>
        <w:t>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 xml:space="preserve">poinformowania zamawiającego, że wybór jego oferty będzie prowadził do </w:t>
      </w:r>
      <w:r w:rsidRPr="0080077F">
        <w:rPr>
          <w:rFonts w:ascii="Verdana" w:hAnsi="Verdana"/>
          <w:bCs/>
          <w:sz w:val="20"/>
          <w:szCs w:val="20"/>
        </w:rPr>
        <w:lastRenderedPageBreak/>
        <w:t>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4430F9" w:rsidRDefault="00700C63" w:rsidP="004430F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8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2075DC" w:rsidRPr="0080077F" w:rsidRDefault="002075DC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0077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3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4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</w:t>
      </w:r>
      <w:r w:rsidR="004636FE">
        <w:rPr>
          <w:rFonts w:ascii="Verdana" w:eastAsia="Arial Unicode MS" w:hAnsi="Verdana"/>
          <w:sz w:val="20"/>
          <w:szCs w:val="20"/>
        </w:rPr>
        <w:t>otu zamówienia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="004636FE">
        <w:rPr>
          <w:rFonts w:ascii="Verdana" w:eastAsia="Arial Unicode MS" w:hAnsi="Verdana"/>
          <w:b/>
          <w:sz w:val="20"/>
          <w:szCs w:val="20"/>
        </w:rPr>
        <w:t>a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  <w:r w:rsidR="004636FE">
        <w:rPr>
          <w:rFonts w:ascii="Verdana" w:hAnsi="Verdana"/>
          <w:sz w:val="20"/>
          <w:szCs w:val="20"/>
        </w:rPr>
        <w:t>;</w:t>
      </w:r>
    </w:p>
    <w:p w:rsidR="004636FE" w:rsidRPr="004636FE" w:rsidRDefault="004636FE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>
        <w:rPr>
          <w:rFonts w:ascii="Verdana" w:eastAsia="Arial Unicode MS" w:hAnsi="Verdana"/>
          <w:b/>
          <w:sz w:val="20"/>
          <w:szCs w:val="20"/>
        </w:rPr>
        <w:t xml:space="preserve">b – </w:t>
      </w:r>
      <w:r w:rsidRPr="004636FE">
        <w:rPr>
          <w:rFonts w:ascii="Verdana" w:eastAsia="Arial Unicode MS" w:hAnsi="Verdana"/>
          <w:sz w:val="20"/>
          <w:szCs w:val="20"/>
        </w:rPr>
        <w:t>Formularz asortymentowo-cenowy</w:t>
      </w:r>
      <w:r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ED07B9" w:rsidRPr="00ED07B9" w:rsidRDefault="00ED07B9" w:rsidP="00700C63">
      <w:pPr>
        <w:tabs>
          <w:tab w:val="left" w:pos="284"/>
        </w:tabs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 w:rsidRPr="00B43203">
        <w:rPr>
          <w:rFonts w:ascii="Verdana" w:hAnsi="Verdana"/>
          <w:b/>
          <w:color w:val="0070C0"/>
          <w:sz w:val="18"/>
          <w:szCs w:val="18"/>
          <w:u w:val="single"/>
        </w:rPr>
        <w:t xml:space="preserve">Załącznik nr 3a – Oświadczenie </w:t>
      </w:r>
      <w:r w:rsidRPr="00B43203">
        <w:rPr>
          <w:rFonts w:ascii="Arial" w:hAnsi="Arial" w:cs="Arial"/>
          <w:b/>
          <w:color w:val="0070C0"/>
          <w:sz w:val="20"/>
          <w:szCs w:val="20"/>
          <w:u w:val="single"/>
        </w:rPr>
        <w:t>z art. 5k rozporządzenia 833/2014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4636FE">
        <w:rPr>
          <w:rFonts w:ascii="Verdana" w:eastAsia="Arial Unicode MS" w:hAnsi="Verdana"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837358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Poznań,…..06</w:t>
      </w:r>
      <w:r w:rsidR="002C30A7">
        <w:rPr>
          <w:rFonts w:ascii="Verdana" w:hAnsi="Verdana"/>
          <w:sz w:val="20"/>
          <w:szCs w:val="20"/>
        </w:rPr>
        <w:t>.2022r.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05" w:rsidRDefault="00A56D05">
      <w:r>
        <w:separator/>
      </w:r>
    </w:p>
    <w:p w:rsidR="00A56D05" w:rsidRDefault="00A56D05"/>
  </w:endnote>
  <w:endnote w:type="continuationSeparator" w:id="0">
    <w:p w:rsidR="00A56D05" w:rsidRDefault="00A56D05">
      <w:r>
        <w:continuationSeparator/>
      </w:r>
    </w:p>
    <w:p w:rsidR="00A56D05" w:rsidRDefault="00A56D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494C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6D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6D05" w:rsidRDefault="00A56D05" w:rsidP="00487F43">
    <w:pPr>
      <w:pStyle w:val="Stopka"/>
      <w:ind w:right="360"/>
    </w:pPr>
  </w:p>
  <w:p w:rsidR="00A56D05" w:rsidRDefault="00A56D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987333" w:rsidRDefault="00A56D0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94C49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94C49" w:rsidRPr="00987333">
      <w:rPr>
        <w:rFonts w:ascii="Times New Roman" w:hAnsi="Times New Roman"/>
        <w:b/>
        <w:sz w:val="14"/>
        <w:szCs w:val="14"/>
      </w:rPr>
      <w:fldChar w:fldCharType="separate"/>
    </w:r>
    <w:r w:rsidR="00A11BBF">
      <w:rPr>
        <w:rFonts w:ascii="Times New Roman" w:hAnsi="Times New Roman"/>
        <w:b/>
        <w:noProof/>
        <w:sz w:val="14"/>
        <w:szCs w:val="14"/>
      </w:rPr>
      <w:t>4</w:t>
    </w:r>
    <w:r w:rsidR="00494C49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94C49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94C49" w:rsidRPr="00987333">
      <w:rPr>
        <w:rFonts w:ascii="Times New Roman" w:hAnsi="Times New Roman"/>
        <w:sz w:val="14"/>
        <w:szCs w:val="14"/>
      </w:rPr>
      <w:fldChar w:fldCharType="separate"/>
    </w:r>
    <w:r w:rsidR="00A11BBF">
      <w:rPr>
        <w:rFonts w:ascii="Times New Roman" w:hAnsi="Times New Roman"/>
        <w:noProof/>
        <w:sz w:val="14"/>
        <w:szCs w:val="14"/>
      </w:rPr>
      <w:t>13</w:t>
    </w:r>
    <w:r w:rsidR="00494C49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A56D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05" w:rsidRDefault="00A56D05">
      <w:r>
        <w:separator/>
      </w:r>
    </w:p>
    <w:p w:rsidR="00A56D05" w:rsidRDefault="00A56D05"/>
  </w:footnote>
  <w:footnote w:type="continuationSeparator" w:id="0">
    <w:p w:rsidR="00A56D05" w:rsidRDefault="00A56D05">
      <w:r>
        <w:continuationSeparator/>
      </w:r>
    </w:p>
    <w:p w:rsidR="00A56D05" w:rsidRDefault="00A56D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A56D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D447D9" w:rsidRDefault="00A56D05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23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A56D05" w:rsidRPr="00015936" w:rsidRDefault="00A56D0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004D56" w:rsidRDefault="00A56D05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23/2022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5"/>
  </w:num>
  <w:num w:numId="5">
    <w:abstractNumId w:val="63"/>
  </w:num>
  <w:num w:numId="6">
    <w:abstractNumId w:val="58"/>
  </w:num>
  <w:num w:numId="7">
    <w:abstractNumId w:val="64"/>
  </w:num>
  <w:num w:numId="8">
    <w:abstractNumId w:val="53"/>
  </w:num>
  <w:num w:numId="9">
    <w:abstractNumId w:val="61"/>
  </w:num>
  <w:num w:numId="10">
    <w:abstractNumId w:val="50"/>
  </w:num>
  <w:num w:numId="11">
    <w:abstractNumId w:val="28"/>
  </w:num>
  <w:num w:numId="12">
    <w:abstractNumId w:val="76"/>
  </w:num>
  <w:num w:numId="13">
    <w:abstractNumId w:val="43"/>
  </w:num>
  <w:num w:numId="14">
    <w:abstractNumId w:val="78"/>
  </w:num>
  <w:num w:numId="15">
    <w:abstractNumId w:val="41"/>
  </w:num>
  <w:num w:numId="16">
    <w:abstractNumId w:val="74"/>
  </w:num>
  <w:num w:numId="17">
    <w:abstractNumId w:val="48"/>
  </w:num>
  <w:num w:numId="18">
    <w:abstractNumId w:val="60"/>
  </w:num>
  <w:num w:numId="19">
    <w:abstractNumId w:val="73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0"/>
  </w:num>
  <w:num w:numId="28">
    <w:abstractNumId w:val="4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28A3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430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83A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ADC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4C49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16FB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5AAC"/>
    <w:rsid w:val="008365E0"/>
    <w:rsid w:val="00836673"/>
    <w:rsid w:val="00836BC3"/>
    <w:rsid w:val="0083709C"/>
    <w:rsid w:val="00837358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1BBF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6AF3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07B9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A6A2-5653-4661-93B4-9A9DE871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13</Pages>
  <Words>5107</Words>
  <Characters>30645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35681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107</cp:revision>
  <cp:lastPrinted>2022-05-10T07:57:00Z</cp:lastPrinted>
  <dcterms:created xsi:type="dcterms:W3CDTF">2021-06-21T10:36:00Z</dcterms:created>
  <dcterms:modified xsi:type="dcterms:W3CDTF">2022-06-02T09:06:00Z</dcterms:modified>
</cp:coreProperties>
</file>