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4C30C7" w:rsidRDefault="004C30C7" w:rsidP="00D0717A">
      <w:pPr>
        <w:pStyle w:val="Nagwek"/>
        <w:jc w:val="both"/>
        <w:rPr>
          <w:rFonts w:ascii="Verdana" w:hAnsi="Verdana"/>
          <w:sz w:val="20"/>
          <w:szCs w:val="20"/>
        </w:rPr>
      </w:pPr>
    </w:p>
    <w:p w:rsidR="00127D31" w:rsidRDefault="00127D31" w:rsidP="00127D31">
      <w:pPr>
        <w:pStyle w:val="Nagwek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EA/381-29/2022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Poznań, dnia 30.06.2022r</w:t>
      </w:r>
    </w:p>
    <w:p w:rsidR="00127D31" w:rsidRDefault="00127D31" w:rsidP="00127D31">
      <w:pPr>
        <w:tabs>
          <w:tab w:val="right" w:pos="-3544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127D31" w:rsidRDefault="00127D31" w:rsidP="00127D31">
      <w:pPr>
        <w:tabs>
          <w:tab w:val="right" w:pos="-3544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INFORMACJA O WYNIKU </w:t>
      </w:r>
    </w:p>
    <w:p w:rsidR="00127D31" w:rsidRDefault="00127D31" w:rsidP="00127D31">
      <w:pPr>
        <w:spacing w:after="0" w:line="240" w:lineRule="auto"/>
        <w:jc w:val="center"/>
        <w:rPr>
          <w:rFonts w:ascii="Verdana" w:hAnsi="Verdana" w:cs="TimesNewRomanPSMT"/>
          <w:sz w:val="18"/>
          <w:szCs w:val="18"/>
          <w:lang w:eastAsia="pl-PL"/>
        </w:rPr>
      </w:pPr>
      <w:r>
        <w:rPr>
          <w:rFonts w:ascii="Verdana" w:hAnsi="Verdana" w:cs="Arial"/>
          <w:sz w:val="18"/>
          <w:szCs w:val="18"/>
        </w:rPr>
        <w:t xml:space="preserve">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18"/>
          <w:szCs w:val="18"/>
        </w:rPr>
        <w:t>pkt</w:t>
      </w:r>
      <w:proofErr w:type="spellEnd"/>
      <w:r>
        <w:rPr>
          <w:rFonts w:ascii="Verdana" w:hAnsi="Verdana" w:cstheme="minorHAnsi"/>
          <w:sz w:val="18"/>
          <w:szCs w:val="18"/>
        </w:rPr>
        <w:t xml:space="preserve"> 1 ustawy </w:t>
      </w:r>
      <w:r>
        <w:rPr>
          <w:rFonts w:ascii="Verdana" w:hAnsi="Verdana" w:cs="TimesNewRomanPSMT"/>
          <w:sz w:val="18"/>
          <w:szCs w:val="18"/>
          <w:lang w:eastAsia="pl-PL"/>
        </w:rPr>
        <w:t>Prawo zamówień publicznych</w:t>
      </w:r>
    </w:p>
    <w:p w:rsidR="00127D31" w:rsidRDefault="00127D31" w:rsidP="00127D31">
      <w:pPr>
        <w:pStyle w:val="Nagwek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Przedmiot zamówienia:  </w:t>
      </w:r>
      <w:r>
        <w:rPr>
          <w:rFonts w:ascii="Verdana" w:hAnsi="Verdana" w:cs="Arial"/>
          <w:b/>
          <w:sz w:val="18"/>
          <w:szCs w:val="18"/>
        </w:rPr>
        <w:t xml:space="preserve">DOSTAWA </w:t>
      </w:r>
      <w:r>
        <w:rPr>
          <w:rFonts w:ascii="Verdana" w:hAnsi="Verdana"/>
          <w:b/>
          <w:sz w:val="18"/>
          <w:szCs w:val="18"/>
        </w:rPr>
        <w:t>ODZIEŻY CHIRURGICZNEJ I SERWET OPERACYJNYCH</w:t>
      </w:r>
    </w:p>
    <w:p w:rsidR="00127D31" w:rsidRDefault="00127D31" w:rsidP="00127D31">
      <w:pPr>
        <w:pStyle w:val="tytu"/>
        <w:jc w:val="both"/>
        <w:rPr>
          <w:rFonts w:ascii="Verdana" w:hAnsi="Verdana"/>
          <w:sz w:val="18"/>
          <w:szCs w:val="18"/>
        </w:rPr>
      </w:pPr>
    </w:p>
    <w:p w:rsidR="00127D31" w:rsidRDefault="00127D31" w:rsidP="00127D31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sz w:val="18"/>
          <w:szCs w:val="18"/>
        </w:rPr>
        <w:t>działając zgodnie z art. 253 ust 1 ustawy Prawo zamówień publicznych (Dz.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2019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2019 ze zm.) informuje, że w prowadzonym postępowaniu </w:t>
      </w:r>
      <w:r>
        <w:rPr>
          <w:rFonts w:ascii="Verdana" w:hAnsi="Verdana" w:cs="Arial"/>
          <w:sz w:val="18"/>
          <w:szCs w:val="18"/>
        </w:rPr>
        <w:t xml:space="preserve">dokonuje wyboru następujących ofert zgodnie z kryterium wyboru – </w:t>
      </w:r>
      <w:r>
        <w:rPr>
          <w:rFonts w:ascii="Verdana" w:hAnsi="Verdana" w:cs="Arial"/>
          <w:sz w:val="18"/>
          <w:szCs w:val="18"/>
          <w:u w:val="single"/>
        </w:rPr>
        <w:t>najniższa cena</w:t>
      </w:r>
      <w:r>
        <w:rPr>
          <w:rFonts w:ascii="Verdana" w:hAnsi="Verdana" w:cs="Arial"/>
          <w:sz w:val="18"/>
          <w:szCs w:val="18"/>
        </w:rPr>
        <w:t>:</w:t>
      </w:r>
    </w:p>
    <w:p w:rsidR="00127D31" w:rsidRDefault="00127D31" w:rsidP="00127D31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73"/>
        <w:gridCol w:w="6396"/>
        <w:gridCol w:w="3094"/>
      </w:tblGrid>
      <w:tr w:rsidR="00127D31" w:rsidRPr="00127D31" w:rsidTr="00127D3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127D31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127D31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127D31"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 w:rsidRPr="00127D31"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27D31"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 w:rsidRPr="00127D31">
              <w:rPr>
                <w:rFonts w:ascii="Verdana" w:hAnsi="Verdana" w:cs="Tahoma"/>
                <w:sz w:val="18"/>
                <w:szCs w:val="18"/>
              </w:rPr>
              <w:t>Cena brutto (zł)</w:t>
            </w:r>
          </w:p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eastAsiaTheme="minorHAnsi" w:hAnsi="Verdana" w:cs="CIDFont+F1"/>
                <w:sz w:val="18"/>
                <w:szCs w:val="18"/>
              </w:rPr>
              <w:t>Modus S.A. Bydgoszcz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 w:rsidRPr="00127D31">
              <w:rPr>
                <w:rFonts w:ascii="Verdana" w:eastAsiaTheme="minorHAnsi" w:hAnsi="Verdana" w:cs="CIDFont+F3"/>
                <w:sz w:val="18"/>
                <w:szCs w:val="18"/>
              </w:rPr>
              <w:t>Pakiet nr 12</w:t>
            </w:r>
          </w:p>
          <w:p w:rsidR="00127D31" w:rsidRP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eastAsiaTheme="minorHAnsi" w:hAnsi="Verdana" w:cs="CIDFont+F3"/>
                <w:sz w:val="18"/>
                <w:szCs w:val="18"/>
              </w:rPr>
              <w:t>BRUTTO: 972 PLN</w:t>
            </w:r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eastAsiaTheme="minorHAnsi" w:hAnsi="Verdana"/>
                <w:color w:val="000000"/>
                <w:sz w:val="18"/>
                <w:szCs w:val="18"/>
              </w:rPr>
              <w:t xml:space="preserve"> Kliniki Naczyniowo Kardiologiczne KNK  Spółka z o.o. Poznań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11 </w:t>
            </w:r>
          </w:p>
          <w:p w:rsidR="00127D31" w:rsidRP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hAnsi="Verdana"/>
                <w:bCs/>
                <w:sz w:val="18"/>
                <w:szCs w:val="18"/>
              </w:rPr>
              <w:t>BRUTTO: 35.799,84 zł</w:t>
            </w:r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5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Lohmann</w:t>
            </w:r>
            <w:proofErr w:type="spellEnd"/>
            <w:r w:rsidRPr="00127D31">
              <w:rPr>
                <w:sz w:val="18"/>
                <w:szCs w:val="18"/>
              </w:rPr>
              <w:t xml:space="preserve"> &amp; Rauscher </w:t>
            </w:r>
            <w:proofErr w:type="spellStart"/>
            <w:r w:rsidRPr="00127D31">
              <w:rPr>
                <w:sz w:val="18"/>
                <w:szCs w:val="18"/>
              </w:rPr>
              <w:t>Polska</w:t>
            </w:r>
            <w:proofErr w:type="spellEnd"/>
            <w:r w:rsidRPr="00127D31">
              <w:rPr>
                <w:sz w:val="18"/>
                <w:szCs w:val="18"/>
              </w:rPr>
              <w:t xml:space="preserve"> sp. z </w:t>
            </w:r>
            <w:proofErr w:type="spellStart"/>
            <w:r w:rsidRPr="00127D31">
              <w:rPr>
                <w:sz w:val="18"/>
                <w:szCs w:val="18"/>
              </w:rPr>
              <w:t>o.o</w:t>
            </w:r>
            <w:proofErr w:type="spellEnd"/>
            <w:r w:rsidRPr="00127D31">
              <w:rPr>
                <w:sz w:val="18"/>
                <w:szCs w:val="18"/>
              </w:rPr>
              <w:t xml:space="preserve">. </w:t>
            </w:r>
            <w:proofErr w:type="spellStart"/>
            <w:r w:rsidRPr="00127D31">
              <w:rPr>
                <w:sz w:val="18"/>
                <w:szCs w:val="18"/>
              </w:rPr>
              <w:t>Pabianice</w:t>
            </w:r>
            <w:proofErr w:type="spellEnd"/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8 </w:t>
            </w:r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>BRUTTO: 73.174,56</w:t>
            </w:r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6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ZARYS International Group sp. z o.o. </w:t>
            </w:r>
            <w:proofErr w:type="spellStart"/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>sp.k</w:t>
            </w:r>
            <w:proofErr w:type="spellEnd"/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. </w:t>
            </w:r>
            <w:r w:rsidRPr="00127D31">
              <w:rPr>
                <w:rFonts w:ascii="Verdana" w:hAnsi="Verdana" w:cs="Verdana-Bold"/>
                <w:bCs/>
                <w:sz w:val="18"/>
                <w:szCs w:val="18"/>
              </w:rPr>
              <w:t>Zabrze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4</w:t>
            </w:r>
          </w:p>
          <w:p w:rsidR="00127D31" w:rsidRPr="00127D31" w:rsidRDefault="00127D31">
            <w:pPr>
              <w:pStyle w:val="Default"/>
              <w:rPr>
                <w:rFonts w:cs="Verdana-Bold"/>
                <w:bCs/>
                <w:sz w:val="18"/>
                <w:szCs w:val="18"/>
              </w:rPr>
            </w:pPr>
            <w:r w:rsidRPr="00127D31">
              <w:rPr>
                <w:rFonts w:cs="Verdana-Bold"/>
                <w:bCs/>
                <w:sz w:val="18"/>
                <w:szCs w:val="18"/>
              </w:rPr>
              <w:t xml:space="preserve">BRUTTO: 5 859,00 </w:t>
            </w:r>
            <w:proofErr w:type="spellStart"/>
            <w:r w:rsidRPr="00127D31">
              <w:rPr>
                <w:rFonts w:cs="Verdana-Bold"/>
                <w:bCs/>
                <w:sz w:val="18"/>
                <w:szCs w:val="18"/>
              </w:rPr>
              <w:t>zł</w:t>
            </w:r>
            <w:proofErr w:type="spellEnd"/>
          </w:p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6</w:t>
            </w:r>
          </w:p>
          <w:p w:rsidR="00127D31" w:rsidRP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7D31">
              <w:rPr>
                <w:rFonts w:ascii="Verdana" w:eastAsiaTheme="minorHAnsi" w:hAnsi="Verdana" w:cs="Verdana-Bold"/>
                <w:bCs/>
                <w:sz w:val="18"/>
                <w:szCs w:val="18"/>
              </w:rPr>
              <w:t>BRUTTO: 1 792,80 zł</w:t>
            </w:r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10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TIORO sp. z </w:t>
            </w:r>
            <w:proofErr w:type="spellStart"/>
            <w:r w:rsidRPr="00127D31">
              <w:rPr>
                <w:sz w:val="18"/>
                <w:szCs w:val="18"/>
              </w:rPr>
              <w:t>o.o</w:t>
            </w:r>
            <w:proofErr w:type="spellEnd"/>
            <w:r w:rsidRPr="00127D31">
              <w:rPr>
                <w:sz w:val="18"/>
                <w:szCs w:val="18"/>
              </w:rPr>
              <w:t xml:space="preserve">. </w:t>
            </w:r>
            <w:proofErr w:type="spellStart"/>
            <w:r w:rsidRPr="00127D31">
              <w:rPr>
                <w:sz w:val="18"/>
                <w:szCs w:val="18"/>
              </w:rPr>
              <w:t>Tarnowskie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Góry</w:t>
            </w:r>
            <w:proofErr w:type="spellEnd"/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10 </w:t>
            </w:r>
          </w:p>
          <w:p w:rsidR="00127D31" w:rsidRP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3 196,80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14 </w:t>
            </w:r>
          </w:p>
          <w:p w:rsidR="00127D31" w:rsidRP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1 623,60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16 </w:t>
            </w:r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2 214,00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RP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12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J. </w:t>
            </w:r>
            <w:proofErr w:type="spellStart"/>
            <w:r w:rsidRPr="00127D31">
              <w:rPr>
                <w:sz w:val="18"/>
                <w:szCs w:val="18"/>
              </w:rPr>
              <w:t>Chodacki</w:t>
            </w:r>
            <w:proofErr w:type="spellEnd"/>
            <w:r w:rsidRPr="00127D31">
              <w:rPr>
                <w:sz w:val="18"/>
                <w:szCs w:val="18"/>
              </w:rPr>
              <w:t xml:space="preserve">, A. </w:t>
            </w:r>
            <w:proofErr w:type="spellStart"/>
            <w:r w:rsidRPr="00127D31">
              <w:rPr>
                <w:sz w:val="18"/>
                <w:szCs w:val="18"/>
              </w:rPr>
              <w:t>Misztal</w:t>
            </w:r>
            <w:proofErr w:type="spellEnd"/>
            <w:r w:rsidRPr="00127D31">
              <w:rPr>
                <w:sz w:val="18"/>
                <w:szCs w:val="18"/>
              </w:rPr>
              <w:t xml:space="preserve"> „</w:t>
            </w:r>
            <w:proofErr w:type="spellStart"/>
            <w:r w:rsidRPr="00127D31">
              <w:rPr>
                <w:sz w:val="18"/>
                <w:szCs w:val="18"/>
              </w:rPr>
              <w:t>Medica</w:t>
            </w:r>
            <w:proofErr w:type="spellEnd"/>
            <w:r w:rsidRPr="00127D31">
              <w:rPr>
                <w:sz w:val="18"/>
                <w:szCs w:val="18"/>
              </w:rPr>
              <w:t xml:space="preserve">” </w:t>
            </w:r>
            <w:proofErr w:type="spellStart"/>
            <w:r w:rsidRPr="00127D31">
              <w:rPr>
                <w:sz w:val="18"/>
                <w:szCs w:val="18"/>
              </w:rPr>
              <w:t>Spółka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Jawna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rFonts w:cs="Arial"/>
                <w:sz w:val="18"/>
                <w:szCs w:val="18"/>
              </w:rPr>
              <w:t>Lubin</w:t>
            </w:r>
            <w:proofErr w:type="spellEnd"/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Pakiet</w:t>
            </w:r>
            <w:proofErr w:type="spellEnd"/>
            <w:r w:rsidRPr="00127D31">
              <w:rPr>
                <w:sz w:val="18"/>
                <w:szCs w:val="18"/>
              </w:rPr>
              <w:t xml:space="preserve"> nr 9 </w:t>
            </w:r>
          </w:p>
          <w:p w:rsidR="00127D31" w:rsidRPr="00127D31" w:rsidRDefault="00127D31">
            <w:pPr>
              <w:pStyle w:val="Default"/>
              <w:rPr>
                <w:rFonts w:cs="Verdana-Bold"/>
                <w:bCs/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BRUTTO: 1269,00 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27D31">
              <w:rPr>
                <w:rFonts w:ascii="Verdana" w:hAnsi="Verdana" w:cs="Tahoma"/>
                <w:bCs/>
                <w:sz w:val="18"/>
                <w:szCs w:val="18"/>
              </w:rPr>
              <w:t>13</w:t>
            </w:r>
          </w:p>
        </w:tc>
        <w:tc>
          <w:tcPr>
            <w:tcW w:w="308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Skamex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Spółka</w:t>
            </w:r>
            <w:proofErr w:type="spellEnd"/>
            <w:r w:rsidRPr="00127D31">
              <w:rPr>
                <w:sz w:val="18"/>
                <w:szCs w:val="18"/>
              </w:rPr>
              <w:t xml:space="preserve"> z </w:t>
            </w:r>
            <w:proofErr w:type="spellStart"/>
            <w:r w:rsidRPr="00127D31">
              <w:rPr>
                <w:sz w:val="18"/>
                <w:szCs w:val="18"/>
              </w:rPr>
              <w:t>ograniczoną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odpowiedzialnością</w:t>
            </w:r>
            <w:proofErr w:type="spellEnd"/>
            <w:r w:rsidRPr="00127D31">
              <w:rPr>
                <w:sz w:val="18"/>
                <w:szCs w:val="18"/>
              </w:rPr>
              <w:t xml:space="preserve"> </w:t>
            </w:r>
            <w:proofErr w:type="spellStart"/>
            <w:r w:rsidRPr="00127D31">
              <w:rPr>
                <w:sz w:val="18"/>
                <w:szCs w:val="18"/>
              </w:rPr>
              <w:t>Łódź</w:t>
            </w:r>
            <w:proofErr w:type="spellEnd"/>
          </w:p>
        </w:tc>
        <w:tc>
          <w:tcPr>
            <w:tcW w:w="14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2 </w:t>
            </w:r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17 431,20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</w:t>
            </w:r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3 </w:t>
            </w:r>
          </w:p>
          <w:p w:rsidR="00127D31" w:rsidRP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7 287,84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P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 w:rsidRPr="00127D31">
              <w:rPr>
                <w:bCs/>
                <w:sz w:val="18"/>
                <w:szCs w:val="18"/>
              </w:rPr>
              <w:t>Pakiet</w:t>
            </w:r>
            <w:proofErr w:type="spellEnd"/>
            <w:r w:rsidRPr="00127D31">
              <w:rPr>
                <w:bCs/>
                <w:sz w:val="18"/>
                <w:szCs w:val="18"/>
              </w:rPr>
              <w:t xml:space="preserve"> nr 5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 w:rsidRPr="00127D31">
              <w:rPr>
                <w:bCs/>
                <w:sz w:val="18"/>
                <w:szCs w:val="18"/>
              </w:rPr>
              <w:t xml:space="preserve">BRUTTO: 29 484,00 </w:t>
            </w:r>
            <w:proofErr w:type="spellStart"/>
            <w:r w:rsidRPr="00127D31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127D31" w:rsidRDefault="00127D31" w:rsidP="00127D31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127D31" w:rsidRDefault="00127D31" w:rsidP="00127D31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72"/>
        <w:gridCol w:w="5076"/>
        <w:gridCol w:w="4415"/>
      </w:tblGrid>
      <w:tr w:rsidR="00127D31" w:rsidTr="00127D3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WKM </w:t>
            </w:r>
            <w:proofErr w:type="spellStart"/>
            <w:r>
              <w:rPr>
                <w:sz w:val="18"/>
                <w:szCs w:val="18"/>
              </w:rPr>
              <w:t>Andrzej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Kościarz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27D31" w:rsidRDefault="00127D31">
            <w:pPr>
              <w:spacing w:after="0" w:line="24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Kraków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10 </w:t>
            </w:r>
          </w:p>
          <w:p w:rsidR="00127D31" w:rsidRDefault="00127D31">
            <w:pPr>
              <w:pStyle w:val="Default"/>
              <w:rPr>
                <w:rFonts w:cs="Tahoma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6 000,00zł BRUTTO: 6480,00zł</w:t>
            </w:r>
          </w:p>
        </w:tc>
      </w:tr>
      <w:tr w:rsidR="00127D31" w:rsidTr="00127D31">
        <w:trPr>
          <w:trHeight w:val="26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18"/>
                <w:szCs w:val="18"/>
              </w:rPr>
            </w:pPr>
            <w:r>
              <w:rPr>
                <w:rFonts w:ascii="Verdana" w:eastAsiaTheme="minorHAnsi" w:hAnsi="Verdana" w:cs="CIDFont+F1"/>
                <w:sz w:val="18"/>
                <w:szCs w:val="18"/>
              </w:rPr>
              <w:t>Modus S.A.</w:t>
            </w:r>
          </w:p>
          <w:p w:rsid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CIDFont+F1"/>
                <w:sz w:val="18"/>
                <w:szCs w:val="18"/>
              </w:rPr>
              <w:t>Bydgoszcz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Pakiet nr 5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NETTO: 30 030 PLN BRUTTO: 32432,30 PLN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Pakiet nr 9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NETTO: 1 450 PLN BRUTTO: 1566 PLN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lastRenderedPageBreak/>
              <w:t>Pakiet nr 12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NETTO: 900 PLN BRUTTO: 972 PLN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Hegard</w:t>
            </w:r>
            <w:proofErr w:type="spellEnd"/>
            <w:r>
              <w:rPr>
                <w:sz w:val="18"/>
                <w:szCs w:val="18"/>
              </w:rPr>
              <w:t xml:space="preserve"> sp. z </w:t>
            </w:r>
            <w:proofErr w:type="spellStart"/>
            <w:r>
              <w:rPr>
                <w:sz w:val="18"/>
                <w:szCs w:val="18"/>
              </w:rPr>
              <w:t>o.o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Chojniczki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14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2 700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 BRUTTO: 3 321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color w:val="000000"/>
                <w:sz w:val="18"/>
                <w:szCs w:val="18"/>
              </w:rPr>
              <w:t xml:space="preserve"> Kliniki Naczyniowo Kardiologiczne KNK </w:t>
            </w:r>
          </w:p>
          <w:p w:rsidR="00127D31" w:rsidRDefault="00127D31">
            <w:pPr>
              <w:spacing w:after="0" w:line="240" w:lineRule="auto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eastAsiaTheme="minorHAnsi" w:hAnsi="Verdana"/>
                <w:color w:val="000000"/>
                <w:sz w:val="18"/>
                <w:szCs w:val="18"/>
              </w:rPr>
              <w:t xml:space="preserve">Spółka z o.o. </w:t>
            </w:r>
          </w:p>
          <w:p w:rsidR="00127D31" w:rsidRDefault="00127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/>
                <w:color w:val="000000"/>
                <w:sz w:val="18"/>
                <w:szCs w:val="18"/>
              </w:rPr>
              <w:t>Poznań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11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33.148,00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35.799,84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5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Lohmann</w:t>
            </w:r>
            <w:proofErr w:type="spellEnd"/>
            <w:r>
              <w:rPr>
                <w:sz w:val="18"/>
                <w:szCs w:val="18"/>
              </w:rPr>
              <w:t xml:space="preserve"> &amp; Rauscher </w:t>
            </w:r>
            <w:proofErr w:type="spellStart"/>
            <w:r>
              <w:rPr>
                <w:sz w:val="18"/>
                <w:szCs w:val="18"/>
              </w:rPr>
              <w:t>Polska</w:t>
            </w:r>
            <w:proofErr w:type="spellEnd"/>
            <w:r>
              <w:rPr>
                <w:sz w:val="18"/>
                <w:szCs w:val="18"/>
              </w:rPr>
              <w:t xml:space="preserve"> sp. z </w:t>
            </w:r>
            <w:proofErr w:type="spellStart"/>
            <w:r>
              <w:rPr>
                <w:sz w:val="18"/>
                <w:szCs w:val="18"/>
              </w:rPr>
              <w:t>o.o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Pabianice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8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67.754,22 BRUTTO: 73.174,56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6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ZARYS International Group sp. z o.o. </w:t>
            </w:r>
            <w:proofErr w:type="spellStart"/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sp.k</w:t>
            </w:r>
            <w:proofErr w:type="spellEnd"/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.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rFonts w:cs="Verdana-Bold"/>
                <w:bCs/>
                <w:sz w:val="18"/>
                <w:szCs w:val="18"/>
              </w:rPr>
              <w:t>Zabrze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3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7 061,40 zł BRUTTO: 7 626,31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4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NETTO: 5 425,00 zł </w:t>
            </w:r>
            <w:r>
              <w:rPr>
                <w:rFonts w:ascii="Verdana" w:hAnsi="Verdana" w:cs="Verdana-Bold"/>
                <w:bCs/>
                <w:sz w:val="18"/>
                <w:szCs w:val="18"/>
              </w:rPr>
              <w:t>BRUTTO: 5 859,00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5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28 329,00 zł BRUTTO: 30 595,32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6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1 660,00 zł BRUTTO: 1 792,80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9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1 495,00 zł BRUTTO: 1 614,60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10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NETTO: 3 560,00 zł </w:t>
            </w:r>
            <w:r>
              <w:rPr>
                <w:rFonts w:ascii="Verdana" w:hAnsi="Verdana" w:cs="Verdana-Bold"/>
                <w:bCs/>
                <w:sz w:val="18"/>
                <w:szCs w:val="18"/>
              </w:rPr>
              <w:t>BRUTTO: 3 844,80 zł</w:t>
            </w:r>
          </w:p>
        </w:tc>
      </w:tr>
      <w:tr w:rsidR="00127D31" w:rsidTr="00127D31">
        <w:trPr>
          <w:trHeight w:val="1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7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rFonts w:cs="Verdana-Bold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MODUSS MEDICA GRZEGORZ GRABOWICZ, ROBERT ROGALA S.C. PABIANICE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5 </w:t>
            </w:r>
          </w:p>
          <w:p w:rsidR="00127D31" w:rsidRDefault="00127D31">
            <w:pPr>
              <w:pStyle w:val="Default"/>
              <w:rPr>
                <w:rFonts w:cs="Verdana-Bold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NETTO: 31 290,00 PLN BRUTTO: 33793,20 PLN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8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</w:rPr>
              <w:t>COVIDCARE Sp. z o.o.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,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,Bold"/>
                <w:bCs/>
                <w:sz w:val="18"/>
                <w:szCs w:val="18"/>
              </w:rPr>
              <w:t>Pakiet nr 15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Verdana,Bold"/>
                <w:bCs/>
                <w:sz w:val="18"/>
                <w:szCs w:val="18"/>
              </w:rPr>
              <w:t xml:space="preserve">NETTO: 2 980,00 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BRUTTO: 3665,40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9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BATIST Medical </w:t>
            </w:r>
            <w:proofErr w:type="spellStart"/>
            <w:r>
              <w:rPr>
                <w:bCs/>
                <w:sz w:val="18"/>
                <w:szCs w:val="18"/>
              </w:rPr>
              <w:t>Polska</w:t>
            </w:r>
            <w:proofErr w:type="spellEnd"/>
            <w:r>
              <w:rPr>
                <w:bCs/>
                <w:sz w:val="18"/>
                <w:szCs w:val="18"/>
              </w:rPr>
              <w:t xml:space="preserve"> Sp. z </w:t>
            </w:r>
            <w:proofErr w:type="spellStart"/>
            <w:r>
              <w:rPr>
                <w:bCs/>
                <w:sz w:val="18"/>
                <w:szCs w:val="18"/>
              </w:rPr>
              <w:t>o.o</w:t>
            </w:r>
            <w:proofErr w:type="spellEnd"/>
            <w:r>
              <w:rPr>
                <w:bCs/>
                <w:sz w:val="18"/>
                <w:szCs w:val="18"/>
              </w:rPr>
              <w:t xml:space="preserve">. 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Katowice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3 </w:t>
            </w:r>
          </w:p>
          <w:p w:rsidR="00127D31" w:rsidRDefault="00127D31">
            <w:pPr>
              <w:pStyle w:val="Default"/>
              <w:rPr>
                <w:rFonts w:cs="Verdana,Bold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9 135,00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9 865,80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10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TIORO sp. z </w:t>
            </w:r>
            <w:proofErr w:type="spellStart"/>
            <w:r>
              <w:rPr>
                <w:sz w:val="18"/>
                <w:szCs w:val="18"/>
              </w:rPr>
              <w:t>o.o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Tarnowskie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Góry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10 </w:t>
            </w:r>
          </w:p>
          <w:p w:rsid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2 960,00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3 196,80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14 </w:t>
            </w:r>
          </w:p>
          <w:p w:rsid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1 320,00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1 623,60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16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1 800,00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2 214,00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11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</w:rPr>
              <w:t xml:space="preserve">Toruńskie Zakłady Materiałów Opatrunkowych S.A.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Toruń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5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63 462,00zł BRUTTO:68 538,96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9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NETTO:1 932,50 zł BRUTTO:2 087,10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10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NETTO: 6 800,00 zł BRUTTO:7 344,00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-Bold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>Pakiet nr 14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Verdana-Bold"/>
                <w:bCs/>
                <w:sz w:val="18"/>
                <w:szCs w:val="18"/>
              </w:rPr>
              <w:t xml:space="preserve">NETTO: 2 892,00 zł </w:t>
            </w:r>
            <w:r>
              <w:rPr>
                <w:rFonts w:ascii="Verdana" w:hAnsi="Verdana" w:cs="Verdana-Bold"/>
                <w:bCs/>
                <w:sz w:val="18"/>
                <w:szCs w:val="18"/>
              </w:rPr>
              <w:t>BRUTTO: 3 557,16 zł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12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J. </w:t>
            </w:r>
            <w:proofErr w:type="spellStart"/>
            <w:r>
              <w:rPr>
                <w:sz w:val="18"/>
                <w:szCs w:val="18"/>
              </w:rPr>
              <w:t>Chodacki</w:t>
            </w:r>
            <w:proofErr w:type="spellEnd"/>
            <w:r>
              <w:rPr>
                <w:sz w:val="18"/>
                <w:szCs w:val="18"/>
              </w:rPr>
              <w:t xml:space="preserve">, A. </w:t>
            </w:r>
            <w:proofErr w:type="spellStart"/>
            <w:r>
              <w:rPr>
                <w:sz w:val="18"/>
                <w:szCs w:val="18"/>
              </w:rPr>
              <w:t>Misztal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proofErr w:type="spellStart"/>
            <w:r>
              <w:rPr>
                <w:sz w:val="18"/>
                <w:szCs w:val="18"/>
              </w:rPr>
              <w:t>Medica</w:t>
            </w:r>
            <w:proofErr w:type="spellEnd"/>
            <w:r>
              <w:rPr>
                <w:sz w:val="18"/>
                <w:szCs w:val="18"/>
              </w:rPr>
              <w:t xml:space="preserve">” </w:t>
            </w:r>
            <w:proofErr w:type="spellStart"/>
            <w:r>
              <w:rPr>
                <w:sz w:val="18"/>
                <w:szCs w:val="18"/>
              </w:rPr>
              <w:t>Spółka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Lubin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6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2 100,00 BRUTTO: 2268,00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Pakiet</w:t>
            </w:r>
            <w:proofErr w:type="spellEnd"/>
            <w:r>
              <w:rPr>
                <w:sz w:val="18"/>
                <w:szCs w:val="18"/>
              </w:rPr>
              <w:t xml:space="preserve"> nr 9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NETTO: 1 175,00 BRUTTO: 1269,00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Pakiet</w:t>
            </w:r>
            <w:proofErr w:type="spellEnd"/>
            <w:r>
              <w:rPr>
                <w:sz w:val="18"/>
                <w:szCs w:val="18"/>
              </w:rPr>
              <w:t xml:space="preserve"> nr 10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NETTO: 4 000,00 BRUTTO: 4320,00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Pakiet</w:t>
            </w:r>
            <w:proofErr w:type="spellEnd"/>
            <w:r>
              <w:rPr>
                <w:sz w:val="18"/>
                <w:szCs w:val="18"/>
              </w:rPr>
              <w:t xml:space="preserve"> nr 12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NETTO: 1 600,00 BRUTTO: 1728,00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Pakiet</w:t>
            </w:r>
            <w:proofErr w:type="spellEnd"/>
            <w:r>
              <w:rPr>
                <w:sz w:val="18"/>
                <w:szCs w:val="18"/>
              </w:rPr>
              <w:t xml:space="preserve"> nr 14 </w:t>
            </w:r>
          </w:p>
          <w:p w:rsidR="00127D31" w:rsidRDefault="00127D31">
            <w:pPr>
              <w:pStyle w:val="Default"/>
              <w:rPr>
                <w:rFonts w:cs="Verdana-Bold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NETTO: 1 350,00 BRUTTO: 1 660,50</w:t>
            </w:r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Skamex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Spółka</w:t>
            </w:r>
            <w:proofErr w:type="spell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ograniczoną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odpowiedzialnością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Łódź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2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16 140,00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17 431,20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3 </w:t>
            </w:r>
          </w:p>
          <w:p w:rsidR="00127D31" w:rsidRDefault="00127D31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6 748,00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7 287,84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Pakiet</w:t>
            </w:r>
            <w:proofErr w:type="spellEnd"/>
            <w:r>
              <w:rPr>
                <w:bCs/>
                <w:sz w:val="18"/>
                <w:szCs w:val="18"/>
              </w:rPr>
              <w:t xml:space="preserve"> nr 5 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NETTO: 27 300,00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  <w:r>
              <w:rPr>
                <w:bCs/>
                <w:sz w:val="18"/>
                <w:szCs w:val="18"/>
              </w:rPr>
              <w:t xml:space="preserve"> BRUTTO: 29 484,00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27D31" w:rsidTr="00127D3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14</w:t>
            </w:r>
          </w:p>
        </w:tc>
        <w:tc>
          <w:tcPr>
            <w:tcW w:w="244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1"/>
                <w:sz w:val="18"/>
                <w:szCs w:val="18"/>
              </w:rPr>
            </w:pPr>
            <w:proofErr w:type="spellStart"/>
            <w:r>
              <w:rPr>
                <w:rFonts w:ascii="Verdana" w:eastAsiaTheme="minorHAnsi" w:hAnsi="Verdana" w:cs="CIDFont+F1"/>
                <w:sz w:val="18"/>
                <w:szCs w:val="18"/>
              </w:rPr>
              <w:t>Abena</w:t>
            </w:r>
            <w:proofErr w:type="spellEnd"/>
            <w:r>
              <w:rPr>
                <w:rFonts w:ascii="Verdana" w:eastAsiaTheme="minorHAnsi" w:hAnsi="Verdana" w:cs="CIDFont+F1"/>
                <w:sz w:val="18"/>
                <w:szCs w:val="18"/>
              </w:rPr>
              <w:t xml:space="preserve"> Polska Sp. z o.o.</w:t>
            </w:r>
          </w:p>
          <w:p w:rsidR="00127D31" w:rsidRDefault="00127D3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cs="CIDFont+F1"/>
                <w:sz w:val="18"/>
                <w:szCs w:val="18"/>
              </w:rPr>
              <w:t>Goleniów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Pakiet nr 5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NETTO: 51 450,00 zł BRUTTO: 55 566,00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Pakiet nr 9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 xml:space="preserve">NETTO: 1 345,00 zł </w:t>
            </w:r>
            <w:r>
              <w:rPr>
                <w:rFonts w:ascii="Verdana" w:hAnsi="Verdana" w:cs="CIDFont+F3"/>
                <w:sz w:val="18"/>
                <w:szCs w:val="18"/>
              </w:rPr>
              <w:t>BRUTTO: 1 452,60 zł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CIDFont+F3"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>Pakiet nr 12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CIDFont+F3"/>
                <w:sz w:val="18"/>
                <w:szCs w:val="18"/>
              </w:rPr>
              <w:t xml:space="preserve">NETTO: 1 450,00 zł </w:t>
            </w:r>
            <w:r>
              <w:rPr>
                <w:rFonts w:ascii="Verdana" w:hAnsi="Verdana" w:cs="CIDFont+F3"/>
                <w:sz w:val="18"/>
                <w:szCs w:val="18"/>
              </w:rPr>
              <w:t>BRUTTO: 1 566,00 zł</w:t>
            </w:r>
          </w:p>
        </w:tc>
      </w:tr>
    </w:tbl>
    <w:p w:rsidR="00127D31" w:rsidRDefault="00127D31" w:rsidP="00127D31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127D31" w:rsidRDefault="00127D31" w:rsidP="00127D3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Systemie Komunikacji Elektronicznej (ścieżka składania ofert) złożono plik o nazwie: </w:t>
      </w:r>
    </w:p>
    <w:p w:rsidR="00127D31" w:rsidRDefault="00127D31" w:rsidP="00127D3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127D31" w:rsidRDefault="00127D31" w:rsidP="00127D31">
      <w:pPr>
        <w:pStyle w:val="Akapitzlist"/>
        <w:ind w:left="0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1) W dniu 2022-06-06 13:11:11 </w:t>
      </w:r>
      <w:proofErr w:type="spellStart"/>
      <w:r>
        <w:rPr>
          <w:rFonts w:ascii="Verdana" w:hAnsi="Verdana"/>
          <w:sz w:val="18"/>
          <w:szCs w:val="18"/>
        </w:rPr>
        <w:t>OFERTA.zip.gpg</w:t>
      </w:r>
      <w:proofErr w:type="spellEnd"/>
      <w:r>
        <w:rPr>
          <w:rFonts w:ascii="Verdana" w:hAnsi="Verdana"/>
          <w:sz w:val="18"/>
          <w:szCs w:val="18"/>
        </w:rPr>
        <w:t xml:space="preserve">, (3 MB) </w:t>
      </w:r>
      <w:proofErr w:type="spellStart"/>
      <w:r>
        <w:rPr>
          <w:rStyle w:val="Pogrubienie"/>
          <w:rFonts w:ascii="Verdana" w:hAnsi="Verdana"/>
          <w:sz w:val="18"/>
          <w:szCs w:val="18"/>
        </w:rPr>
        <w:t>Polmil</w:t>
      </w:r>
      <w:proofErr w:type="spellEnd"/>
      <w:r>
        <w:rPr>
          <w:rStyle w:val="Pogrubienie"/>
          <w:rFonts w:ascii="Verdana" w:hAnsi="Verdana"/>
          <w:sz w:val="18"/>
          <w:szCs w:val="18"/>
        </w:rPr>
        <w:t xml:space="preserve"> Sp. z o.o. SKA </w:t>
      </w:r>
      <w:r>
        <w:rPr>
          <w:rFonts w:ascii="Verdana" w:hAnsi="Verdana"/>
          <w:sz w:val="18"/>
          <w:szCs w:val="18"/>
        </w:rPr>
        <w:t>Bydgoszcz</w:t>
      </w:r>
    </w:p>
    <w:p w:rsidR="00127D31" w:rsidRDefault="00127D31" w:rsidP="00127D31">
      <w:pPr>
        <w:pStyle w:val="Akapitzlist"/>
        <w:ind w:left="0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Zamawiający nie dokonał skutecznego otwarcia przesłanego pliku.</w:t>
      </w:r>
    </w:p>
    <w:p w:rsidR="00127D31" w:rsidRDefault="00127D31" w:rsidP="00127D31">
      <w:pPr>
        <w:spacing w:after="0" w:line="240" w:lineRule="auto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p w:rsidR="00127D31" w:rsidRDefault="00127D31" w:rsidP="0012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sz w:val="18"/>
          <w:szCs w:val="18"/>
        </w:rPr>
        <w:t>gpg</w:t>
      </w:r>
      <w:proofErr w:type="spellEnd"/>
      <w:r>
        <w:rPr>
          <w:rFonts w:ascii="Verdana" w:hAnsi="Verdana" w:cs="Courier New"/>
          <w:sz w:val="18"/>
          <w:szCs w:val="18"/>
        </w:rPr>
        <w:t>: zaszyfrowano kluczem RSA o identyfikatorze 901251C6AB85E423</w:t>
      </w:r>
    </w:p>
    <w:p w:rsidR="00127D31" w:rsidRDefault="00127D31" w:rsidP="0012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sz w:val="18"/>
          <w:szCs w:val="18"/>
        </w:rPr>
        <w:t>gpg</w:t>
      </w:r>
      <w:proofErr w:type="spellEnd"/>
      <w:r>
        <w:rPr>
          <w:rFonts w:ascii="Verdana" w:hAnsi="Verdana" w:cs="Courier New"/>
          <w:sz w:val="18"/>
          <w:szCs w:val="18"/>
        </w:rPr>
        <w:t>: błąd odszyfrowywania: Brak klucza tajnego</w:t>
      </w:r>
    </w:p>
    <w:p w:rsidR="00127D31" w:rsidRDefault="00127D31" w:rsidP="00127D31">
      <w:pPr>
        <w:tabs>
          <w:tab w:val="left" w:pos="1832"/>
        </w:tabs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127D31" w:rsidRDefault="00127D31" w:rsidP="00127D31">
      <w:pPr>
        <w:pStyle w:val="Akapitzlist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W dniu 2022-06-06 13:55:11 Oferta EM </w:t>
      </w:r>
      <w:proofErr w:type="spellStart"/>
      <w:r>
        <w:rPr>
          <w:rFonts w:ascii="Verdana" w:hAnsi="Verdana"/>
          <w:sz w:val="18"/>
          <w:szCs w:val="18"/>
        </w:rPr>
        <w:t>POLAND.zip.gpg</w:t>
      </w:r>
      <w:proofErr w:type="spellEnd"/>
      <w:r>
        <w:rPr>
          <w:rFonts w:ascii="Verdana" w:hAnsi="Verdana"/>
          <w:sz w:val="18"/>
          <w:szCs w:val="18"/>
        </w:rPr>
        <w:t xml:space="preserve">, (2 MB) </w:t>
      </w:r>
      <w:r>
        <w:rPr>
          <w:rStyle w:val="Pogrubienie"/>
          <w:rFonts w:ascii="Verdana" w:hAnsi="Verdana"/>
          <w:sz w:val="18"/>
          <w:szCs w:val="18"/>
        </w:rPr>
        <w:t xml:space="preserve">EM POLAND </w:t>
      </w:r>
      <w:proofErr w:type="spellStart"/>
      <w:r>
        <w:rPr>
          <w:rStyle w:val="Pogrubienie"/>
          <w:rFonts w:ascii="Verdana" w:hAnsi="Verdana"/>
          <w:sz w:val="18"/>
          <w:szCs w:val="18"/>
        </w:rPr>
        <w:t>sp.zo.o</w:t>
      </w:r>
      <w:proofErr w:type="spellEnd"/>
      <w:r>
        <w:rPr>
          <w:rStyle w:val="Pogrubienie"/>
          <w:rFonts w:ascii="Verdana" w:hAnsi="Verdana"/>
          <w:sz w:val="18"/>
          <w:szCs w:val="18"/>
        </w:rPr>
        <w:t>. S</w:t>
      </w:r>
      <w:r>
        <w:rPr>
          <w:rFonts w:ascii="Verdana" w:hAnsi="Verdana"/>
          <w:sz w:val="18"/>
          <w:szCs w:val="18"/>
        </w:rPr>
        <w:t xml:space="preserve">ulejówek </w:t>
      </w:r>
    </w:p>
    <w:p w:rsidR="00127D31" w:rsidRDefault="00127D31" w:rsidP="00127D31">
      <w:pPr>
        <w:pStyle w:val="Akapitzlist"/>
        <w:ind w:left="0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Zamawiający nie dokonał skutecznego otwarcia przesłanego pliku.</w:t>
      </w:r>
    </w:p>
    <w:p w:rsidR="00127D31" w:rsidRDefault="00127D31" w:rsidP="00127D31">
      <w:pPr>
        <w:spacing w:after="0" w:line="240" w:lineRule="auto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Przy próbie otwarcia/odszyfrowania załączonego pliku pojawił się komunikat:</w:t>
      </w:r>
    </w:p>
    <w:p w:rsidR="00127D31" w:rsidRDefault="00127D31" w:rsidP="0012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 w:cs="Courier New"/>
          <w:sz w:val="18"/>
          <w:szCs w:val="18"/>
        </w:rPr>
      </w:pPr>
      <w:proofErr w:type="spellStart"/>
      <w:r>
        <w:rPr>
          <w:rFonts w:ascii="Verdana" w:hAnsi="Verdana" w:cs="Courier New"/>
          <w:sz w:val="18"/>
          <w:szCs w:val="18"/>
        </w:rPr>
        <w:t>gpg</w:t>
      </w:r>
      <w:proofErr w:type="spellEnd"/>
      <w:r>
        <w:rPr>
          <w:rFonts w:ascii="Verdana" w:hAnsi="Verdana" w:cs="Courier New"/>
          <w:sz w:val="18"/>
          <w:szCs w:val="18"/>
        </w:rPr>
        <w:t>: zaszyfrowano kluczem RSA o identyfikatorze F0124826F83E02D3</w:t>
      </w:r>
    </w:p>
    <w:p w:rsidR="00127D31" w:rsidRDefault="00127D31" w:rsidP="00127D31">
      <w:pPr>
        <w:spacing w:after="0" w:line="240" w:lineRule="auto"/>
        <w:rPr>
          <w:rFonts w:ascii="Verdana" w:hAnsi="Verdana"/>
          <w:noProof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gpg</w:t>
      </w:r>
      <w:proofErr w:type="spellEnd"/>
      <w:r>
        <w:rPr>
          <w:rFonts w:ascii="Verdana" w:hAnsi="Verdana"/>
          <w:sz w:val="18"/>
          <w:szCs w:val="18"/>
        </w:rPr>
        <w:t>: błąd odszyfrowywania: Brak klucza tajnego</w:t>
      </w:r>
    </w:p>
    <w:p w:rsidR="00127D31" w:rsidRDefault="00127D31" w:rsidP="00127D3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127D31" w:rsidRDefault="00127D31" w:rsidP="00127D31">
      <w:pPr>
        <w:spacing w:line="240" w:lineRule="auto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2851"/>
        <w:gridCol w:w="6557"/>
      </w:tblGrid>
      <w:tr w:rsidR="00127D31" w:rsidTr="00127D31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Tekstpodstawowywcity"/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Uzasadnienie</w:t>
            </w:r>
          </w:p>
        </w:tc>
      </w:tr>
      <w:tr w:rsidR="00127D31" w:rsidTr="00127D31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</w:rPr>
              <w:t xml:space="preserve">Toruńskie Zakłady Materiałów Opatrunkowych S.A. </w:t>
            </w:r>
            <w:r>
              <w:rPr>
                <w:rFonts w:ascii="Verdana" w:hAnsi="Verdana"/>
                <w:sz w:val="18"/>
                <w:szCs w:val="18"/>
              </w:rPr>
              <w:t>Toruń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Zamawiający odrzuca ofertę w zakresie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pakietu 9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 podstawie art. 226 ust. 1 pkt. 5pzp. Treść oferty jest niezgodna z warunkami zamówienia.</w:t>
            </w:r>
          </w:p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 treści oferty w pakiecie 9 Wykonawca</w:t>
            </w:r>
            <w:r>
              <w:rPr>
                <w:rFonts w:ascii="Verdana" w:hAnsi="Verdana"/>
                <w:sz w:val="18"/>
                <w:szCs w:val="18"/>
              </w:rPr>
              <w:t xml:space="preserve"> zaoferował koszulę z innego materiału niż wymagana przez  Zamawiającego tkanina SMS lub SMMS.</w:t>
            </w:r>
          </w:p>
        </w:tc>
      </w:tr>
      <w:tr w:rsidR="00127D31" w:rsidTr="00127D31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J. </w:t>
            </w:r>
            <w:proofErr w:type="spellStart"/>
            <w:r>
              <w:rPr>
                <w:sz w:val="18"/>
                <w:szCs w:val="18"/>
              </w:rPr>
              <w:t>Chodacki</w:t>
            </w:r>
            <w:proofErr w:type="spellEnd"/>
            <w:r>
              <w:rPr>
                <w:sz w:val="18"/>
                <w:szCs w:val="18"/>
              </w:rPr>
              <w:t xml:space="preserve">, A. </w:t>
            </w:r>
            <w:proofErr w:type="spellStart"/>
            <w:r>
              <w:rPr>
                <w:sz w:val="18"/>
                <w:szCs w:val="18"/>
              </w:rPr>
              <w:t>Misztal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proofErr w:type="spellStart"/>
            <w:r>
              <w:rPr>
                <w:sz w:val="18"/>
                <w:szCs w:val="18"/>
              </w:rPr>
              <w:t>Medica</w:t>
            </w:r>
            <w:proofErr w:type="spellEnd"/>
            <w:r>
              <w:rPr>
                <w:sz w:val="18"/>
                <w:szCs w:val="18"/>
              </w:rPr>
              <w:t xml:space="preserve">” </w:t>
            </w:r>
            <w:proofErr w:type="spellStart"/>
            <w:r>
              <w:rPr>
                <w:sz w:val="18"/>
                <w:szCs w:val="18"/>
              </w:rPr>
              <w:t>Spółka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Jawna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27D31" w:rsidRDefault="00127D31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Lubin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Zamawiający odrzuca ofertę w zakresie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pakietu 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 podstawie art. 226 ust. 1 pkt. 5pzp. Treść oferty jest niezgodna z warunkami zamówienia.</w:t>
            </w:r>
          </w:p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W treści oferty w pakiecie 6 </w:t>
            </w:r>
            <w:r>
              <w:rPr>
                <w:rFonts w:ascii="Verdana" w:hAnsi="Verdana"/>
                <w:sz w:val="18"/>
                <w:szCs w:val="18"/>
              </w:rPr>
              <w:t xml:space="preserve">zaoferowano </w:t>
            </w:r>
            <w:r>
              <w:rPr>
                <w:rFonts w:ascii="Verdana" w:hAnsi="Verdana" w:cs="Consolas"/>
                <w:sz w:val="18"/>
                <w:szCs w:val="18"/>
                <w:lang w:eastAsia="pl-PL"/>
              </w:rPr>
              <w:t xml:space="preserve">ochraniacze bez wymaganej warstwy antypoślizgowej. </w:t>
            </w:r>
          </w:p>
        </w:tc>
      </w:tr>
      <w:tr w:rsidR="00127D31" w:rsidTr="00127D31">
        <w:trPr>
          <w:trHeight w:val="105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14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CIDFont+F1"/>
                <w:sz w:val="18"/>
                <w:szCs w:val="18"/>
              </w:rPr>
            </w:pPr>
            <w:proofErr w:type="spellStart"/>
            <w:r>
              <w:rPr>
                <w:rFonts w:ascii="Verdana" w:eastAsiaTheme="minorHAnsi" w:hAnsi="Verdana" w:cs="CIDFont+F1"/>
                <w:sz w:val="18"/>
                <w:szCs w:val="18"/>
              </w:rPr>
              <w:t>Abena</w:t>
            </w:r>
            <w:proofErr w:type="spellEnd"/>
            <w:r>
              <w:rPr>
                <w:rFonts w:ascii="Verdana" w:eastAsiaTheme="minorHAnsi" w:hAnsi="Verdana" w:cs="CIDFont+F1"/>
                <w:sz w:val="18"/>
                <w:szCs w:val="18"/>
              </w:rPr>
              <w:t xml:space="preserve"> Polska Sp. z o.o.</w:t>
            </w:r>
          </w:p>
          <w:p w:rsidR="00127D31" w:rsidRDefault="00127D31">
            <w:pPr>
              <w:pStyle w:val="Default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rFonts w:cs="CIDFont+F1"/>
                <w:sz w:val="18"/>
                <w:szCs w:val="18"/>
              </w:rPr>
              <w:t>Goleniów</w:t>
            </w:r>
            <w:proofErr w:type="spellEnd"/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Zamawiający odrzuca ofertę w zakresie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pakietu 5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 podstawie art. 226 ust. 1 pkt. 5pzp. Treść oferty jest niezgodna z warunkami zamówienia.</w:t>
            </w:r>
          </w:p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 treści oferty w pakiecie 5 Wykonawca</w:t>
            </w:r>
            <w:r>
              <w:rPr>
                <w:rFonts w:ascii="Verdana" w:hAnsi="Verdana"/>
                <w:sz w:val="18"/>
                <w:szCs w:val="18"/>
              </w:rPr>
              <w:t xml:space="preserve"> zaoferował fartuch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niesterylny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z polipropylenu/poliestru, a Zamawiający wymagał włókniny polipropylenowej.</w:t>
            </w:r>
          </w:p>
        </w:tc>
      </w:tr>
      <w:tr w:rsidR="00127D31" w:rsidTr="00127D31">
        <w:trPr>
          <w:trHeight w:val="416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8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autoSpaceDE w:val="0"/>
              <w:autoSpaceDN w:val="0"/>
              <w:adjustRightInd w:val="0"/>
              <w:spacing w:after="0"/>
              <w:rPr>
                <w:rFonts w:ascii="Verdana" w:eastAsiaTheme="minorHAnsi" w:hAnsi="Verdana" w:cs="Verdana"/>
                <w:sz w:val="18"/>
                <w:szCs w:val="18"/>
              </w:rPr>
            </w:pPr>
            <w:r>
              <w:rPr>
                <w:rFonts w:ascii="Verdana" w:eastAsiaTheme="minorHAnsi" w:hAnsi="Verdana" w:cs="Verdana"/>
                <w:sz w:val="18"/>
                <w:szCs w:val="18"/>
              </w:rPr>
              <w:t>COVIDCARE Sp. z o.o.</w:t>
            </w:r>
          </w:p>
          <w:p w:rsidR="00127D31" w:rsidRDefault="00127D31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Zamawiający odrzuca ofertę na podstawie:</w:t>
            </w:r>
          </w:p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ascii="Verdana" w:hAnsi="Verdana" w:cs="Arial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Art. 224 ust. 6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Pzp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Odrzuceniu, jako oferta z rażąco niską ceną lub kosztem, podlega oferta wykonawcy, który nie udzielił wyjaśnień w wyznaczonym terminie, lub jeżeli złożone wyjaśnienia wraz z dowodami nie uzasadniają podanej w ofercie ceny lub kosztu.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Art. 226 ust. 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8 - zamawiający odrzuca ofertę, która zawiera rażąco niską cenę lub koszt w stosunku do przedmiotu zamówienia;</w:t>
            </w:r>
          </w:p>
        </w:tc>
      </w:tr>
      <w:tr w:rsidR="00127D31" w:rsidTr="00127D31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Hegard</w:t>
            </w:r>
            <w:proofErr w:type="spellEnd"/>
            <w:r>
              <w:rPr>
                <w:sz w:val="18"/>
                <w:szCs w:val="18"/>
              </w:rPr>
              <w:t xml:space="preserve"> sp. z </w:t>
            </w:r>
            <w:proofErr w:type="spellStart"/>
            <w:r>
              <w:rPr>
                <w:sz w:val="18"/>
                <w:szCs w:val="18"/>
              </w:rPr>
              <w:t>o.o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127D31" w:rsidRDefault="00127D3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Chojniczki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Zamawiający odrzuca ofertę na podstawie :</w:t>
            </w:r>
          </w:p>
          <w:p w:rsidR="00127D31" w:rsidRDefault="00127D3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Art. 224 ust. 6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Pzp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br/>
              <w:t>Odrzuceniu, jako oferta z rażąco niską ceną lub kosztem, podlega oferta wykonawcy, który nie udzielił wyjaśnień w wyznaczonym terminie, lub jeżeli złożone wyjaśnienia wraz z dowodami nie uzasadniają podanej w ofercie ceny lub kosztu.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Art. 226 ust. 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8 - zamawiający odrzuca ofertę, która zawiera rażąco niską cenę lub koszt w stosunku do przedmiotu zamówienia;</w:t>
            </w:r>
          </w:p>
        </w:tc>
      </w:tr>
      <w:tr w:rsidR="00127D31" w:rsidTr="00127D31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9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BATIST Medical </w:t>
            </w:r>
            <w:proofErr w:type="spellStart"/>
            <w:r>
              <w:rPr>
                <w:bCs/>
                <w:sz w:val="18"/>
                <w:szCs w:val="18"/>
              </w:rPr>
              <w:t>Polska</w:t>
            </w:r>
            <w:proofErr w:type="spellEnd"/>
            <w:r>
              <w:rPr>
                <w:bCs/>
                <w:sz w:val="18"/>
                <w:szCs w:val="18"/>
              </w:rPr>
              <w:t xml:space="preserve"> Sp. z </w:t>
            </w:r>
            <w:proofErr w:type="spellStart"/>
            <w:r>
              <w:rPr>
                <w:bCs/>
                <w:sz w:val="18"/>
                <w:szCs w:val="18"/>
              </w:rPr>
              <w:t>o.o</w:t>
            </w:r>
            <w:proofErr w:type="spellEnd"/>
            <w:r>
              <w:rPr>
                <w:bCs/>
                <w:sz w:val="18"/>
                <w:szCs w:val="18"/>
              </w:rPr>
              <w:t>. Katowice</w:t>
            </w: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D31" w:rsidRDefault="00127D3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Zamawiający odrzuca ofertę na podstawie art. 226 ust. 1 pkt. 2 lit c)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 Zamawiający odrzuca ofertę, jeżeli została złożona przez wykonawcę 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oświadczeń.</w:t>
            </w:r>
          </w:p>
          <w:p w:rsidR="00127D31" w:rsidRDefault="00127D31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Zamawiający  zgodnie z art. 107 ust 1 ustawy PZP, żądał złożenia wraz z ofertą przedmiotowych środków dowodowych na potwierdzenie, że oferowane dostawy spełniają określone przez Zamawiającego wymagania.</w:t>
            </w:r>
          </w:p>
          <w:p w:rsidR="00127D31" w:rsidRDefault="00127D31">
            <w:pPr>
              <w:pStyle w:val="Akapitzlist"/>
              <w:spacing w:line="276" w:lineRule="auto"/>
              <w:ind w:left="0" w:right="-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Zgodnie z art. 107 ust 2 ustawy </w:t>
            </w:r>
            <w:r>
              <w:rPr>
                <w:rFonts w:ascii="Verdana" w:hAnsi="Verdana"/>
                <w:sz w:val="18"/>
                <w:szCs w:val="18"/>
              </w:rPr>
              <w:t xml:space="preserve">PZP,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WCPIT wezwało do uzupełnienia przedmiotowych środków dowodowych. Wykonawca w wyznaczonym terminie nie uzupełnił przedmiotowych środków dowodowych – </w:t>
            </w:r>
            <w:r>
              <w:rPr>
                <w:rFonts w:ascii="Verdana" w:hAnsi="Verdana"/>
                <w:sz w:val="18"/>
                <w:szCs w:val="18"/>
              </w:rPr>
              <w:t>próbek (gotowych do użycia w warunkach szpitalnych) oferowanych wyrobów medycznych, co najmniej po jednej sztuce w odniesieniu do pakietu: nr   3.</w:t>
            </w:r>
          </w:p>
        </w:tc>
      </w:tr>
    </w:tbl>
    <w:p w:rsidR="00127D31" w:rsidRDefault="00127D31" w:rsidP="00127D31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127D31" w:rsidRDefault="00127D31" w:rsidP="00127D31">
      <w:pPr>
        <w:spacing w:line="240" w:lineRule="auto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</w:p>
    <w:p w:rsidR="00127D31" w:rsidRDefault="00127D31" w:rsidP="00127D31">
      <w:pP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zakresie  pakietu nr –  1, 7,13  - unieważniono  na podstawie art. 255 pkt. 1 </w:t>
      </w:r>
      <w:proofErr w:type="spellStart"/>
      <w:r>
        <w:rPr>
          <w:rFonts w:ascii="Verdana" w:hAnsi="Verdana" w:cs="Arial"/>
          <w:sz w:val="18"/>
          <w:szCs w:val="18"/>
        </w:rPr>
        <w:t>pzp</w:t>
      </w:r>
      <w:proofErr w:type="spellEnd"/>
      <w:r>
        <w:rPr>
          <w:rFonts w:ascii="Verdana" w:hAnsi="Verdana" w:cs="Arial"/>
          <w:sz w:val="18"/>
          <w:szCs w:val="18"/>
        </w:rPr>
        <w:t>. – nie złożono żadnej oferty.</w:t>
      </w:r>
    </w:p>
    <w:p w:rsidR="00127D31" w:rsidRDefault="00127D31" w:rsidP="00127D31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zakresie  pakietu nr –  15  - unieważniono  na podstawie art. 255 pkt. 2 </w:t>
      </w:r>
      <w:proofErr w:type="spellStart"/>
      <w:r>
        <w:rPr>
          <w:rFonts w:ascii="Verdana" w:hAnsi="Verdana" w:cs="Arial"/>
          <w:sz w:val="18"/>
          <w:szCs w:val="18"/>
        </w:rPr>
        <w:t>pzp</w:t>
      </w:r>
      <w:proofErr w:type="spellEnd"/>
      <w:r>
        <w:rPr>
          <w:rFonts w:ascii="Verdana" w:hAnsi="Verdana" w:cs="Arial"/>
          <w:sz w:val="18"/>
          <w:szCs w:val="18"/>
        </w:rPr>
        <w:t>. – wszystkie złożone oferty podlegały odrzuceniu.</w:t>
      </w:r>
    </w:p>
    <w:p w:rsidR="00127D31" w:rsidRDefault="00127D31" w:rsidP="00127D31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6373B" w:rsidRPr="0056373B" w:rsidRDefault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</w:p>
    <w:sectPr w:rsidR="0056373B" w:rsidRPr="0056373B" w:rsidSect="00127D31">
      <w:headerReference w:type="default" r:id="rId7"/>
      <w:footerReference w:type="default" r:id="rId8"/>
      <w:pgSz w:w="11906" w:h="16838" w:code="9"/>
      <w:pgMar w:top="1843" w:right="1080" w:bottom="2835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3D2E20">
    <w:pPr>
      <w:pStyle w:val="Stopka"/>
    </w:pPr>
    <w:fldSimple w:instr=" PAGE   \* MERGEFORMAT ">
      <w:r w:rsidR="00127D31">
        <w:rPr>
          <w:noProof/>
        </w:rPr>
        <w:t>4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27D31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045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2E20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C30C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77C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0F4B"/>
    <w:rsid w:val="00BC4399"/>
    <w:rsid w:val="00BD0F67"/>
    <w:rsid w:val="00BD1A83"/>
    <w:rsid w:val="00BD5AC4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0717A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Normal,Akapit z listą3,Akapit z listą31,Normal2,Adresat stanowisko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410</TotalTime>
  <Pages>4</Pages>
  <Words>1163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442</cp:revision>
  <cp:lastPrinted>2022-02-23T08:01:00Z</cp:lastPrinted>
  <dcterms:created xsi:type="dcterms:W3CDTF">2018-10-19T07:31:00Z</dcterms:created>
  <dcterms:modified xsi:type="dcterms:W3CDTF">2022-06-30T10:03:00Z</dcterms:modified>
</cp:coreProperties>
</file>