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64" w:rsidRDefault="00577364" w:rsidP="00577364">
      <w:pPr>
        <w:pStyle w:val="tytu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SPECYFIKACJA WARUNKÓW ZAMÓWIENIA</w:t>
      </w:r>
    </w:p>
    <w:p w:rsidR="00577364" w:rsidRDefault="00577364" w:rsidP="00577364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577364" w:rsidRDefault="00577364" w:rsidP="00577364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577364" w:rsidRDefault="00577364" w:rsidP="00577364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577364" w:rsidRDefault="00577364" w:rsidP="00577364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577364" w:rsidRDefault="00577364" w:rsidP="00577364">
      <w:pPr>
        <w:pStyle w:val="tytu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>
        <w:rPr>
          <w:rFonts w:ascii="Verdana" w:hAnsi="Verdana" w:cs="Times New Roman"/>
          <w:b w:val="0"/>
          <w:sz w:val="20"/>
          <w:szCs w:val="20"/>
        </w:rPr>
        <w:t>.</w:t>
      </w:r>
    </w:p>
    <w:p w:rsidR="00577364" w:rsidRDefault="00577364" w:rsidP="00577364">
      <w:pPr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KOMPLEKSOWA DOSTAWA PALIWA GAZOWEGO</w:t>
      </w: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577364" w:rsidRDefault="00577364" w:rsidP="00577364">
      <w:pPr>
        <w:keepLines/>
        <w:ind w:left="2552" w:hanging="2552"/>
        <w:jc w:val="both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</w:rPr>
      </w:pPr>
      <w:bookmarkStart w:id="0" w:name="_Toc64559016"/>
      <w:r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77364" w:rsidRDefault="00577364" w:rsidP="00577364">
      <w:pPr>
        <w:widowControl/>
        <w:numPr>
          <w:ilvl w:val="0"/>
          <w:numId w:val="29"/>
        </w:numPr>
        <w:suppressAutoHyphens w:val="0"/>
        <w:spacing w:line="276" w:lineRule="auto"/>
        <w:ind w:left="425" w:hanging="425"/>
        <w:jc w:val="both"/>
      </w:pPr>
      <w:r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577364" w:rsidRDefault="00577364" w:rsidP="0057736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577364" w:rsidRDefault="00577364" w:rsidP="0057736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577364" w:rsidRDefault="00577364" w:rsidP="0057736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577364" w:rsidRDefault="00577364" w:rsidP="00577364">
      <w:pPr>
        <w:widowControl/>
        <w:numPr>
          <w:ilvl w:val="0"/>
          <w:numId w:val="29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577364" w:rsidRDefault="00577364" w:rsidP="0057736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061 66 54 255</w:t>
      </w:r>
    </w:p>
    <w:p w:rsidR="00577364" w:rsidRDefault="00577364" w:rsidP="00577364">
      <w:pPr>
        <w:widowControl/>
        <w:numPr>
          <w:ilvl w:val="0"/>
          <w:numId w:val="29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577364" w:rsidRDefault="00577364" w:rsidP="0057736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przetargi@wcpit.org</w:t>
      </w:r>
    </w:p>
    <w:p w:rsidR="00577364" w:rsidRDefault="00577364" w:rsidP="00577364">
      <w:pPr>
        <w:widowControl/>
        <w:numPr>
          <w:ilvl w:val="0"/>
          <w:numId w:val="29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577364" w:rsidRDefault="00577364" w:rsidP="00577364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577364" w:rsidRDefault="00577364" w:rsidP="00577364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77364" w:rsidRDefault="00577364" w:rsidP="00577364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>
        <w:rPr>
          <w:rFonts w:ascii="Verdana" w:hAnsi="Verdana"/>
          <w:color w:val="auto"/>
          <w:spacing w:val="5"/>
          <w:sz w:val="20"/>
          <w:szCs w:val="20"/>
        </w:rPr>
        <w:t xml:space="preserve">Adres strony internetowej, na której udostępniane będą zmiany i wyjaśnienia treści SWZ oraz inne dokumenty zamówienia bezpośrednio związane </w:t>
      </w:r>
      <w:proofErr w:type="spellStart"/>
      <w:r>
        <w:rPr>
          <w:rFonts w:ascii="Verdana" w:hAnsi="Verdana"/>
          <w:color w:val="auto"/>
          <w:spacing w:val="5"/>
          <w:sz w:val="20"/>
          <w:szCs w:val="20"/>
        </w:rPr>
        <w:t>zpostępowaniemo</w:t>
      </w:r>
      <w:proofErr w:type="spellEnd"/>
      <w:r>
        <w:rPr>
          <w:rFonts w:ascii="Verdana" w:hAnsi="Verdana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577364" w:rsidRDefault="00577364" w:rsidP="00577364">
      <w:pPr>
        <w:spacing w:line="276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577364" w:rsidRDefault="00577364" w:rsidP="00577364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internet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577364" w:rsidRDefault="00577364" w:rsidP="00577364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77364" w:rsidRDefault="00577364" w:rsidP="00577364">
      <w:pPr>
        <w:numPr>
          <w:ilvl w:val="0"/>
          <w:numId w:val="30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>
        <w:rPr>
          <w:rFonts w:ascii="Verdana" w:hAnsi="Verdana"/>
          <w:color w:val="auto"/>
          <w:sz w:val="20"/>
          <w:szCs w:val="20"/>
        </w:rPr>
        <w:t>późn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. zm.) zwanej dalej „ustawą” lub „ustawą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>”</w:t>
      </w:r>
    </w:p>
    <w:p w:rsidR="00577364" w:rsidRDefault="00577364" w:rsidP="00577364">
      <w:pPr>
        <w:numPr>
          <w:ilvl w:val="0"/>
          <w:numId w:val="30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</w:p>
    <w:p w:rsidR="00577364" w:rsidRDefault="00577364" w:rsidP="00577364">
      <w:pPr>
        <w:numPr>
          <w:ilvl w:val="0"/>
          <w:numId w:val="30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77364" w:rsidRDefault="00577364" w:rsidP="00577364">
      <w:pPr>
        <w:widowControl/>
        <w:numPr>
          <w:ilvl w:val="0"/>
          <w:numId w:val="31"/>
        </w:num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Przedmiotem zamówienia jest kompleksowa dostawa paliwa gazowego dla Wielkopolskiego Centrum Pulmonologii i Torakochirurgii – szpitale w Poznaniu, Ludwikowie i Chodzieży.</w:t>
      </w:r>
    </w:p>
    <w:p w:rsidR="00577364" w:rsidRDefault="00577364" w:rsidP="00577364">
      <w:pPr>
        <w:numPr>
          <w:ilvl w:val="0"/>
          <w:numId w:val="31"/>
        </w:num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Przedmiot zamówienia został szczegółowo opisany w załączniku nr 1 do SWZ, który jest jednocześnie formularzem cenowym oraz w załącznikach nr </w:t>
      </w:r>
      <w:r w:rsidR="00B1097F">
        <w:rPr>
          <w:rFonts w:ascii="Verdana" w:hAnsi="Verdana"/>
          <w:color w:val="auto"/>
          <w:sz w:val="20"/>
          <w:szCs w:val="20"/>
        </w:rPr>
        <w:t xml:space="preserve">1abc, </w:t>
      </w:r>
      <w:r>
        <w:rPr>
          <w:rFonts w:ascii="Verdana" w:hAnsi="Verdana"/>
          <w:color w:val="auto"/>
          <w:sz w:val="20"/>
          <w:szCs w:val="20"/>
        </w:rPr>
        <w:t>1a, 1b, 1c.</w:t>
      </w:r>
    </w:p>
    <w:p w:rsidR="00577364" w:rsidRDefault="00577364" w:rsidP="00577364">
      <w:pPr>
        <w:numPr>
          <w:ilvl w:val="0"/>
          <w:numId w:val="31"/>
        </w:num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 xml:space="preserve">Zamawiający </w:t>
      </w:r>
      <w:r>
        <w:rPr>
          <w:rFonts w:ascii="Verdana" w:hAnsi="Verdana"/>
          <w:b/>
          <w:bCs/>
          <w:iCs/>
          <w:color w:val="auto"/>
          <w:sz w:val="20"/>
          <w:szCs w:val="20"/>
        </w:rPr>
        <w:t>nie dopuszcza</w:t>
      </w:r>
      <w:r>
        <w:rPr>
          <w:rFonts w:ascii="Verdana" w:hAnsi="Verdana"/>
          <w:iCs/>
          <w:color w:val="auto"/>
          <w:sz w:val="20"/>
          <w:szCs w:val="20"/>
        </w:rPr>
        <w:t xml:space="preserve">  możliwości składania ofert częściowych. </w:t>
      </w:r>
    </w:p>
    <w:p w:rsidR="00577364" w:rsidRDefault="00577364" w:rsidP="00577364">
      <w:pPr>
        <w:spacing w:line="276" w:lineRule="auto"/>
        <w:ind w:left="426"/>
        <w:jc w:val="both"/>
        <w:rPr>
          <w:rFonts w:ascii="Verdana" w:hAnsi="Verdana"/>
          <w:iCs/>
          <w:color w:val="auto"/>
          <w:sz w:val="20"/>
          <w:szCs w:val="20"/>
        </w:rPr>
      </w:pPr>
      <w:r>
        <w:rPr>
          <w:rFonts w:ascii="Verdana" w:hAnsi="Verdana"/>
          <w:iCs/>
          <w:color w:val="auto"/>
          <w:sz w:val="20"/>
          <w:szCs w:val="20"/>
        </w:rPr>
        <w:t>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577364" w:rsidRDefault="00577364" w:rsidP="00577364">
      <w:pPr>
        <w:numPr>
          <w:ilvl w:val="0"/>
          <w:numId w:val="31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577364" w:rsidRDefault="00577364" w:rsidP="00577364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09120000-6  – paliwa gazowe</w:t>
      </w:r>
    </w:p>
    <w:p w:rsidR="00577364" w:rsidRDefault="00577364" w:rsidP="00577364">
      <w:pPr>
        <w:tabs>
          <w:tab w:val="num" w:pos="284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ab/>
      </w:r>
      <w:r>
        <w:rPr>
          <w:rFonts w:ascii="Verdana" w:hAnsi="Verdana" w:cs="Arial"/>
          <w:color w:val="auto"/>
          <w:sz w:val="20"/>
          <w:szCs w:val="20"/>
        </w:rPr>
        <w:tab/>
        <w:t>Dostarczanie gazu ziemnego odbywać się winno zgodnie z obowiązującym prawem, w szczególności zgodnie z obowiązującą ustawą Prawo energetyczne,aktamiwykonawczymi oraz Polskimi Normami</w:t>
      </w:r>
    </w:p>
    <w:p w:rsidR="00577364" w:rsidRDefault="00577364" w:rsidP="00577364">
      <w:pPr>
        <w:tabs>
          <w:tab w:val="num" w:pos="0"/>
          <w:tab w:val="left" w:pos="426"/>
        </w:tabs>
        <w:suppressAutoHyphens w:val="0"/>
        <w:ind w:left="426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lastRenderedPageBreak/>
        <w:t>Szacunkowa ilość gazu ma zastosowanie tylko i wyłącznie kalkulacyjne, nie stanowizobowiązania do jego zakupu. Rzeczywista ilość zakupionego gazu w trakcie realizacji umowy wynikać będzie wyłącznie z bieżących potrzeb Zamawiającego.</w:t>
      </w:r>
    </w:p>
    <w:p w:rsidR="00577364" w:rsidRDefault="00577364" w:rsidP="00577364">
      <w:p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ab/>
        <w:t>Zamawiający nie jest zwolniony z podatku akcyzowego.</w:t>
      </w:r>
    </w:p>
    <w:p w:rsidR="00577364" w:rsidRDefault="00577364" w:rsidP="00577364">
      <w:p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577364" w:rsidRDefault="00577364" w:rsidP="0057736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577364" w:rsidRDefault="00577364" w:rsidP="0057736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577364" w:rsidRDefault="00577364" w:rsidP="0057736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Termin wykonania zamówienia ustala się na okres:</w:t>
      </w:r>
    </w:p>
    <w:p w:rsidR="00577364" w:rsidRDefault="00577364" w:rsidP="0057736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1)  12 miesięcy od dnia 01.11.2022r. albo</w:t>
      </w:r>
    </w:p>
    <w:p w:rsidR="00577364" w:rsidRDefault="00577364" w:rsidP="0057736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2) 12 miesięcy od skutecznego przeprowadzenia procedury zmiany sprzedawcy, jeżeli nastąpi  to po terminie wskazanym w pkt 1).</w:t>
      </w:r>
    </w:p>
    <w:p w:rsidR="00577364" w:rsidRDefault="00577364" w:rsidP="0057736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Wykonawca zobowiązany jest do skutecznego przeprowadzenia procedury zmiany sprzedawcy w ciągu maksymalnie 30 dni od dnia podpisania umowy lub od dnia otrzymania pełnomocnictwa od Zamawiającego, jeżeli nastąpi ono po dniu podpisania umowy.</w:t>
      </w: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>
        <w:rPr>
          <w:rFonts w:ascii="Verdana" w:hAnsi="Verdana"/>
          <w:spacing w:val="5"/>
          <w:sz w:val="20"/>
          <w:szCs w:val="20"/>
        </w:rPr>
        <w:t>Pzp</w:t>
      </w:r>
      <w:proofErr w:type="spellEnd"/>
      <w:r>
        <w:rPr>
          <w:rFonts w:ascii="Verdana" w:hAnsi="Verdana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narodowego.</w:t>
      </w:r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6" w:name="_Toc64559023"/>
      <w:r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</w:t>
      </w:r>
      <w:r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: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</w:t>
      </w:r>
      <w:r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</w:t>
      </w:r>
      <w:r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</w:t>
      </w:r>
      <w:r>
        <w:rPr>
          <w:rFonts w:ascii="Verdana" w:hAnsi="Verdana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d)</w:t>
      </w:r>
      <w:r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e)</w:t>
      </w:r>
      <w:r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f)</w:t>
      </w:r>
      <w:r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g)</w:t>
      </w:r>
      <w:r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h)</w:t>
      </w:r>
      <w:r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</w:t>
      </w:r>
      <w:r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</w:t>
      </w:r>
      <w:r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</w:t>
      </w:r>
      <w:r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5)</w:t>
      </w:r>
      <w:r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6)</w:t>
      </w:r>
      <w:r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</w:t>
      </w:r>
      <w:r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Verdana" w:hAnsi="Verdana"/>
          <w:sz w:val="20"/>
          <w:szCs w:val="20"/>
        </w:rPr>
        <w:t>uObn</w:t>
      </w:r>
      <w:proofErr w:type="spellEnd"/>
      <w:r>
        <w:rPr>
          <w:rFonts w:ascii="Verdana" w:hAnsi="Verdana"/>
          <w:sz w:val="20"/>
          <w:szCs w:val="20"/>
        </w:rPr>
        <w:t>”):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3 </w:t>
      </w:r>
      <w:proofErr w:type="spellStart"/>
      <w:r>
        <w:rPr>
          <w:rFonts w:ascii="Verdana" w:hAnsi="Verdana"/>
          <w:sz w:val="20"/>
          <w:szCs w:val="20"/>
        </w:rPr>
        <w:t>uObn</w:t>
      </w:r>
      <w:proofErr w:type="spellEnd"/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</w:t>
      </w:r>
      <w:r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3 </w:t>
      </w:r>
      <w:proofErr w:type="spellStart"/>
      <w:r>
        <w:rPr>
          <w:rFonts w:ascii="Verdana" w:hAnsi="Verdana"/>
          <w:sz w:val="20"/>
          <w:szCs w:val="20"/>
        </w:rPr>
        <w:t>uObn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577364" w:rsidRDefault="00577364" w:rsidP="0057736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</w:t>
      </w:r>
      <w:r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</w:t>
      </w:r>
      <w:r>
        <w:rPr>
          <w:rFonts w:ascii="Verdana" w:hAnsi="Verdana"/>
          <w:sz w:val="20"/>
          <w:szCs w:val="20"/>
        </w:rPr>
        <w:lastRenderedPageBreak/>
        <w:t xml:space="preserve">od dnia 24 lutego 2022 r., o ile został wpisany na listę na podstawie decyzji w sprawie wpisu na listę rozstrzygającej o zastosowaniu środka, o którym mowa w art. 1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3 </w:t>
      </w:r>
      <w:proofErr w:type="spellStart"/>
      <w:r>
        <w:rPr>
          <w:rFonts w:ascii="Verdana" w:hAnsi="Verdana"/>
          <w:sz w:val="20"/>
          <w:szCs w:val="20"/>
        </w:rPr>
        <w:t>uObn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577364" w:rsidRDefault="00577364" w:rsidP="00C3504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3504F" w:rsidRPr="00C3504F" w:rsidRDefault="00C3504F" w:rsidP="00C3504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3504F">
        <w:rPr>
          <w:rFonts w:ascii="Verdana" w:hAnsi="Verdana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A07355">
        <w:rPr>
          <w:rFonts w:ascii="Verdana" w:hAnsi="Verdana"/>
          <w:sz w:val="20"/>
          <w:szCs w:val="20"/>
        </w:rPr>
        <w:t xml:space="preserve"> </w:t>
      </w:r>
      <w:r w:rsidRPr="00C3504F">
        <w:rPr>
          <w:rFonts w:ascii="Verdana" w:hAnsi="Verdana"/>
          <w:sz w:val="20"/>
          <w:szCs w:val="20"/>
        </w:rPr>
        <w:t>na rzecz lub z udziałem:</w:t>
      </w:r>
    </w:p>
    <w:p w:rsidR="00C3504F" w:rsidRPr="00C3504F" w:rsidRDefault="00C3504F" w:rsidP="00C3504F">
      <w:pPr>
        <w:numPr>
          <w:ilvl w:val="0"/>
          <w:numId w:val="4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3504F">
        <w:rPr>
          <w:rFonts w:ascii="Verdana" w:hAnsi="Verdana"/>
          <w:sz w:val="20"/>
          <w:szCs w:val="20"/>
        </w:rPr>
        <w:t>obywateli rosyjskich lub osób fizycznych lub prawnych, podmiotów lub organów z siedzibą w Rosji;</w:t>
      </w:r>
    </w:p>
    <w:p w:rsidR="00C3504F" w:rsidRPr="00C3504F" w:rsidRDefault="00C3504F" w:rsidP="00C3504F">
      <w:pPr>
        <w:numPr>
          <w:ilvl w:val="0"/>
          <w:numId w:val="4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3504F">
        <w:rPr>
          <w:rFonts w:ascii="Verdana" w:hAnsi="Verdana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C3504F" w:rsidRPr="00C3504F" w:rsidRDefault="00C3504F" w:rsidP="00C3504F">
      <w:pPr>
        <w:numPr>
          <w:ilvl w:val="0"/>
          <w:numId w:val="4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C3504F">
        <w:rPr>
          <w:rFonts w:ascii="Verdana" w:hAnsi="Verdana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C3504F" w:rsidRPr="00C3504F" w:rsidRDefault="00C3504F" w:rsidP="00C3504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3504F">
        <w:rPr>
          <w:rFonts w:ascii="Verdana" w:hAnsi="Verdana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D20EA2" w:rsidRDefault="00D20EA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>
        <w:rPr>
          <w:rFonts w:ascii="Verdana" w:hAnsi="Verdana"/>
          <w:spacing w:val="5"/>
          <w:sz w:val="20"/>
          <w:szCs w:val="20"/>
        </w:rPr>
        <w:t>Pzp</w:t>
      </w:r>
      <w:proofErr w:type="spellEnd"/>
      <w:r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577364" w:rsidRDefault="00577364" w:rsidP="00577364">
      <w:pPr>
        <w:numPr>
          <w:ilvl w:val="1"/>
          <w:numId w:val="28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77364" w:rsidRDefault="00577364" w:rsidP="00577364">
      <w:pPr>
        <w:jc w:val="both"/>
        <w:rPr>
          <w:rFonts w:ascii="Verdana" w:hAnsi="Verdana" w:cstheme="minorHAnsi"/>
          <w:sz w:val="20"/>
          <w:szCs w:val="20"/>
        </w:rPr>
      </w:pPr>
      <w:bookmarkStart w:id="8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577364" w:rsidRDefault="00577364" w:rsidP="00577364">
      <w:pPr>
        <w:ind w:left="426"/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numPr>
          <w:ilvl w:val="0"/>
          <w:numId w:val="32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577364" w:rsidRDefault="00577364" w:rsidP="00577364">
      <w:pPr>
        <w:ind w:left="426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nie dotyczy</w:t>
      </w:r>
    </w:p>
    <w:p w:rsidR="00577364" w:rsidRDefault="00577364" w:rsidP="00577364">
      <w:pPr>
        <w:numPr>
          <w:ilvl w:val="0"/>
          <w:numId w:val="32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577364" w:rsidRDefault="00577364" w:rsidP="00577364">
      <w:pPr>
        <w:numPr>
          <w:ilvl w:val="1"/>
          <w:numId w:val="32"/>
        </w:numPr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informacji z Krajowego Rejestru Karnego w zakresie:</w:t>
      </w:r>
    </w:p>
    <w:p w:rsidR="00577364" w:rsidRDefault="00577364" w:rsidP="00577364">
      <w:pPr>
        <w:numPr>
          <w:ilvl w:val="2"/>
          <w:numId w:val="28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.,</w:t>
      </w:r>
    </w:p>
    <w:p w:rsidR="00577364" w:rsidRDefault="00577364" w:rsidP="00577364">
      <w:pPr>
        <w:numPr>
          <w:ilvl w:val="2"/>
          <w:numId w:val="28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art. 108 ust. 1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4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77364" w:rsidRDefault="00577364" w:rsidP="00577364">
      <w:pPr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77364" w:rsidRDefault="00577364" w:rsidP="00577364">
      <w:pPr>
        <w:numPr>
          <w:ilvl w:val="1"/>
          <w:numId w:val="32"/>
        </w:numPr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5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r>
        <w:rPr>
          <w:rFonts w:ascii="Verdana" w:hAnsi="Verdana"/>
          <w:sz w:val="20"/>
          <w:szCs w:val="20"/>
        </w:rPr>
        <w:lastRenderedPageBreak/>
        <w:t>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577364" w:rsidRDefault="00577364" w:rsidP="00577364">
      <w:pPr>
        <w:ind w:left="993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Zamawiający zaleca wykorzystanie</w:t>
      </w:r>
      <w:r>
        <w:rPr>
          <w:rFonts w:ascii="Verdana" w:hAnsi="Verdana"/>
          <w:b/>
          <w:i/>
          <w:sz w:val="20"/>
          <w:szCs w:val="20"/>
        </w:rPr>
        <w:t xml:space="preserve"> Załącznika nr 4 do SWZ</w:t>
      </w:r>
      <w:r>
        <w:rPr>
          <w:rFonts w:ascii="Verdana" w:hAnsi="Verdana"/>
          <w:i/>
          <w:sz w:val="20"/>
          <w:szCs w:val="20"/>
        </w:rPr>
        <w:t>.</w:t>
      </w:r>
    </w:p>
    <w:p w:rsidR="00577364" w:rsidRDefault="00577364" w:rsidP="00577364">
      <w:pPr>
        <w:numPr>
          <w:ilvl w:val="1"/>
          <w:numId w:val="32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>
        <w:rPr>
          <w:rFonts w:ascii="Verdana" w:hAnsi="Verdana"/>
          <w:sz w:val="20"/>
          <w:szCs w:val="20"/>
        </w:rPr>
        <w:t xml:space="preserve">art. 109 ust. 1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4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ustawy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577364" w:rsidRDefault="00577364" w:rsidP="00577364">
      <w:pPr>
        <w:numPr>
          <w:ilvl w:val="1"/>
          <w:numId w:val="32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77364" w:rsidRDefault="00577364" w:rsidP="00577364">
      <w:pPr>
        <w:numPr>
          <w:ilvl w:val="3"/>
          <w:numId w:val="28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77364" w:rsidRDefault="00577364" w:rsidP="00577364">
      <w:pPr>
        <w:numPr>
          <w:ilvl w:val="3"/>
          <w:numId w:val="28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77364" w:rsidRDefault="00577364" w:rsidP="00577364">
      <w:pPr>
        <w:numPr>
          <w:ilvl w:val="3"/>
          <w:numId w:val="28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77364" w:rsidRDefault="00577364" w:rsidP="00577364">
      <w:pPr>
        <w:numPr>
          <w:ilvl w:val="3"/>
          <w:numId w:val="28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577364" w:rsidRDefault="00577364" w:rsidP="00577364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Zamawiający zaleca wykorzystanie</w:t>
      </w:r>
      <w:r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1643B4">
        <w:rPr>
          <w:rFonts w:ascii="Verdana" w:hAnsi="Verdana"/>
          <w:b/>
          <w:i/>
          <w:sz w:val="20"/>
          <w:szCs w:val="20"/>
        </w:rPr>
        <w:t>5</w:t>
      </w:r>
      <w:r>
        <w:rPr>
          <w:rFonts w:ascii="Verdana" w:hAnsi="Verdana"/>
          <w:b/>
          <w:i/>
          <w:sz w:val="20"/>
          <w:szCs w:val="20"/>
        </w:rPr>
        <w:t xml:space="preserve"> do SWZ</w:t>
      </w:r>
      <w:r>
        <w:rPr>
          <w:rFonts w:ascii="Verdana" w:hAnsi="Verdana"/>
          <w:i/>
          <w:sz w:val="20"/>
          <w:szCs w:val="20"/>
        </w:rPr>
        <w:t>.</w:t>
      </w:r>
    </w:p>
    <w:p w:rsidR="00577364" w:rsidRDefault="00577364" w:rsidP="00577364">
      <w:pPr>
        <w:numPr>
          <w:ilvl w:val="0"/>
          <w:numId w:val="32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wykonawca ma siedzibę lub miejsce zamieszkania poza granicami Rzeczypospolitej Polskiej, zamiast:</w:t>
      </w:r>
    </w:p>
    <w:p w:rsidR="00577364" w:rsidRDefault="00577364" w:rsidP="00577364">
      <w:pPr>
        <w:numPr>
          <w:ilvl w:val="1"/>
          <w:numId w:val="32"/>
        </w:numPr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pkt 2.1.;</w:t>
      </w:r>
    </w:p>
    <w:p w:rsidR="00577364" w:rsidRDefault="00577364" w:rsidP="00577364">
      <w:pPr>
        <w:numPr>
          <w:ilvl w:val="1"/>
          <w:numId w:val="32"/>
        </w:numPr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577364" w:rsidRDefault="00577364" w:rsidP="00577364">
      <w:pPr>
        <w:numPr>
          <w:ilvl w:val="0"/>
          <w:numId w:val="32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Dokument, o którym mowa w ust. 3 pkt 3.1., powinien być wystawiony nie wcześniej niż 6 miesięcy przed jego złożeniem. Dokument, o którym mowa w ust. 3 pkt 3.2.powinien być wystawiony nie wcześniej niż 3 miesiące przed ich złożeniem.</w:t>
      </w:r>
    </w:p>
    <w:p w:rsidR="00577364" w:rsidRDefault="00577364" w:rsidP="00577364">
      <w:pPr>
        <w:numPr>
          <w:ilvl w:val="0"/>
          <w:numId w:val="32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577364" w:rsidRDefault="00577364" w:rsidP="00577364">
      <w:pPr>
        <w:numPr>
          <w:ilvl w:val="0"/>
          <w:numId w:val="32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Nagwek1"/>
        <w:keepNext w:val="0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</w:rPr>
      </w:pPr>
      <w:bookmarkStart w:id="9" w:name="_Toc64559026"/>
      <w:r>
        <w:rPr>
          <w:rFonts w:ascii="Verdana" w:hAnsi="Verdana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>
        <w:rPr>
          <w:rFonts w:ascii="Verdana" w:hAnsi="Verdana"/>
          <w:spacing w:val="5"/>
          <w:sz w:val="20"/>
          <w:szCs w:val="20"/>
        </w:rPr>
        <w:br/>
        <w:t xml:space="preserve">o wymaganiach technicznych i organizacyjnych sporządzania, </w:t>
      </w:r>
      <w:r>
        <w:rPr>
          <w:rFonts w:ascii="Verdana" w:hAnsi="Verdana"/>
          <w:spacing w:val="5"/>
          <w:sz w:val="20"/>
          <w:szCs w:val="20"/>
        </w:rPr>
        <w:lastRenderedPageBreak/>
        <w:t>wysyłania i odbierania korespondencji elektronicznej</w:t>
      </w:r>
      <w:bookmarkEnd w:id="9"/>
      <w:r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77364" w:rsidRDefault="00577364" w:rsidP="00577364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/>
        </w:rPr>
      </w:pPr>
    </w:p>
    <w:p w:rsidR="00577364" w:rsidRDefault="00577364" w:rsidP="0057736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>
        <w:rPr>
          <w:rFonts w:ascii="Verdana" w:eastAsia="Times New Roman" w:hAnsi="Verdana"/>
          <w:sz w:val="20"/>
          <w:szCs w:val="20"/>
        </w:rPr>
        <w:t>.</w:t>
      </w:r>
    </w:p>
    <w:p w:rsidR="00577364" w:rsidRDefault="00577364" w:rsidP="0057736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577364" w:rsidRDefault="00577364" w:rsidP="0057736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>
        <w:rPr>
          <w:rFonts w:ascii="Verdana" w:eastAsia="Times New Roman" w:hAnsi="Verdana"/>
          <w:b/>
          <w:sz w:val="20"/>
          <w:szCs w:val="20"/>
        </w:rPr>
        <w:t xml:space="preserve">załącznik nr </w:t>
      </w:r>
      <w:r w:rsidR="001643B4">
        <w:rPr>
          <w:rFonts w:ascii="Verdana" w:eastAsia="Times New Roman" w:hAnsi="Verdana"/>
          <w:b/>
          <w:sz w:val="20"/>
          <w:szCs w:val="20"/>
        </w:rPr>
        <w:t>8</w:t>
      </w:r>
      <w:r>
        <w:rPr>
          <w:rFonts w:ascii="Verdana" w:eastAsia="Times New Roman" w:hAnsi="Verdana"/>
          <w:b/>
          <w:sz w:val="20"/>
          <w:szCs w:val="20"/>
        </w:rPr>
        <w:t xml:space="preserve"> do SWZ.</w:t>
      </w:r>
    </w:p>
    <w:p w:rsidR="00577364" w:rsidRDefault="00577364" w:rsidP="0057736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577364" w:rsidRDefault="00577364" w:rsidP="0057736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577364" w:rsidRDefault="00577364" w:rsidP="0057736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577364" w:rsidRDefault="00577364" w:rsidP="0057736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577364" w:rsidRDefault="00577364" w:rsidP="00577364">
      <w:pPr>
        <w:pStyle w:val="Akapitzlist"/>
        <w:numPr>
          <w:ilvl w:val="0"/>
          <w:numId w:val="21"/>
        </w:numPr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Wykonawca chcąc złożyć ofertę</w:t>
      </w:r>
      <w:r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577364" w:rsidRDefault="00577364" w:rsidP="00577364">
      <w:pPr>
        <w:ind w:hanging="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577364" w:rsidRDefault="00577364" w:rsidP="00577364">
      <w:pPr>
        <w:ind w:hanging="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577364" w:rsidRDefault="00577364" w:rsidP="00577364">
      <w:pPr>
        <w:ind w:hanging="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577364" w:rsidRDefault="000A379B" w:rsidP="00577364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577364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577364">
        <w:rPr>
          <w:rFonts w:ascii="Verdana" w:hAnsi="Verdana"/>
          <w:sz w:val="20"/>
          <w:szCs w:val="20"/>
        </w:rPr>
        <w:t xml:space="preserve"> (</w:t>
      </w:r>
      <w:proofErr w:type="spellStart"/>
      <w:r w:rsidR="00577364">
        <w:rPr>
          <w:rFonts w:ascii="Verdana" w:hAnsi="Verdana"/>
          <w:sz w:val="20"/>
          <w:szCs w:val="20"/>
        </w:rPr>
        <w:t>MacOS</w:t>
      </w:r>
      <w:proofErr w:type="spellEnd"/>
      <w:r w:rsidR="00577364">
        <w:rPr>
          <w:rFonts w:ascii="Verdana" w:hAnsi="Verdana"/>
          <w:sz w:val="20"/>
          <w:szCs w:val="20"/>
        </w:rPr>
        <w:t>, Linux) (patrz pkt. 7.2.2 instrukcji SKE)</w:t>
      </w:r>
    </w:p>
    <w:p w:rsidR="00577364" w:rsidRDefault="00577364" w:rsidP="00577364">
      <w:pPr>
        <w:widowControl/>
        <w:numPr>
          <w:ilvl w:val="0"/>
          <w:numId w:val="21"/>
        </w:numPr>
        <w:ind w:left="0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577364" w:rsidRDefault="00577364" w:rsidP="00577364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577364" w:rsidRDefault="00577364" w:rsidP="00577364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b/>
          <w:sz w:val="20"/>
          <w:szCs w:val="20"/>
        </w:rPr>
        <w:t>nie przewiduje</w:t>
      </w:r>
      <w:r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XI Specyfikacji</w:t>
      </w:r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</w:rPr>
      </w:pPr>
      <w:bookmarkStart w:id="11" w:name="_Toc64559028"/>
      <w:r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577364" w:rsidRDefault="00577364" w:rsidP="00577364">
      <w:pPr>
        <w:tabs>
          <w:tab w:val="left" w:pos="426"/>
        </w:tabs>
        <w:jc w:val="both"/>
      </w:pPr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>
        <w:rPr>
          <w:rFonts w:ascii="Verdana" w:hAnsi="Verdana"/>
          <w:sz w:val="20"/>
          <w:szCs w:val="20"/>
        </w:rPr>
        <w:t>Sewastynowicz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 xml:space="preserve"> 61 66 54 255, </w:t>
      </w:r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</w:t>
      </w:r>
      <w:r>
        <w:rPr>
          <w:rFonts w:ascii="Verdana" w:hAnsi="Verdana"/>
          <w:sz w:val="20"/>
          <w:szCs w:val="20"/>
        </w:rPr>
        <w:tab/>
        <w:t>w sprawach merytorycznych – Małgorzata Frankiewicz – tel. 61 66 54 245</w:t>
      </w:r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9"/>
      <w:r>
        <w:rPr>
          <w:rFonts w:ascii="Verdana" w:hAnsi="Verdana"/>
          <w:color w:val="auto"/>
          <w:spacing w:val="5"/>
          <w:sz w:val="20"/>
          <w:szCs w:val="20"/>
        </w:rPr>
        <w:lastRenderedPageBreak/>
        <w:t>Termin związania ofertą</w:t>
      </w:r>
      <w:bookmarkEnd w:id="12"/>
    </w:p>
    <w:p w:rsidR="00577364" w:rsidRDefault="00577364" w:rsidP="0057736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Wykonawca jest związany ofertą do dnia </w:t>
      </w:r>
      <w:r w:rsidR="00B1097F">
        <w:rPr>
          <w:rFonts w:ascii="Verdana" w:hAnsi="Verdana"/>
          <w:b/>
          <w:color w:val="auto"/>
          <w:sz w:val="20"/>
          <w:szCs w:val="20"/>
        </w:rPr>
        <w:t>14.11</w:t>
      </w:r>
      <w:r>
        <w:rPr>
          <w:rFonts w:ascii="Verdana" w:hAnsi="Verdana"/>
          <w:b/>
          <w:color w:val="auto"/>
          <w:sz w:val="20"/>
          <w:szCs w:val="20"/>
        </w:rPr>
        <w:t>.2022 roku.</w:t>
      </w:r>
    </w:p>
    <w:p w:rsidR="00577364" w:rsidRDefault="00577364" w:rsidP="0057736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30"/>
      <w:r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3"/>
    </w:p>
    <w:p w:rsidR="00577364" w:rsidRDefault="00577364" w:rsidP="00577364">
      <w:pPr>
        <w:widowControl/>
        <w:numPr>
          <w:ilvl w:val="1"/>
          <w:numId w:val="33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color w:val="auto"/>
          <w:sz w:val="20"/>
          <w:szCs w:val="20"/>
          <w:lang w:eastAsia="en-US"/>
        </w:rPr>
      </w:pPr>
      <w:r>
        <w:rPr>
          <w:rFonts w:ascii="Verdana" w:eastAsia="Calibri" w:hAnsi="Verdana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577364" w:rsidRDefault="00577364" w:rsidP="00577364">
      <w:pPr>
        <w:widowControl/>
        <w:numPr>
          <w:ilvl w:val="2"/>
          <w:numId w:val="33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577364" w:rsidRDefault="00577364" w:rsidP="00577364">
      <w:pPr>
        <w:widowControl/>
        <w:numPr>
          <w:ilvl w:val="2"/>
          <w:numId w:val="33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wypełniony formularz cenowy – załącznik nr 1 do SWZ</w:t>
      </w:r>
    </w:p>
    <w:p w:rsidR="00577364" w:rsidRDefault="00577364" w:rsidP="00577364">
      <w:pPr>
        <w:widowControl/>
        <w:numPr>
          <w:ilvl w:val="2"/>
          <w:numId w:val="33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>
        <w:rPr>
          <w:rFonts w:ascii="Verdana" w:eastAsia="Calibri" w:hAnsi="Verdana"/>
          <w:bCs/>
          <w:color w:val="auto"/>
          <w:sz w:val="20"/>
          <w:szCs w:val="20"/>
          <w:lang w:eastAsia="ar-SA"/>
        </w:rPr>
        <w:t>wypełnione oświadczenie o niepodleganiu wykluczeniu - załącznik nr 3</w:t>
      </w:r>
      <w:r w:rsidR="00913238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 i 3a</w:t>
      </w:r>
      <w:r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 do SWZ, przy czym:</w:t>
      </w:r>
    </w:p>
    <w:p w:rsidR="00577364" w:rsidRDefault="00577364" w:rsidP="00577364">
      <w:pPr>
        <w:widowControl/>
        <w:numPr>
          <w:ilvl w:val="3"/>
          <w:numId w:val="33"/>
        </w:numPr>
        <w:suppressAutoHyphens w:val="0"/>
        <w:spacing w:line="276" w:lineRule="auto"/>
        <w:ind w:left="1276" w:hanging="425"/>
        <w:jc w:val="both"/>
        <w:rPr>
          <w:rFonts w:ascii="Verdana" w:eastAsia="Calibri" w:hAnsi="Verdana"/>
          <w:bCs/>
          <w:color w:val="auto"/>
          <w:sz w:val="20"/>
          <w:szCs w:val="20"/>
          <w:lang w:eastAsia="ar-SA"/>
        </w:rPr>
      </w:pPr>
      <w:r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77364" w:rsidRDefault="00577364" w:rsidP="00577364">
      <w:pPr>
        <w:widowControl/>
        <w:numPr>
          <w:ilvl w:val="2"/>
          <w:numId w:val="33"/>
        </w:numPr>
        <w:suppressAutoHyphens w:val="0"/>
        <w:spacing w:line="360" w:lineRule="auto"/>
        <w:ind w:left="851" w:hanging="425"/>
        <w:jc w:val="both"/>
        <w:rPr>
          <w:rFonts w:ascii="Verdana" w:eastAsia="Calibri" w:hAnsi="Verdana"/>
          <w:b/>
          <w:color w:val="auto"/>
          <w:spacing w:val="4"/>
          <w:sz w:val="20"/>
          <w:szCs w:val="20"/>
        </w:rPr>
      </w:pPr>
      <w:r>
        <w:rPr>
          <w:rFonts w:ascii="Verdana" w:eastAsia="Calibri" w:hAnsi="Verdana"/>
          <w:bCs/>
          <w:color w:val="auto"/>
          <w:spacing w:val="4"/>
          <w:sz w:val="20"/>
          <w:szCs w:val="20"/>
        </w:rPr>
        <w:t>przedmiotowe środki dowodowe (o ile dotyczy)</w:t>
      </w:r>
    </w:p>
    <w:p w:rsidR="00577364" w:rsidRDefault="00577364" w:rsidP="00577364">
      <w:pPr>
        <w:numPr>
          <w:ilvl w:val="1"/>
          <w:numId w:val="33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577364" w:rsidRDefault="00577364" w:rsidP="00577364">
      <w:pPr>
        <w:numPr>
          <w:ilvl w:val="2"/>
          <w:numId w:val="33"/>
        </w:numPr>
        <w:tabs>
          <w:tab w:val="left" w:pos="426"/>
        </w:tabs>
        <w:spacing w:line="276" w:lineRule="auto"/>
        <w:ind w:left="78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77364" w:rsidRDefault="00577364" w:rsidP="00577364">
      <w:pPr>
        <w:numPr>
          <w:ilvl w:val="2"/>
          <w:numId w:val="33"/>
        </w:numPr>
        <w:tabs>
          <w:tab w:val="left" w:pos="426"/>
        </w:tabs>
        <w:spacing w:line="276" w:lineRule="auto"/>
        <w:ind w:left="78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577364" w:rsidRDefault="00577364" w:rsidP="00577364">
      <w:pPr>
        <w:numPr>
          <w:ilvl w:val="2"/>
          <w:numId w:val="33"/>
        </w:numPr>
        <w:tabs>
          <w:tab w:val="left" w:pos="426"/>
        </w:tabs>
        <w:spacing w:line="276" w:lineRule="auto"/>
        <w:ind w:left="78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577364" w:rsidRDefault="00577364" w:rsidP="00577364">
      <w:pPr>
        <w:numPr>
          <w:ilvl w:val="2"/>
          <w:numId w:val="33"/>
        </w:numPr>
        <w:tabs>
          <w:tab w:val="left" w:pos="426"/>
        </w:tabs>
        <w:spacing w:line="276" w:lineRule="auto"/>
        <w:ind w:left="78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577364" w:rsidRDefault="00577364" w:rsidP="00577364">
      <w:pPr>
        <w:numPr>
          <w:ilvl w:val="2"/>
          <w:numId w:val="33"/>
        </w:numPr>
        <w:tabs>
          <w:tab w:val="left" w:pos="426"/>
        </w:tabs>
        <w:spacing w:line="276" w:lineRule="auto"/>
        <w:ind w:left="78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577364" w:rsidRDefault="00577364" w:rsidP="0057736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31"/>
      <w:r>
        <w:rPr>
          <w:rFonts w:ascii="Verdana" w:hAnsi="Verdana"/>
          <w:color w:val="auto"/>
          <w:spacing w:val="5"/>
          <w:sz w:val="20"/>
          <w:szCs w:val="20"/>
        </w:rPr>
        <w:t>Termin składania ofert</w:t>
      </w:r>
      <w:bookmarkEnd w:id="14"/>
    </w:p>
    <w:p w:rsidR="00577364" w:rsidRDefault="00577364" w:rsidP="0057736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B1097F">
        <w:rPr>
          <w:rFonts w:ascii="Verdana" w:eastAsia="Times New Roman" w:hAnsi="Verdana"/>
          <w:b/>
          <w:color w:val="auto"/>
          <w:sz w:val="20"/>
          <w:szCs w:val="20"/>
        </w:rPr>
        <w:t>17.08.</w:t>
      </w:r>
      <w:r>
        <w:rPr>
          <w:rFonts w:ascii="Verdana" w:eastAsia="Times New Roman" w:hAnsi="Verdana"/>
          <w:b/>
          <w:color w:val="auto"/>
          <w:sz w:val="20"/>
          <w:szCs w:val="20"/>
        </w:rPr>
        <w:t>2022 roku o godz. 09.00</w:t>
      </w:r>
    </w:p>
    <w:p w:rsidR="00577364" w:rsidRDefault="00577364" w:rsidP="0057736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2"/>
      <w:r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5"/>
    </w:p>
    <w:p w:rsidR="00577364" w:rsidRDefault="00577364" w:rsidP="00577364">
      <w:pPr>
        <w:numPr>
          <w:ilvl w:val="1"/>
          <w:numId w:val="34"/>
        </w:numPr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Termin otwarcia ofert: </w:t>
      </w:r>
      <w:r w:rsidR="00B1097F">
        <w:rPr>
          <w:rFonts w:ascii="Verdana" w:hAnsi="Verdana"/>
          <w:b/>
          <w:color w:val="auto"/>
          <w:sz w:val="20"/>
          <w:szCs w:val="20"/>
        </w:rPr>
        <w:t>17.08.</w:t>
      </w:r>
      <w:r>
        <w:rPr>
          <w:rFonts w:ascii="Verdana" w:eastAsia="Times New Roman" w:hAnsi="Verdana"/>
          <w:b/>
          <w:color w:val="auto"/>
          <w:sz w:val="20"/>
          <w:szCs w:val="20"/>
        </w:rPr>
        <w:t xml:space="preserve">2022 roku o godz. </w:t>
      </w:r>
      <w:r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577364" w:rsidRDefault="00577364" w:rsidP="00577364">
      <w:pPr>
        <w:numPr>
          <w:ilvl w:val="1"/>
          <w:numId w:val="34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Otwarcie ofert nastąpi za pośrednictwem aplikacji do deszyfrowania gpg4win (</w:t>
      </w:r>
      <w:r>
        <w:rPr>
          <w:rFonts w:ascii="Verdana" w:hAnsi="Verdana"/>
          <w:b/>
          <w:color w:val="auto"/>
          <w:sz w:val="20"/>
          <w:szCs w:val="20"/>
        </w:rPr>
        <w:t>Kleopatra</w:t>
      </w:r>
      <w:r>
        <w:rPr>
          <w:rFonts w:ascii="Verdana" w:hAnsi="Verdana" w:cstheme="minorHAnsi"/>
          <w:color w:val="auto"/>
          <w:sz w:val="20"/>
          <w:szCs w:val="20"/>
        </w:rPr>
        <w:t>)</w:t>
      </w:r>
      <w:r>
        <w:rPr>
          <w:rFonts w:ascii="Verdana" w:hAnsi="Verdana"/>
          <w:color w:val="auto"/>
          <w:sz w:val="20"/>
          <w:szCs w:val="20"/>
        </w:rPr>
        <w:t xml:space="preserve">, udostępnionej za pośrednictwem SKE lub na stronie internetowej </w:t>
      </w:r>
      <w:hyperlink r:id="rId12" w:history="1">
        <w:r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>
        <w:rPr>
          <w:rFonts w:ascii="Verdana" w:hAnsi="Verdana"/>
          <w:color w:val="auto"/>
          <w:sz w:val="20"/>
          <w:szCs w:val="20"/>
        </w:rPr>
        <w:t>. Odszyfrowanie następuje przy użyciu klucza prywatnego.</w:t>
      </w:r>
    </w:p>
    <w:p w:rsidR="00577364" w:rsidRDefault="00577364" w:rsidP="00577364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3"/>
      <w:r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6"/>
    </w:p>
    <w:p w:rsidR="00577364" w:rsidRDefault="00577364" w:rsidP="00577364">
      <w:pPr>
        <w:numPr>
          <w:ilvl w:val="2"/>
          <w:numId w:val="3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Cena oferty musi zostać obliczona zgodnie z formularzem cenowym (załącznik nr 1), a następnie przeniesiona do formularza ofertowego (załącznik nr 2).</w:t>
      </w:r>
    </w:p>
    <w:p w:rsidR="00577364" w:rsidRDefault="00577364" w:rsidP="00577364">
      <w:pPr>
        <w:numPr>
          <w:ilvl w:val="2"/>
          <w:numId w:val="3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Cena ofertowa musi być wyrażona w złotych polskich z dokładnością do dwóch miejsc </w:t>
      </w:r>
      <w:r>
        <w:rPr>
          <w:rFonts w:ascii="Verdana" w:hAnsi="Verdana"/>
          <w:color w:val="auto"/>
          <w:sz w:val="20"/>
          <w:szCs w:val="20"/>
        </w:rPr>
        <w:lastRenderedPageBreak/>
        <w:t>po przecinku. W złotych polskich będą prowadzone rozliczenia między stronami.</w:t>
      </w:r>
    </w:p>
    <w:p w:rsidR="00577364" w:rsidRDefault="00577364" w:rsidP="00577364">
      <w:pPr>
        <w:numPr>
          <w:ilvl w:val="2"/>
          <w:numId w:val="3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577364" w:rsidRDefault="00577364" w:rsidP="00577364">
      <w:pPr>
        <w:numPr>
          <w:ilvl w:val="2"/>
          <w:numId w:val="34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W ofercie, o której mowa w ust. 3, wykonawca ma obowiązek:</w:t>
      </w:r>
    </w:p>
    <w:p w:rsidR="00577364" w:rsidRDefault="00577364" w:rsidP="00577364">
      <w:pPr>
        <w:numPr>
          <w:ilvl w:val="0"/>
          <w:numId w:val="35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577364" w:rsidRDefault="00577364" w:rsidP="00577364">
      <w:pPr>
        <w:numPr>
          <w:ilvl w:val="0"/>
          <w:numId w:val="35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577364" w:rsidRDefault="00577364" w:rsidP="00577364">
      <w:pPr>
        <w:numPr>
          <w:ilvl w:val="0"/>
          <w:numId w:val="35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577364" w:rsidRDefault="00577364" w:rsidP="00577364">
      <w:pPr>
        <w:numPr>
          <w:ilvl w:val="0"/>
          <w:numId w:val="35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577364" w:rsidRDefault="00577364" w:rsidP="00577364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4"/>
      <w:r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577364" w:rsidRDefault="00577364" w:rsidP="00577364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bookmarkStart w:id="18" w:name="_Toc64559035"/>
      <w:r>
        <w:rPr>
          <w:rFonts w:ascii="Verdana" w:hAnsi="Verdana"/>
          <w:bCs/>
          <w:spacing w:val="4"/>
          <w:sz w:val="20"/>
          <w:szCs w:val="20"/>
        </w:rPr>
        <w:t>Zamawiając</w:t>
      </w:r>
      <w:r>
        <w:rPr>
          <w:rFonts w:ascii="Verdana" w:hAnsi="Verdana"/>
          <w:spacing w:val="4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>
        <w:rPr>
          <w:rFonts w:ascii="Verdana" w:hAnsi="Verdana"/>
          <w:spacing w:val="4"/>
          <w:sz w:val="20"/>
          <w:szCs w:val="20"/>
        </w:rPr>
        <w:t>kryterium:</w:t>
      </w:r>
    </w:p>
    <w:p w:rsidR="00577364" w:rsidRDefault="00577364" w:rsidP="00577364">
      <w:pPr>
        <w:tabs>
          <w:tab w:val="left" w:pos="-3686"/>
        </w:tabs>
        <w:jc w:val="both"/>
        <w:rPr>
          <w:rFonts w:ascii="Verdana" w:hAnsi="Verdana"/>
          <w:b/>
          <w:spacing w:val="4"/>
          <w:sz w:val="20"/>
          <w:szCs w:val="20"/>
        </w:rPr>
      </w:pPr>
      <w:r>
        <w:rPr>
          <w:rFonts w:ascii="Verdana" w:hAnsi="Verdana"/>
          <w:b/>
          <w:spacing w:val="4"/>
          <w:sz w:val="20"/>
          <w:szCs w:val="20"/>
        </w:rPr>
        <w:t>najniższa cena.</w:t>
      </w:r>
      <w:r w:rsidR="00512E75" w:rsidRPr="00512E75">
        <w:rPr>
          <w:rFonts w:ascii="Verdana" w:hAnsi="Verdana"/>
          <w:sz w:val="20"/>
          <w:szCs w:val="20"/>
        </w:rPr>
        <w:t xml:space="preserve"> </w:t>
      </w:r>
      <w:r w:rsidR="00512E75">
        <w:rPr>
          <w:rFonts w:ascii="Verdana" w:hAnsi="Verdana"/>
          <w:sz w:val="20"/>
          <w:szCs w:val="20"/>
        </w:rPr>
        <w:t>Oferty zostaną ocenione zgodnie z ceną od najniższej do najwyższej.</w:t>
      </w:r>
    </w:p>
    <w:p w:rsidR="00577364" w:rsidRDefault="00577364" w:rsidP="00577364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r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512E75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512E75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18"/>
    </w:p>
    <w:p w:rsidR="00577364" w:rsidRDefault="00577364" w:rsidP="00577364">
      <w:pPr>
        <w:numPr>
          <w:ilvl w:val="1"/>
          <w:numId w:val="36"/>
        </w:numPr>
        <w:tabs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577364" w:rsidRDefault="00577364" w:rsidP="00577364">
      <w:pPr>
        <w:numPr>
          <w:ilvl w:val="1"/>
          <w:numId w:val="36"/>
        </w:numPr>
        <w:tabs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577364" w:rsidRDefault="00577364" w:rsidP="00577364">
      <w:pPr>
        <w:numPr>
          <w:ilvl w:val="1"/>
          <w:numId w:val="36"/>
        </w:numPr>
        <w:tabs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77364" w:rsidRDefault="00577364" w:rsidP="00577364">
      <w:pPr>
        <w:numPr>
          <w:ilvl w:val="1"/>
          <w:numId w:val="28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577364" w:rsidRDefault="00577364" w:rsidP="00577364">
      <w:pPr>
        <w:numPr>
          <w:ilvl w:val="1"/>
          <w:numId w:val="28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Okaże koncesję lub jej kopię potwierdzoną za zgodność z oryginałem na obrót energią elektryczną, kopia będzie stanowić załącznik do umowy.</w:t>
      </w:r>
    </w:p>
    <w:p w:rsidR="00577364" w:rsidRDefault="00577364" w:rsidP="00577364">
      <w:pPr>
        <w:numPr>
          <w:ilvl w:val="1"/>
          <w:numId w:val="36"/>
        </w:numPr>
        <w:tabs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577364" w:rsidRDefault="00577364" w:rsidP="00577364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</w:rPr>
      </w:pPr>
      <w:bookmarkStart w:id="19" w:name="_Toc64559036"/>
      <w:r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1643B4" w:rsidRPr="006027F7" w:rsidRDefault="001643B4" w:rsidP="001643B4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>Projektowane postanowienia umowy w sprawie zamówienia publicznego, które zostaną wprowadzone do treści tej umowy:</w:t>
      </w:r>
    </w:p>
    <w:p w:rsidR="001643B4" w:rsidRPr="006027F7" w:rsidRDefault="001643B4" w:rsidP="001643B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jc w:val="both"/>
        <w:rPr>
          <w:rFonts w:ascii="Verdana" w:hAnsi="Verdana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Przedmiotem umowy jest </w:t>
      </w:r>
      <w:r w:rsidRPr="006027F7">
        <w:rPr>
          <w:rFonts w:ascii="Verdana" w:hAnsi="Verdana"/>
          <w:b/>
          <w:color w:val="auto"/>
          <w:sz w:val="20"/>
          <w:szCs w:val="20"/>
        </w:rPr>
        <w:t xml:space="preserve">dostawa paliwa gazowego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– gazu wysokometanowego.</w:t>
      </w:r>
    </w:p>
    <w:p w:rsidR="001643B4" w:rsidRPr="006027F7" w:rsidRDefault="001643B4" w:rsidP="001643B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6027F7">
        <w:rPr>
          <w:rFonts w:ascii="Verdana" w:hAnsi="Verdana" w:cs="Arial"/>
          <w:b/>
          <w:color w:val="auto"/>
          <w:sz w:val="20"/>
          <w:szCs w:val="20"/>
        </w:rPr>
        <w:t xml:space="preserve">Wykonawca zobowiązany jest do  skutecznego przeprowadzenia procedury zmiany sprzedawcy w ciągu 30 dni od dnia podpisania umowy lub od dnia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lastRenderedPageBreak/>
        <w:t>otrzymania pełnomocnictwa od Zamawiającego jeżeli nastąpi ono po dniu podpisania umowy.</w:t>
      </w:r>
    </w:p>
    <w:p w:rsidR="001643B4" w:rsidRPr="006027F7" w:rsidRDefault="001643B4" w:rsidP="001643B4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Sprzedaż paliwa gazowego będzie się odbywać na warunkach określonych przepisami ustawy z dnia 10 kwietnia 1997 r. Prawo energetyczne (</w:t>
      </w:r>
      <w:proofErr w:type="spellStart"/>
      <w:r w:rsidRPr="006027F7">
        <w:rPr>
          <w:rFonts w:ascii="Verdana" w:hAnsi="Verdana" w:cs="Arial"/>
          <w:color w:val="auto"/>
          <w:sz w:val="20"/>
          <w:szCs w:val="20"/>
        </w:rPr>
        <w:t>t.j</w:t>
      </w:r>
      <w:proofErr w:type="spellEnd"/>
      <w:r w:rsidRPr="006027F7">
        <w:rPr>
          <w:rFonts w:ascii="Verdana" w:hAnsi="Verdana" w:cs="Arial"/>
          <w:color w:val="auto"/>
          <w:sz w:val="20"/>
          <w:szCs w:val="20"/>
        </w:rPr>
        <w:t xml:space="preserve">. Dz. U. z 2012 r. poz. 1059 z </w:t>
      </w:r>
      <w:proofErr w:type="spellStart"/>
      <w:r w:rsidRPr="006027F7">
        <w:rPr>
          <w:rFonts w:ascii="Verdana" w:hAnsi="Verdana" w:cs="Arial"/>
          <w:color w:val="auto"/>
          <w:sz w:val="20"/>
          <w:szCs w:val="20"/>
        </w:rPr>
        <w:t>późn</w:t>
      </w:r>
      <w:proofErr w:type="spellEnd"/>
      <w:r w:rsidRPr="006027F7">
        <w:rPr>
          <w:rFonts w:ascii="Verdana" w:hAnsi="Verdana" w:cs="Arial"/>
          <w:color w:val="auto"/>
          <w:sz w:val="20"/>
          <w:szCs w:val="20"/>
        </w:rPr>
        <w:t>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1643B4" w:rsidRPr="006027F7" w:rsidRDefault="001643B4" w:rsidP="001643B4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1643B4" w:rsidRPr="006027F7" w:rsidRDefault="001643B4" w:rsidP="001643B4">
      <w:pPr>
        <w:suppressAutoHyphens w:val="0"/>
        <w:spacing w:line="276" w:lineRule="auto"/>
        <w:ind w:left="502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Kopia koncesji stanowić będzie załącznik nr 2 do umowy.</w:t>
      </w:r>
    </w:p>
    <w:p w:rsidR="001643B4" w:rsidRPr="006027F7" w:rsidRDefault="001643B4" w:rsidP="001643B4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1643B4" w:rsidRPr="006027F7" w:rsidRDefault="001643B4" w:rsidP="001643B4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1643B4" w:rsidRPr="006027F7" w:rsidRDefault="001643B4" w:rsidP="001643B4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/>
          <w:color w:val="auto"/>
          <w:sz w:val="20"/>
          <w:szCs w:val="20"/>
        </w:rPr>
        <w:t xml:space="preserve">Zamawiający zobowiązany jest do realizacji umowy w minimum 70% wartości umowy. Wykonawcy nie przysługują żadne roszczenia </w:t>
      </w:r>
      <w:proofErr w:type="spellStart"/>
      <w:r w:rsidR="00F51EB9">
        <w:rPr>
          <w:rFonts w:ascii="Verdana" w:hAnsi="Verdana"/>
          <w:color w:val="auto"/>
          <w:sz w:val="20"/>
          <w:szCs w:val="20"/>
        </w:rPr>
        <w:t>o</w:t>
      </w:r>
      <w:r w:rsidRPr="006027F7">
        <w:rPr>
          <w:rFonts w:ascii="Verdana" w:hAnsi="Verdana"/>
          <w:color w:val="auto"/>
          <w:sz w:val="20"/>
          <w:szCs w:val="20"/>
        </w:rPr>
        <w:t>zrealizowani</w:t>
      </w:r>
      <w:r w:rsidR="00F51EB9">
        <w:rPr>
          <w:rFonts w:ascii="Verdana" w:hAnsi="Verdana"/>
          <w:color w:val="auto"/>
          <w:sz w:val="20"/>
          <w:szCs w:val="20"/>
        </w:rPr>
        <w:t>e</w:t>
      </w:r>
      <w:proofErr w:type="spellEnd"/>
      <w:r w:rsidRPr="006027F7">
        <w:rPr>
          <w:rFonts w:ascii="Verdana" w:hAnsi="Verdana"/>
          <w:color w:val="auto"/>
          <w:sz w:val="20"/>
          <w:szCs w:val="20"/>
        </w:rPr>
        <w:t xml:space="preserve"> umowy w zakresie większym niż wielkość wskazana w zdaniu pierwszym</w:t>
      </w:r>
    </w:p>
    <w:p w:rsidR="001643B4" w:rsidRPr="006027F7" w:rsidRDefault="001643B4" w:rsidP="001643B4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Przewiduje się możliwość wprowadzenia </w:t>
      </w:r>
      <w:r w:rsidRPr="006027F7">
        <w:rPr>
          <w:rFonts w:ascii="Verdana" w:hAnsi="Verdana" w:cs="Arial"/>
          <w:color w:val="auto"/>
          <w:sz w:val="20"/>
          <w:szCs w:val="20"/>
          <w:u w:val="single"/>
        </w:rPr>
        <w:t>istotnych zmian postanowień zawartej</w:t>
      </w:r>
      <w:r w:rsidRPr="006027F7">
        <w:rPr>
          <w:rFonts w:ascii="Verdana" w:hAnsi="Verdana" w:cs="Arial"/>
          <w:color w:val="auto"/>
          <w:sz w:val="20"/>
          <w:szCs w:val="20"/>
        </w:rPr>
        <w:t xml:space="preserve"> umowy w stosunku do treści przedłożonej w niniejszym postępowaniu oferty, na podstawie której dokonano wyboru Wykonawcy w następujących przypadkach:</w:t>
      </w:r>
    </w:p>
    <w:p w:rsidR="001643B4" w:rsidRPr="006027F7" w:rsidRDefault="001643B4" w:rsidP="001643B4">
      <w:pPr>
        <w:widowControl/>
        <w:numPr>
          <w:ilvl w:val="2"/>
          <w:numId w:val="38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zmiany jednostkowych cen netto o kwotę wynikającą ze zmiany stawki opodatkowania podatkiem akcyzowym oraz brutto w przypadku zmiany stawki podatku od towarów i usług - VAT. Warunkiem wprowadzenia jest ustawowa zmiana stawki podatku VAT lub/i ustawowa zmiana opodatkowania podatkiem akcyzowym,</w:t>
      </w:r>
    </w:p>
    <w:p w:rsidR="001643B4" w:rsidRPr="006027F7" w:rsidRDefault="001643B4" w:rsidP="001643B4">
      <w:pPr>
        <w:widowControl/>
        <w:numPr>
          <w:ilvl w:val="2"/>
          <w:numId w:val="38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zmiany terminu rozpoczęcia dostaw paliwa gazowego do punktów poboru wskazanych w załączniku nr 1 do SIWZ. Warunkiem wprowadzenia zmiany terminu rozpoczęcia dostaw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1643B4" w:rsidRPr="006027F7" w:rsidRDefault="001643B4" w:rsidP="001643B4">
      <w:pPr>
        <w:widowControl/>
        <w:numPr>
          <w:ilvl w:val="2"/>
          <w:numId w:val="38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1643B4" w:rsidRPr="006027F7" w:rsidRDefault="001643B4" w:rsidP="001643B4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W trakcie trwania umowy Zamawiający będzie rozliczany na podstawie stawek za gaz i opłat abonamentowych 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1643B4" w:rsidRPr="006027F7" w:rsidRDefault="001643B4" w:rsidP="001643B4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1643B4" w:rsidRPr="006027F7" w:rsidRDefault="001643B4" w:rsidP="001643B4">
      <w:pPr>
        <w:widowControl/>
        <w:numPr>
          <w:ilvl w:val="6"/>
          <w:numId w:val="37"/>
        </w:numPr>
        <w:suppressAutoHyphens w:val="0"/>
        <w:spacing w:line="276" w:lineRule="auto"/>
        <w:jc w:val="both"/>
        <w:rPr>
          <w:rFonts w:ascii="Verdana" w:hAnsi="Verdana" w:cs="Arial"/>
          <w:color w:val="auto"/>
          <w:sz w:val="20"/>
          <w:szCs w:val="20"/>
        </w:rPr>
      </w:pPr>
      <w:r w:rsidRPr="006027F7">
        <w:rPr>
          <w:rFonts w:ascii="Verdana" w:hAnsi="Verdana" w:cs="Arial"/>
          <w:color w:val="auto"/>
          <w:sz w:val="20"/>
          <w:szCs w:val="20"/>
        </w:rPr>
        <w:t xml:space="preserve">Należności będą płatne przez Zamawiającego przelewem na rachunek o nr …………………………………………………………., w terminie </w:t>
      </w:r>
      <w:r w:rsidRPr="006027F7">
        <w:rPr>
          <w:rFonts w:ascii="Verdana" w:hAnsi="Verdana" w:cs="Arial"/>
          <w:b/>
          <w:color w:val="auto"/>
          <w:sz w:val="20"/>
          <w:szCs w:val="20"/>
        </w:rPr>
        <w:t>do 30 dni</w:t>
      </w:r>
      <w:r w:rsidRPr="006027F7">
        <w:rPr>
          <w:rFonts w:ascii="Verdana" w:hAnsi="Verdana" w:cs="Arial"/>
          <w:color w:val="auto"/>
          <w:sz w:val="20"/>
          <w:szCs w:val="20"/>
        </w:rPr>
        <w:t xml:space="preserve"> od daty doręczenia Zamawiającemu wystawionej faktury, </w:t>
      </w:r>
    </w:p>
    <w:p w:rsidR="00577364" w:rsidRDefault="00577364" w:rsidP="00577364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7"/>
      <w:r>
        <w:rPr>
          <w:rFonts w:ascii="Verdana" w:hAnsi="Verdana"/>
          <w:color w:val="auto"/>
          <w:spacing w:val="5"/>
          <w:sz w:val="20"/>
          <w:szCs w:val="20"/>
        </w:rPr>
        <w:lastRenderedPageBreak/>
        <w:t>Pouczenie o środkach ochrony prawnej przysługujących Wykonawcy</w:t>
      </w:r>
      <w:bookmarkEnd w:id="20"/>
    </w:p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Odwołanie przysługuje na:</w:t>
      </w:r>
    </w:p>
    <w:p w:rsidR="00577364" w:rsidRDefault="00577364" w:rsidP="00577364">
      <w:pPr>
        <w:numPr>
          <w:ilvl w:val="1"/>
          <w:numId w:val="40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577364" w:rsidRDefault="00577364" w:rsidP="00577364">
      <w:pPr>
        <w:numPr>
          <w:ilvl w:val="1"/>
          <w:numId w:val="40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577364" w:rsidRDefault="00577364" w:rsidP="00577364">
      <w:pPr>
        <w:numPr>
          <w:ilvl w:val="1"/>
          <w:numId w:val="40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>
        <w:rPr>
          <w:rFonts w:ascii="Verdana" w:hAnsi="Verdana"/>
          <w:sz w:val="20"/>
          <w:szCs w:val="20"/>
        </w:rPr>
        <w:t>Odwołanie wnosi się w terminie:</w:t>
      </w:r>
    </w:p>
    <w:p w:rsidR="00577364" w:rsidRDefault="00577364" w:rsidP="00577364">
      <w:pPr>
        <w:numPr>
          <w:ilvl w:val="1"/>
          <w:numId w:val="4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577364" w:rsidRDefault="00577364" w:rsidP="00577364">
      <w:pPr>
        <w:numPr>
          <w:ilvl w:val="1"/>
          <w:numId w:val="4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 dni od dnia przekazania informacji o czynności zamawiającego stanowiącej podstawę jego wniesienia, jeżeli informacja została przekazana w sposób inny niż określony w pkt 1)</w:t>
      </w:r>
    </w:p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1"/>
    <w:p w:rsidR="00577364" w:rsidRDefault="00577364" w:rsidP="00577364">
      <w:pPr>
        <w:numPr>
          <w:ilvl w:val="6"/>
          <w:numId w:val="39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577364" w:rsidRDefault="00577364" w:rsidP="0057736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>
        <w:rPr>
          <w:rFonts w:ascii="Verdana" w:hAnsi="Verdana"/>
          <w:spacing w:val="5"/>
          <w:sz w:val="20"/>
          <w:szCs w:val="20"/>
        </w:rPr>
        <w:t>a</w:t>
      </w:r>
    </w:p>
    <w:p w:rsidR="00577364" w:rsidRDefault="00577364" w:rsidP="00577364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Nie dotyczy</w:t>
      </w:r>
    </w:p>
    <w:p w:rsidR="00577364" w:rsidRDefault="00577364" w:rsidP="00577364">
      <w:pPr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>
        <w:rPr>
          <w:rFonts w:ascii="Verdana" w:hAnsi="Verdana"/>
          <w:spacing w:val="5"/>
          <w:sz w:val="20"/>
          <w:szCs w:val="20"/>
        </w:rPr>
        <w:lastRenderedPageBreak/>
        <w:t>Informacje dotyczące zabezpieczenia należytego wykonania umowy</w:t>
      </w:r>
      <w:bookmarkEnd w:id="23"/>
    </w:p>
    <w:p w:rsidR="00577364" w:rsidRDefault="00577364" w:rsidP="0057736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Nie dotyczy</w:t>
      </w:r>
    </w:p>
    <w:p w:rsidR="00577364" w:rsidRDefault="00577364" w:rsidP="00577364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4" w:name="_Toc64559040"/>
      <w:r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>
        <w:rPr>
          <w:rFonts w:ascii="Verdana" w:hAnsi="Verdana"/>
          <w:sz w:val="20"/>
          <w:szCs w:val="20"/>
        </w:rPr>
        <w:t xml:space="preserve">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.</w:t>
      </w:r>
      <w:bookmarkEnd w:id="24"/>
    </w:p>
    <w:p w:rsidR="00577364" w:rsidRDefault="00577364" w:rsidP="00577364">
      <w:pPr>
        <w:widowControl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b/>
          <w:sz w:val="20"/>
          <w:szCs w:val="20"/>
        </w:rPr>
        <w:t>nie przewiduje</w:t>
      </w:r>
      <w:r>
        <w:rPr>
          <w:rFonts w:ascii="Verdana" w:hAnsi="Verdana"/>
          <w:sz w:val="20"/>
          <w:szCs w:val="20"/>
        </w:rPr>
        <w:t xml:space="preserve"> przeprowadzenia aukcji elektronicznej.</w:t>
      </w:r>
    </w:p>
    <w:p w:rsidR="00577364" w:rsidRDefault="00577364" w:rsidP="00577364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577364" w:rsidRDefault="00577364" w:rsidP="00577364">
      <w:pPr>
        <w:widowControl/>
        <w:numPr>
          <w:ilvl w:val="0"/>
          <w:numId w:val="42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577364" w:rsidRDefault="00577364" w:rsidP="00577364">
      <w:pPr>
        <w:widowControl/>
        <w:numPr>
          <w:ilvl w:val="0"/>
          <w:numId w:val="42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577364" w:rsidRDefault="00577364" w:rsidP="00577364">
      <w:pPr>
        <w:widowControl/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77364" w:rsidRDefault="00577364" w:rsidP="00577364">
      <w:pPr>
        <w:widowControl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dotyczy</w:t>
      </w:r>
    </w:p>
    <w:p w:rsidR="00577364" w:rsidRDefault="00577364" w:rsidP="00577364">
      <w:pPr>
        <w:widowControl/>
        <w:jc w:val="both"/>
        <w:rPr>
          <w:rFonts w:ascii="Verdana" w:hAnsi="Verdana"/>
          <w:sz w:val="20"/>
          <w:szCs w:val="20"/>
        </w:rPr>
      </w:pPr>
    </w:p>
    <w:p w:rsidR="00577364" w:rsidRDefault="00577364" w:rsidP="0057736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>
        <w:rPr>
          <w:rFonts w:ascii="Verdana" w:hAnsi="Verdana"/>
          <w:spacing w:val="5"/>
          <w:sz w:val="20"/>
          <w:szCs w:val="20"/>
        </w:rPr>
        <w:t>Informacje uzupełniające</w:t>
      </w:r>
    </w:p>
    <w:p w:rsidR="00577364" w:rsidRDefault="00577364" w:rsidP="00577364">
      <w:pPr>
        <w:numPr>
          <w:ilvl w:val="0"/>
          <w:numId w:val="43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b/>
          <w:sz w:val="20"/>
          <w:szCs w:val="20"/>
        </w:rPr>
        <w:t>nie przewiduje</w:t>
      </w:r>
      <w:r>
        <w:rPr>
          <w:rFonts w:ascii="Verdana" w:hAnsi="Verdana"/>
          <w:sz w:val="20"/>
          <w:szCs w:val="20"/>
        </w:rPr>
        <w:t xml:space="preserve"> możliwości zawarcia umowy ramowej.</w:t>
      </w:r>
    </w:p>
    <w:p w:rsidR="00577364" w:rsidRDefault="00577364" w:rsidP="00577364">
      <w:pPr>
        <w:numPr>
          <w:ilvl w:val="0"/>
          <w:numId w:val="43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b/>
          <w:sz w:val="20"/>
          <w:szCs w:val="20"/>
        </w:rPr>
        <w:t>nie przewiduje</w:t>
      </w:r>
      <w:r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577364" w:rsidRDefault="00577364" w:rsidP="00577364">
      <w:pPr>
        <w:rPr>
          <w:rFonts w:ascii="Verdana" w:hAnsi="Verdana"/>
          <w:sz w:val="20"/>
          <w:szCs w:val="20"/>
          <w:u w:val="single"/>
        </w:rPr>
      </w:pPr>
    </w:p>
    <w:p w:rsidR="00577364" w:rsidRDefault="00577364" w:rsidP="00577364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577364" w:rsidRDefault="00577364" w:rsidP="00577364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577364" w:rsidRDefault="00577364" w:rsidP="00577364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577364" w:rsidRDefault="00577364" w:rsidP="00577364">
      <w:pPr>
        <w:rPr>
          <w:rFonts w:ascii="Verdana" w:hAnsi="Verdana"/>
          <w:color w:val="auto"/>
          <w:sz w:val="20"/>
          <w:szCs w:val="20"/>
          <w:u w:val="single"/>
        </w:rPr>
      </w:pPr>
      <w:r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577364" w:rsidRDefault="00577364" w:rsidP="00577364">
      <w:pPr>
        <w:tabs>
          <w:tab w:val="left" w:pos="0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>
        <w:rPr>
          <w:rFonts w:ascii="Verdana" w:hAnsi="Verdana"/>
          <w:color w:val="auto"/>
          <w:sz w:val="20"/>
          <w:szCs w:val="20"/>
        </w:rPr>
        <w:t>Formularz asortymentowo-cenowy OPZ</w:t>
      </w:r>
    </w:p>
    <w:p w:rsidR="00577364" w:rsidRDefault="00577364" w:rsidP="00577364">
      <w:pPr>
        <w:tabs>
          <w:tab w:val="left" w:pos="0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eastAsia="Arial Unicode MS" w:hAnsi="Verdana"/>
          <w:b/>
          <w:color w:val="auto"/>
          <w:sz w:val="20"/>
          <w:szCs w:val="20"/>
        </w:rPr>
        <w:t>Załącznik nr 1a,b,c</w:t>
      </w:r>
      <w:r>
        <w:rPr>
          <w:rFonts w:ascii="Verdana" w:eastAsia="Arial Unicode MS" w:hAnsi="Verdana"/>
          <w:color w:val="auto"/>
          <w:sz w:val="20"/>
          <w:szCs w:val="20"/>
        </w:rPr>
        <w:t xml:space="preserve"> –Opis przedmiotu zamówienia</w:t>
      </w:r>
    </w:p>
    <w:p w:rsidR="00577364" w:rsidRDefault="00577364" w:rsidP="00577364">
      <w:pPr>
        <w:tabs>
          <w:tab w:val="left" w:pos="0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>
        <w:rPr>
          <w:rFonts w:ascii="Verdana" w:hAnsi="Verdana"/>
          <w:color w:val="auto"/>
          <w:sz w:val="20"/>
          <w:szCs w:val="20"/>
        </w:rPr>
        <w:t>Formularz oferty</w:t>
      </w:r>
    </w:p>
    <w:p w:rsidR="00577364" w:rsidRDefault="00577364" w:rsidP="00577364">
      <w:pPr>
        <w:tabs>
          <w:tab w:val="left" w:pos="0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Załącznik nr 3 </w:t>
      </w:r>
      <w:r>
        <w:rPr>
          <w:rFonts w:ascii="Verdana" w:hAnsi="Verdana"/>
          <w:color w:val="auto"/>
          <w:sz w:val="20"/>
          <w:szCs w:val="20"/>
        </w:rPr>
        <w:t>–  JEDZ – edytowalna wersja formularza;</w:t>
      </w:r>
    </w:p>
    <w:p w:rsidR="001643B4" w:rsidRPr="0041657B" w:rsidRDefault="001643B4" w:rsidP="001643B4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41657B">
        <w:rPr>
          <w:rFonts w:ascii="Verdana" w:hAnsi="Verdana"/>
          <w:b/>
          <w:color w:val="auto"/>
          <w:sz w:val="20"/>
          <w:szCs w:val="20"/>
        </w:rPr>
        <w:t xml:space="preserve">Załącznik 3a - </w:t>
      </w:r>
      <w:r>
        <w:rPr>
          <w:rFonts w:ascii="Verdana" w:hAnsi="Verdana"/>
          <w:color w:val="auto"/>
          <w:sz w:val="20"/>
          <w:szCs w:val="20"/>
        </w:rPr>
        <w:t>Oś</w:t>
      </w:r>
      <w:r w:rsidRPr="0041657B">
        <w:rPr>
          <w:rFonts w:ascii="Verdana" w:hAnsi="Verdana"/>
          <w:color w:val="auto"/>
          <w:sz w:val="20"/>
          <w:szCs w:val="20"/>
        </w:rPr>
        <w:t>wiadczenie zgodnie z art. 5k</w:t>
      </w:r>
    </w:p>
    <w:p w:rsidR="00577364" w:rsidRDefault="00577364" w:rsidP="00577364">
      <w:pPr>
        <w:tabs>
          <w:tab w:val="left" w:pos="0"/>
        </w:tabs>
        <w:spacing w:line="276" w:lineRule="auto"/>
        <w:rPr>
          <w:rFonts w:ascii="Verdana" w:eastAsia="Arial Unicode MS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Załącznik nr 4</w:t>
      </w:r>
      <w:r>
        <w:rPr>
          <w:rFonts w:ascii="Verdana" w:hAnsi="Verdana"/>
          <w:color w:val="auto"/>
          <w:sz w:val="20"/>
          <w:szCs w:val="20"/>
        </w:rPr>
        <w:t xml:space="preserve"> – </w:t>
      </w:r>
      <w:r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577364" w:rsidRDefault="00577364" w:rsidP="00577364">
      <w:pPr>
        <w:tabs>
          <w:tab w:val="left" w:pos="0"/>
        </w:tabs>
        <w:spacing w:line="276" w:lineRule="auto"/>
        <w:rPr>
          <w:rFonts w:ascii="Verdana" w:hAnsi="Verdana"/>
          <w:b/>
          <w:i/>
          <w:iCs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1643B4">
        <w:rPr>
          <w:rFonts w:ascii="Verdana" w:hAnsi="Verdana"/>
          <w:b/>
          <w:color w:val="auto"/>
          <w:sz w:val="20"/>
          <w:szCs w:val="20"/>
        </w:rPr>
        <w:t>5</w:t>
      </w:r>
      <w:r>
        <w:rPr>
          <w:rFonts w:ascii="Verdana" w:hAnsi="Verdana"/>
          <w:color w:val="auto"/>
          <w:sz w:val="20"/>
          <w:szCs w:val="20"/>
        </w:rPr>
        <w:t xml:space="preserve">– </w:t>
      </w:r>
      <w:r>
        <w:rPr>
          <w:rFonts w:ascii="Verdana" w:hAnsi="Verdana"/>
          <w:iCs/>
          <w:color w:val="auto"/>
          <w:sz w:val="20"/>
          <w:szCs w:val="20"/>
        </w:rPr>
        <w:t xml:space="preserve">Oświadczenie </w:t>
      </w:r>
      <w:r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</w:p>
    <w:p w:rsidR="00577364" w:rsidRDefault="001643B4" w:rsidP="00577364">
      <w:pPr>
        <w:widowControl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Załącznik nr 6</w:t>
      </w:r>
      <w:r w:rsidR="00577364">
        <w:rPr>
          <w:rFonts w:ascii="Verdana" w:hAnsi="Verdana" w:cs="Arial"/>
          <w:bCs/>
          <w:sz w:val="20"/>
          <w:szCs w:val="20"/>
        </w:rPr>
        <w:t xml:space="preserve">– </w:t>
      </w:r>
      <w:r w:rsidR="00577364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577364" w:rsidRDefault="00577364" w:rsidP="00577364">
      <w:pPr>
        <w:widowControl/>
        <w:tabs>
          <w:tab w:val="left" w:pos="0"/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b/>
          <w:sz w:val="20"/>
          <w:szCs w:val="20"/>
        </w:rPr>
        <w:t>Załącznik nr 7</w:t>
      </w:r>
      <w:r>
        <w:rPr>
          <w:rFonts w:ascii="Verdana" w:hAnsi="Verdana" w:cs="Courier New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577364" w:rsidRDefault="00577364" w:rsidP="00577364">
      <w:pPr>
        <w:tabs>
          <w:tab w:val="left" w:pos="0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8 –</w:t>
      </w:r>
      <w:r>
        <w:rPr>
          <w:rFonts w:ascii="Verdana" w:hAnsi="Verdana"/>
          <w:sz w:val="20"/>
          <w:szCs w:val="20"/>
        </w:rPr>
        <w:t xml:space="preserve"> instrukcja SKE</w:t>
      </w:r>
    </w:p>
    <w:p w:rsidR="00577364" w:rsidRDefault="00577364" w:rsidP="00577364">
      <w:pPr>
        <w:tabs>
          <w:tab w:val="left" w:pos="0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tabs>
          <w:tab w:val="left" w:pos="284"/>
        </w:tabs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Zatwierdzono</w:t>
      </w:r>
    </w:p>
    <w:p w:rsidR="00577364" w:rsidRDefault="00577364" w:rsidP="00577364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577364" w:rsidRDefault="00A07355" w:rsidP="00577364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12.0</w:t>
      </w:r>
      <w:r w:rsidR="00834C2A">
        <w:rPr>
          <w:rFonts w:ascii="Verdana" w:hAnsi="Verdana"/>
          <w:color w:val="auto"/>
          <w:sz w:val="20"/>
          <w:szCs w:val="20"/>
        </w:rPr>
        <w:t>7</w:t>
      </w:r>
      <w:r w:rsidR="00577364">
        <w:rPr>
          <w:rFonts w:ascii="Verdana" w:hAnsi="Verdana"/>
          <w:color w:val="auto"/>
          <w:sz w:val="20"/>
          <w:szCs w:val="20"/>
        </w:rPr>
        <w:t>.2022</w:t>
      </w:r>
    </w:p>
    <w:p w:rsidR="00577364" w:rsidRDefault="00577364" w:rsidP="00577364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577364" w:rsidRDefault="00577364" w:rsidP="00577364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577364" w:rsidRDefault="00577364" w:rsidP="00577364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F4043" w:rsidRPr="00577364" w:rsidRDefault="007F4043" w:rsidP="00577364">
      <w:pPr>
        <w:rPr>
          <w:szCs w:val="20"/>
        </w:rPr>
      </w:pPr>
    </w:p>
    <w:sectPr w:rsidR="007F4043" w:rsidRPr="00577364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75" w:rsidRDefault="00512E75">
      <w:r>
        <w:separator/>
      </w:r>
    </w:p>
    <w:p w:rsidR="00512E75" w:rsidRDefault="00512E75"/>
  </w:endnote>
  <w:endnote w:type="continuationSeparator" w:id="1">
    <w:p w:rsidR="00512E75" w:rsidRDefault="00512E75">
      <w:r>
        <w:continuationSeparator/>
      </w:r>
    </w:p>
    <w:p w:rsidR="00512E75" w:rsidRDefault="00512E7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75" w:rsidRDefault="00512E75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2E75" w:rsidRDefault="00512E75" w:rsidP="00487F43">
    <w:pPr>
      <w:pStyle w:val="Stopka"/>
      <w:ind w:right="360"/>
    </w:pPr>
  </w:p>
  <w:p w:rsidR="00512E75" w:rsidRDefault="00512E7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75" w:rsidRPr="00987333" w:rsidRDefault="00512E7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F41339">
      <w:rPr>
        <w:rFonts w:ascii="Times New Roman" w:hAnsi="Times New Roman"/>
        <w:b/>
        <w:noProof/>
        <w:sz w:val="14"/>
        <w:szCs w:val="14"/>
      </w:rPr>
      <w:t>10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F41339">
      <w:rPr>
        <w:rFonts w:ascii="Times New Roman" w:hAnsi="Times New Roman"/>
        <w:noProof/>
        <w:sz w:val="14"/>
        <w:szCs w:val="14"/>
      </w:rPr>
      <w:t>12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75" w:rsidRDefault="00512E75">
      <w:r>
        <w:separator/>
      </w:r>
    </w:p>
    <w:p w:rsidR="00512E75" w:rsidRDefault="00512E75"/>
  </w:footnote>
  <w:footnote w:type="continuationSeparator" w:id="1">
    <w:p w:rsidR="00512E75" w:rsidRDefault="00512E75">
      <w:r>
        <w:continuationSeparator/>
      </w:r>
    </w:p>
    <w:p w:rsidR="00512E75" w:rsidRDefault="00512E7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75" w:rsidRPr="00D447D9" w:rsidRDefault="00512E75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37 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512E75" w:rsidRPr="00015936" w:rsidRDefault="00512E7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E75" w:rsidRPr="00004D56" w:rsidRDefault="00512E75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 xml:space="preserve"> 37 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1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3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9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0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3"/>
  </w:num>
  <w:num w:numId="4">
    <w:abstractNumId w:val="56"/>
  </w:num>
  <w:num w:numId="5">
    <w:abstractNumId w:val="64"/>
  </w:num>
  <w:num w:numId="6">
    <w:abstractNumId w:val="59"/>
  </w:num>
  <w:num w:numId="7">
    <w:abstractNumId w:val="65"/>
  </w:num>
  <w:num w:numId="8">
    <w:abstractNumId w:val="54"/>
  </w:num>
  <w:num w:numId="9">
    <w:abstractNumId w:val="62"/>
  </w:num>
  <w:num w:numId="10">
    <w:abstractNumId w:val="51"/>
  </w:num>
  <w:num w:numId="11">
    <w:abstractNumId w:val="28"/>
  </w:num>
  <w:num w:numId="12">
    <w:abstractNumId w:val="77"/>
  </w:num>
  <w:num w:numId="13">
    <w:abstractNumId w:val="44"/>
  </w:num>
  <w:num w:numId="14">
    <w:abstractNumId w:val="80"/>
  </w:num>
  <w:num w:numId="15">
    <w:abstractNumId w:val="41"/>
  </w:num>
  <w:num w:numId="16">
    <w:abstractNumId w:val="75"/>
  </w:num>
  <w:num w:numId="17">
    <w:abstractNumId w:val="49"/>
  </w:num>
  <w:num w:numId="18">
    <w:abstractNumId w:val="61"/>
  </w:num>
  <w:num w:numId="19">
    <w:abstractNumId w:val="74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38"/>
  </w:num>
  <w:num w:numId="24">
    <w:abstractNumId w:val="37"/>
  </w:num>
  <w:num w:numId="25">
    <w:abstractNumId w:val="60"/>
  </w:num>
  <w:num w:numId="26">
    <w:abstractNumId w:val="39"/>
  </w:num>
  <w:num w:numId="27">
    <w:abstractNumId w:val="40"/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418"/>
    <w:rsid w:val="000847C3"/>
    <w:rsid w:val="000853EF"/>
    <w:rsid w:val="0008590E"/>
    <w:rsid w:val="00086A14"/>
    <w:rsid w:val="00087A6B"/>
    <w:rsid w:val="000908E9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379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1A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3B4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04B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144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E75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342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364"/>
    <w:rsid w:val="005776CD"/>
    <w:rsid w:val="00577A34"/>
    <w:rsid w:val="00580665"/>
    <w:rsid w:val="00581479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2B4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4C2A"/>
    <w:rsid w:val="00835808"/>
    <w:rsid w:val="00835AAC"/>
    <w:rsid w:val="008365E0"/>
    <w:rsid w:val="00836673"/>
    <w:rsid w:val="00836BC3"/>
    <w:rsid w:val="0083709C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246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238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35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97F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481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04F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049"/>
    <w:rsid w:val="00D17610"/>
    <w:rsid w:val="00D17D42"/>
    <w:rsid w:val="00D20EA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97E9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DCB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A"/>
    <w:rsid w:val="00F2330F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339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1EB9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zetargi@wcpit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B658-DF5F-4AF3-B106-EA9ABCCE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12</Pages>
  <Words>4657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32540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108</cp:revision>
  <cp:lastPrinted>2022-07-12T08:01:00Z</cp:lastPrinted>
  <dcterms:created xsi:type="dcterms:W3CDTF">2021-06-21T10:36:00Z</dcterms:created>
  <dcterms:modified xsi:type="dcterms:W3CDTF">2022-07-12T11:54:00Z</dcterms:modified>
</cp:coreProperties>
</file>