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80" w:rsidRPr="00D67D29" w:rsidRDefault="00653580" w:rsidP="00D67D29">
      <w:pPr>
        <w:pStyle w:val="Nagwek"/>
        <w:jc w:val="both"/>
        <w:rPr>
          <w:rFonts w:ascii="Verdana" w:hAnsi="Verdana" w:cstheme="minorHAnsi"/>
          <w:color w:val="000000" w:themeColor="text1"/>
        </w:rPr>
      </w:pPr>
      <w:r w:rsidRPr="00D67D29">
        <w:rPr>
          <w:rFonts w:ascii="Verdana" w:hAnsi="Verdana" w:cstheme="minorHAnsi"/>
          <w:color w:val="000000" w:themeColor="text1"/>
        </w:rPr>
        <w:t>WCPiT /EA/381-</w:t>
      </w:r>
      <w:r w:rsidR="00F04566" w:rsidRPr="00D67D29">
        <w:rPr>
          <w:rFonts w:ascii="Verdana" w:hAnsi="Verdana" w:cstheme="minorHAnsi"/>
          <w:color w:val="000000" w:themeColor="text1"/>
        </w:rPr>
        <w:t>36</w:t>
      </w:r>
      <w:r w:rsidRPr="00D67D29">
        <w:rPr>
          <w:rFonts w:ascii="Verdana" w:hAnsi="Verdana" w:cstheme="minorHAnsi"/>
          <w:color w:val="000000" w:themeColor="text1"/>
        </w:rPr>
        <w:t xml:space="preserve">/2022 </w:t>
      </w:r>
      <w:r w:rsidRPr="00D67D29">
        <w:rPr>
          <w:rFonts w:ascii="Verdana" w:hAnsi="Verdana" w:cstheme="minorHAnsi"/>
          <w:color w:val="000000" w:themeColor="text1"/>
        </w:rPr>
        <w:tab/>
      </w:r>
      <w:r w:rsidRPr="00D67D29">
        <w:rPr>
          <w:rFonts w:ascii="Verdana" w:hAnsi="Verdana" w:cstheme="minorHAnsi"/>
          <w:color w:val="000000" w:themeColor="text1"/>
        </w:rPr>
        <w:tab/>
        <w:t>Poznań, 2022-</w:t>
      </w:r>
      <w:bookmarkStart w:id="0" w:name="_GoBack"/>
      <w:bookmarkEnd w:id="0"/>
      <w:r w:rsidRPr="00D67D29">
        <w:rPr>
          <w:rFonts w:ascii="Verdana" w:hAnsi="Verdana" w:cstheme="minorHAnsi"/>
          <w:color w:val="000000" w:themeColor="text1"/>
        </w:rPr>
        <w:t>0</w:t>
      </w:r>
      <w:r w:rsidR="00F04566" w:rsidRPr="00D67D29">
        <w:rPr>
          <w:rFonts w:ascii="Verdana" w:hAnsi="Verdana" w:cstheme="minorHAnsi"/>
          <w:color w:val="000000" w:themeColor="text1"/>
        </w:rPr>
        <w:t>7</w:t>
      </w:r>
      <w:r w:rsidRPr="00D67D29">
        <w:rPr>
          <w:rFonts w:ascii="Verdana" w:hAnsi="Verdana" w:cstheme="minorHAnsi"/>
          <w:color w:val="000000" w:themeColor="text1"/>
        </w:rPr>
        <w:t>-</w:t>
      </w:r>
      <w:r w:rsidR="00D67D29" w:rsidRPr="00D67D29">
        <w:rPr>
          <w:rFonts w:ascii="Verdana" w:hAnsi="Verdana" w:cstheme="minorHAnsi"/>
          <w:color w:val="000000" w:themeColor="text1"/>
        </w:rPr>
        <w:t>19</w:t>
      </w:r>
    </w:p>
    <w:p w:rsidR="00653580" w:rsidRPr="00D67D29" w:rsidRDefault="00653580" w:rsidP="00D67D29">
      <w:pPr>
        <w:pStyle w:val="Nagwek"/>
        <w:jc w:val="both"/>
        <w:rPr>
          <w:rFonts w:ascii="Verdana" w:hAnsi="Verdana" w:cstheme="minorHAnsi"/>
          <w:color w:val="000000" w:themeColor="text1"/>
        </w:rPr>
      </w:pPr>
      <w:r w:rsidRPr="00D67D29">
        <w:rPr>
          <w:rFonts w:ascii="Verdana" w:hAnsi="Verdana" w:cstheme="minorHAnsi"/>
          <w:color w:val="000000" w:themeColor="text1"/>
        </w:rPr>
        <w:tab/>
      </w:r>
      <w:r w:rsidRPr="00D67D29">
        <w:rPr>
          <w:rFonts w:ascii="Verdana" w:hAnsi="Verdana" w:cstheme="minorHAnsi"/>
          <w:color w:val="000000" w:themeColor="text1"/>
        </w:rPr>
        <w:tab/>
      </w:r>
    </w:p>
    <w:p w:rsidR="00653580" w:rsidRPr="00D67D29" w:rsidRDefault="00653580" w:rsidP="00D67D29">
      <w:pPr>
        <w:spacing w:after="0" w:line="240" w:lineRule="auto"/>
        <w:jc w:val="right"/>
        <w:rPr>
          <w:rFonts w:ascii="Verdana" w:hAnsi="Verdana" w:cstheme="minorHAnsi"/>
          <w:color w:val="000000" w:themeColor="text1"/>
        </w:rPr>
      </w:pPr>
      <w:r w:rsidRPr="00D67D29">
        <w:rPr>
          <w:rFonts w:ascii="Verdana" w:hAnsi="Verdana" w:cstheme="minorHAnsi"/>
          <w:color w:val="000000" w:themeColor="text1"/>
        </w:rPr>
        <w:t>Uczestnicy postępowania</w:t>
      </w:r>
    </w:p>
    <w:p w:rsidR="00653580" w:rsidRPr="00D67D29" w:rsidRDefault="00653580" w:rsidP="00D67D29">
      <w:pPr>
        <w:spacing w:after="0" w:line="240" w:lineRule="auto"/>
        <w:jc w:val="both"/>
        <w:rPr>
          <w:rFonts w:ascii="Verdana" w:hAnsi="Verdana" w:cstheme="minorHAnsi"/>
          <w:b/>
          <w:color w:val="000000" w:themeColor="text1"/>
        </w:rPr>
      </w:pPr>
    </w:p>
    <w:p w:rsidR="00F04566" w:rsidRPr="00D67D29" w:rsidRDefault="00653580" w:rsidP="00D67D29">
      <w:pPr>
        <w:pStyle w:val="NormalnyWeb"/>
        <w:spacing w:before="0" w:beforeAutospacing="0" w:after="0"/>
        <w:jc w:val="center"/>
        <w:rPr>
          <w:rFonts w:ascii="Verdana" w:hAnsi="Verdana"/>
          <w:b/>
          <w:color w:val="000000"/>
          <w:sz w:val="22"/>
          <w:szCs w:val="22"/>
        </w:rPr>
      </w:pPr>
      <w:r w:rsidRPr="00D67D29">
        <w:rPr>
          <w:rFonts w:ascii="Verdana" w:hAnsi="Verdana" w:cstheme="minorHAnsi"/>
          <w:b/>
          <w:color w:val="000000" w:themeColor="text1"/>
          <w:sz w:val="22"/>
          <w:szCs w:val="22"/>
        </w:rPr>
        <w:t xml:space="preserve">Dotyczy: postępowania </w:t>
      </w:r>
      <w:r w:rsidR="00F04566" w:rsidRPr="00D67D29">
        <w:rPr>
          <w:rFonts w:ascii="Verdana" w:hAnsi="Verdana" w:cs="Arial"/>
          <w:b/>
          <w:sz w:val="22"/>
          <w:szCs w:val="22"/>
        </w:rPr>
        <w:t xml:space="preserve">„Usługa serwisowania  sprzętu endoskopowego  firmy </w:t>
      </w:r>
      <w:proofErr w:type="spellStart"/>
      <w:r w:rsidR="00F04566" w:rsidRPr="00D67D29">
        <w:rPr>
          <w:rFonts w:ascii="Verdana" w:hAnsi="Verdana" w:cs="Arial"/>
          <w:b/>
          <w:sz w:val="22"/>
          <w:szCs w:val="22"/>
        </w:rPr>
        <w:t>Pentax</w:t>
      </w:r>
      <w:proofErr w:type="spellEnd"/>
      <w:r w:rsidR="00F04566" w:rsidRPr="00D67D29">
        <w:rPr>
          <w:rFonts w:ascii="Verdana" w:hAnsi="Verdana" w:cs="Arial"/>
          <w:b/>
          <w:sz w:val="22"/>
          <w:szCs w:val="22"/>
        </w:rPr>
        <w:t xml:space="preserve">” </w:t>
      </w:r>
    </w:p>
    <w:p w:rsidR="00653580" w:rsidRPr="00D67D29" w:rsidRDefault="00653580" w:rsidP="00D67D29">
      <w:pPr>
        <w:keepLines/>
        <w:spacing w:after="0" w:line="240" w:lineRule="auto"/>
        <w:jc w:val="center"/>
        <w:rPr>
          <w:rFonts w:ascii="Verdana" w:hAnsi="Verdana"/>
          <w:b/>
        </w:rPr>
      </w:pPr>
    </w:p>
    <w:p w:rsidR="00D67D29" w:rsidRPr="00D67D29" w:rsidRDefault="00D67D29" w:rsidP="00D67D29">
      <w:pPr>
        <w:spacing w:after="0" w:line="240" w:lineRule="auto"/>
        <w:jc w:val="both"/>
        <w:rPr>
          <w:rFonts w:ascii="Verdana" w:hAnsi="Verdana" w:cstheme="minorHAnsi"/>
          <w:color w:val="000000" w:themeColor="text1"/>
        </w:rPr>
      </w:pPr>
    </w:p>
    <w:p w:rsidR="00D67D29" w:rsidRPr="00D67D29" w:rsidRDefault="007372A1" w:rsidP="00D67D29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2"/>
          <w:szCs w:val="22"/>
        </w:rPr>
      </w:pPr>
      <w:r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>Zgodnie z art. 135 ust. 2 ustawy Prawo Zamówień Publicznych z dnia 11 września 2019r. (</w:t>
      </w:r>
      <w:proofErr w:type="spellStart"/>
      <w:r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>t.j</w:t>
      </w:r>
      <w:proofErr w:type="spellEnd"/>
      <w:r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 xml:space="preserve">. </w:t>
      </w:r>
      <w:proofErr w:type="spellStart"/>
      <w:r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>Dz.U</w:t>
      </w:r>
      <w:proofErr w:type="spellEnd"/>
      <w:r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 xml:space="preserve">. z 2019 r. poz. 2019 ze zm.), Wielkopolskie Centrum Pulmonologii i Torakochirurgii SP ZOZ udziela wyjaśnień dotyczących Specyfikacji Warunków Zamówienia </w:t>
      </w:r>
      <w:r w:rsidR="00D67D29" w:rsidRPr="00D67D29">
        <w:rPr>
          <w:rFonts w:ascii="Verdana" w:hAnsi="Verdana" w:cstheme="minorHAnsi"/>
          <w:b w:val="0"/>
          <w:color w:val="000000" w:themeColor="text1"/>
          <w:sz w:val="22"/>
          <w:szCs w:val="22"/>
        </w:rPr>
        <w:t>oraz</w:t>
      </w:r>
      <w:r w:rsidR="00D67D29" w:rsidRPr="00D67D29">
        <w:rPr>
          <w:rFonts w:ascii="Verdana" w:hAnsi="Verdana"/>
          <w:b w:val="0"/>
          <w:sz w:val="22"/>
          <w:szCs w:val="22"/>
        </w:rPr>
        <w:t xml:space="preserve"> na podstawia art. 137 ust 1 zmienia treść SWZ:</w:t>
      </w:r>
    </w:p>
    <w:p w:rsidR="007673CD" w:rsidRPr="00D67D29" w:rsidRDefault="007673CD" w:rsidP="0047631F">
      <w:pPr>
        <w:spacing w:after="0" w:line="240" w:lineRule="auto"/>
        <w:jc w:val="both"/>
        <w:rPr>
          <w:rFonts w:ascii="Verdana" w:hAnsi="Verdana" w:cstheme="minorHAnsi"/>
          <w:color w:val="000000" w:themeColor="text1"/>
        </w:rPr>
      </w:pPr>
    </w:p>
    <w:p w:rsidR="00D67D29" w:rsidRPr="00D67D29" w:rsidRDefault="00D67D29" w:rsidP="0047631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D67D29">
        <w:rPr>
          <w:rFonts w:ascii="Tahoma" w:hAnsi="Tahoma" w:cs="Tahoma"/>
          <w:b/>
          <w:u w:val="single"/>
        </w:rPr>
        <w:t xml:space="preserve">Dotyczy pakietu : PENTAX 1,2,3  </w:t>
      </w:r>
    </w:p>
    <w:p w:rsidR="00F04566" w:rsidRPr="00D67D29" w:rsidRDefault="00F04566" w:rsidP="0047631F">
      <w:pPr>
        <w:spacing w:after="0" w:line="240" w:lineRule="auto"/>
        <w:jc w:val="both"/>
        <w:rPr>
          <w:b/>
          <w:i/>
          <w:color w:val="1F3864"/>
        </w:rPr>
      </w:pPr>
      <w:r w:rsidRPr="00D67D29">
        <w:rPr>
          <w:b/>
          <w:i/>
          <w:color w:val="1F3864"/>
        </w:rPr>
        <w:t xml:space="preserve">Dotyczy umowy nr 4 umowa serwisowa pakiet 1 i 2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 xml:space="preserve">Pytanie1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3 ust.3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</w:rPr>
        <w:t>Czy zamawiający zgodzi się na zmianę zapisu zgodnie z poniższym?</w:t>
      </w:r>
    </w:p>
    <w:p w:rsidR="00F04566" w:rsidRPr="00D67D29" w:rsidRDefault="00F04566" w:rsidP="0047631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eastAsia="Arial Narrow" w:cs="Calibri"/>
          <w:spacing w:val="-3"/>
          <w:lang w:val="cs-CZ" w:eastAsia="zh-CN"/>
        </w:rPr>
      </w:pPr>
      <w:r w:rsidRPr="00D67D29">
        <w:rPr>
          <w:rFonts w:cs="Calibri"/>
          <w:bCs/>
        </w:rPr>
        <w:t xml:space="preserve">Zleceniobiorca </w:t>
      </w:r>
      <w:r w:rsidRPr="00D67D29">
        <w:rPr>
          <w:rFonts w:cs="Calibri"/>
        </w:rPr>
        <w:t xml:space="preserve">zobowiązuje się do wykonania </w:t>
      </w:r>
      <w:r w:rsidRPr="00D67D29">
        <w:rPr>
          <w:rFonts w:cs="Calibri"/>
          <w:b/>
        </w:rPr>
        <w:t xml:space="preserve">napraw w terminie ………………………. (zgodnie z deklaracją wykonawcy). </w:t>
      </w:r>
      <w:r w:rsidRPr="00D67D29">
        <w:rPr>
          <w:rFonts w:cs="Calibri"/>
        </w:rPr>
        <w:t xml:space="preserve">Zleceniobiorca zapewni nieodpłatnie urządzenie zastępcze do czasu wykonania naprawy dla urządzeń z Pakietu nr 1  z poz. 1 do 7 i dla urządzeń z Pakietu nr 2  poz. od 6  do poz.16 </w:t>
      </w:r>
      <w:r w:rsidRPr="00D67D29">
        <w:rPr>
          <w:rFonts w:cs="Calibri"/>
          <w:b/>
        </w:rPr>
        <w:t xml:space="preserve">w </w:t>
      </w:r>
      <w:r w:rsidRPr="00D67D29">
        <w:rPr>
          <w:rFonts w:cs="Calibri"/>
          <w:b/>
          <w:strike/>
        </w:rPr>
        <w:t>3</w:t>
      </w:r>
      <w:r w:rsidRPr="00D67D29">
        <w:rPr>
          <w:rFonts w:cs="Calibri"/>
          <w:b/>
        </w:rPr>
        <w:t xml:space="preserve"> </w:t>
      </w:r>
      <w:r w:rsidRPr="00D67D29">
        <w:rPr>
          <w:rFonts w:cs="Calibri"/>
          <w:b/>
          <w:color w:val="FF0000"/>
        </w:rPr>
        <w:t>5 dniu</w:t>
      </w:r>
      <w:r w:rsidRPr="00D67D29">
        <w:rPr>
          <w:rFonts w:cs="Calibri"/>
        </w:rPr>
        <w:t xml:space="preserve"> trwania naprawy, a dla urządzenia z Pakietu nr 2  poz. od 1 do 5 w 5 dniu trwania naprawy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 xml:space="preserve">Odpowiedź: Zamawiający wyraża zgodę i modyfikuje zapisy umowy. </w:t>
      </w:r>
    </w:p>
    <w:p w:rsidR="00F04566" w:rsidRPr="00D67D29" w:rsidRDefault="00F04566" w:rsidP="0047631F">
      <w:pPr>
        <w:widowControl w:val="0"/>
        <w:shd w:val="clear" w:color="auto" w:fill="FFFFFF"/>
        <w:tabs>
          <w:tab w:val="left" w:pos="-426"/>
          <w:tab w:val="left" w:pos="-284"/>
        </w:tabs>
        <w:suppressAutoHyphens/>
        <w:spacing w:after="0" w:line="240" w:lineRule="auto"/>
        <w:contextualSpacing/>
        <w:jc w:val="both"/>
        <w:rPr>
          <w:rFonts w:eastAsia="Arial Narrow" w:cs="Calibri"/>
          <w:spacing w:val="-3"/>
          <w:lang w:val="cs-CZ" w:eastAsia="zh-CN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bookmarkStart w:id="1" w:name="_Hlk108443354"/>
      <w:r w:rsidRPr="00D67D29">
        <w:rPr>
          <w:rFonts w:cs="Calibri"/>
          <w:b/>
        </w:rPr>
        <w:t>Pytanie 2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3 ust.4 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</w:rPr>
        <w:t>Czy zamawiający zgodzi się na rozszerzenie punktu 4 o następującą treść</w:t>
      </w:r>
    </w:p>
    <w:bookmarkEnd w:id="1"/>
    <w:p w:rsidR="00F04566" w:rsidRPr="00D67D29" w:rsidRDefault="00F04566" w:rsidP="0047631F">
      <w:pPr>
        <w:spacing w:after="0" w:line="240" w:lineRule="auto"/>
        <w:jc w:val="both"/>
        <w:rPr>
          <w:rFonts w:cs="Calibri"/>
          <w:color w:val="FF0000"/>
        </w:rPr>
      </w:pPr>
      <w:r w:rsidRPr="00D67D29">
        <w:rPr>
          <w:rFonts w:cs="Calibri"/>
        </w:rPr>
        <w:t xml:space="preserve">Ewentualne koszty naprawy urządzenia zastępczego, pokrywa Zleceniobiorca, na zasadach określonych w umowie </w:t>
      </w:r>
      <w:r w:rsidRPr="00D67D29">
        <w:rPr>
          <w:rFonts w:cs="Calibri"/>
          <w:color w:val="FF0000"/>
        </w:rPr>
        <w:t xml:space="preserve">za wyjątkiem uszkodzeń powstałych w wyniku nieprawidłowej eksploatacji/ zalania endoskopu 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>Odpowiedź: Zamawiający pozostawia zapisy SWZ bez zmian.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 xml:space="preserve">Pytanie3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5 ust.2 </w:t>
      </w:r>
      <w:proofErr w:type="spellStart"/>
      <w:r w:rsidRPr="00D67D29">
        <w:rPr>
          <w:rFonts w:cs="Calibri"/>
        </w:rPr>
        <w:t>ppkt</w:t>
      </w:r>
      <w:proofErr w:type="spellEnd"/>
      <w:r w:rsidRPr="00D67D29">
        <w:rPr>
          <w:rFonts w:cs="Calibri"/>
        </w:rPr>
        <w:t xml:space="preserve">. c  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</w:rPr>
        <w:t>Czy zamawiający zgodzi się na  zmianę zapisu wg poniższego – ustawa z dnia z 10.05.2010 nie obowiązuje ?</w:t>
      </w:r>
    </w:p>
    <w:p w:rsidR="00F04566" w:rsidRPr="00D67D29" w:rsidRDefault="00F04566" w:rsidP="0047631F">
      <w:pPr>
        <w:pStyle w:val="Akapitzlist"/>
        <w:numPr>
          <w:ilvl w:val="0"/>
          <w:numId w:val="36"/>
        </w:numPr>
        <w:suppressAutoHyphens/>
        <w:rPr>
          <w:strike/>
          <w:color w:val="FF0000"/>
          <w:sz w:val="22"/>
          <w:szCs w:val="22"/>
        </w:rPr>
      </w:pPr>
      <w:r w:rsidRPr="00D67D29">
        <w:rPr>
          <w:sz w:val="22"/>
          <w:szCs w:val="22"/>
        </w:rPr>
        <w:t xml:space="preserve">wykonywania przeglądów technicznych i napraw zgodnie z obowiązującymi przepisami bhp, wymaganiami bhp, </w:t>
      </w:r>
      <w:proofErr w:type="spellStart"/>
      <w:r w:rsidRPr="00D67D29">
        <w:rPr>
          <w:sz w:val="22"/>
          <w:szCs w:val="22"/>
        </w:rPr>
        <w:t>ppoż</w:t>
      </w:r>
      <w:proofErr w:type="spellEnd"/>
      <w:r w:rsidRPr="00D67D29">
        <w:rPr>
          <w:sz w:val="22"/>
          <w:szCs w:val="22"/>
        </w:rPr>
        <w:t xml:space="preserve"> i ochrony środowiska , oraz zgodnie z ustawą </w:t>
      </w:r>
      <w:r w:rsidRPr="00D67D29">
        <w:rPr>
          <w:strike/>
          <w:sz w:val="22"/>
          <w:szCs w:val="22"/>
        </w:rPr>
        <w:t xml:space="preserve">z dnia 20.05.2010 r. o wyrobach medycznych (Dz. U. 2015.876 z </w:t>
      </w:r>
      <w:proofErr w:type="spellStart"/>
      <w:r w:rsidRPr="00D67D29">
        <w:rPr>
          <w:strike/>
          <w:sz w:val="22"/>
          <w:szCs w:val="22"/>
        </w:rPr>
        <w:t>późn</w:t>
      </w:r>
      <w:proofErr w:type="spellEnd"/>
      <w:r w:rsidRPr="00D67D29">
        <w:rPr>
          <w:strike/>
          <w:sz w:val="22"/>
          <w:szCs w:val="22"/>
        </w:rPr>
        <w:t xml:space="preserve">. zm.) </w:t>
      </w:r>
      <w:r w:rsidRPr="00D67D29">
        <w:rPr>
          <w:color w:val="FF0000"/>
          <w:sz w:val="22"/>
          <w:szCs w:val="22"/>
        </w:rPr>
        <w:t>z dnia 7 kwietnia 2022 Dz. U. 2022 poz.974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rPr>
          <w:rFonts w:ascii="Verdana" w:hAnsi="Verdana"/>
          <w:iCs/>
        </w:rPr>
      </w:pPr>
      <w:r w:rsidRPr="00D67D29">
        <w:rPr>
          <w:rFonts w:ascii="Verdana" w:hAnsi="Verdana"/>
          <w:b/>
          <w:bCs/>
          <w:iCs/>
        </w:rPr>
        <w:lastRenderedPageBreak/>
        <w:t xml:space="preserve">Odpowiedź: Zamawiający wyraża zgodę i modyfikuje zapisy umowy. </w:t>
      </w:r>
    </w:p>
    <w:p w:rsidR="00F04566" w:rsidRPr="00D67D29" w:rsidRDefault="00F04566" w:rsidP="0047631F">
      <w:pPr>
        <w:spacing w:after="0" w:line="240" w:lineRule="auto"/>
        <w:ind w:left="284"/>
        <w:rPr>
          <w:rFonts w:cs="Calibri"/>
          <w:color w:val="FF0000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 xml:space="preserve">Pytanie 4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5 ust.2 </w:t>
      </w:r>
      <w:proofErr w:type="spellStart"/>
      <w:r w:rsidRPr="00D67D29">
        <w:rPr>
          <w:rFonts w:cs="Calibri"/>
        </w:rPr>
        <w:t>ppkt</w:t>
      </w:r>
      <w:proofErr w:type="spellEnd"/>
      <w:r w:rsidRPr="00D67D29">
        <w:rPr>
          <w:rFonts w:cs="Calibri"/>
        </w:rPr>
        <w:t xml:space="preserve">. h  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</w:rPr>
        <w:t xml:space="preserve">Czy zamawiający zgodzi się na  zmianę zapisu wg poniższego? </w:t>
      </w:r>
    </w:p>
    <w:p w:rsidR="00F04566" w:rsidRPr="00D67D29" w:rsidRDefault="00F04566" w:rsidP="0047631F">
      <w:pPr>
        <w:spacing w:after="0" w:line="240" w:lineRule="auto"/>
        <w:ind w:left="284"/>
        <w:rPr>
          <w:rFonts w:cs="Calibri"/>
        </w:rPr>
      </w:pPr>
      <w:r w:rsidRPr="00D67D29">
        <w:rPr>
          <w:rFonts w:cs="Calibri"/>
        </w:rPr>
        <w:t xml:space="preserve">h) zapewnienia sprzętu zastępczego o nie gorszych parametrach w przypadku wykonywania przeglądu technicznego w serwisie Wykonawcy, jeśli usługa trwa dłużej niż </w:t>
      </w:r>
      <w:r w:rsidRPr="00D67D29">
        <w:rPr>
          <w:rFonts w:cs="Calibri"/>
          <w:strike/>
        </w:rPr>
        <w:t>3</w:t>
      </w:r>
      <w:r w:rsidRPr="00D67D29">
        <w:rPr>
          <w:rFonts w:cs="Calibri"/>
        </w:rPr>
        <w:t xml:space="preserve">  </w:t>
      </w:r>
      <w:r w:rsidRPr="00D67D29">
        <w:rPr>
          <w:rFonts w:cs="Calibri"/>
          <w:color w:val="FF0000"/>
        </w:rPr>
        <w:t xml:space="preserve">5 dni </w:t>
      </w:r>
      <w:r w:rsidRPr="00D67D29">
        <w:rPr>
          <w:rFonts w:cs="Calibri"/>
        </w:rPr>
        <w:t>robocze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 xml:space="preserve">Odpowiedź: Zamawiający wyraża zgodę i modyfikuje zapisy umowy.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color w:val="FF0000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>Pytanie 5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10 ust.1 a, 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Czy Zamawiający wyrazi zgodę na zmniejszenie kary umownej odpowiednio  dla punktów  z :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2) 500 zł.  </w:t>
      </w:r>
      <w:r w:rsidRPr="00D67D29">
        <w:rPr>
          <w:rFonts w:cs="Calibri"/>
          <w:color w:val="FF0000"/>
        </w:rPr>
        <w:t>na 100 zł</w:t>
      </w:r>
      <w:r w:rsidRPr="00D67D29">
        <w:rPr>
          <w:rFonts w:cs="Calibri"/>
          <w:color w:val="00B050"/>
        </w:rPr>
        <w:t>.</w:t>
      </w:r>
      <w:r w:rsidRPr="00D67D29">
        <w:rPr>
          <w:rFonts w:cs="Calibri"/>
          <w:color w:val="FF0000"/>
        </w:rPr>
        <w:t xml:space="preserve"> </w:t>
      </w:r>
      <w:r w:rsidRPr="00D67D29">
        <w:rPr>
          <w:rFonts w:cs="Calibri"/>
        </w:rPr>
        <w:t xml:space="preserve"> 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>Odpowiedź: Zamawiający pozostawia zapisy SWZ bez zmian.</w:t>
      </w:r>
    </w:p>
    <w:p w:rsidR="00F04566" w:rsidRPr="00D67D29" w:rsidRDefault="00F04566" w:rsidP="0047631F">
      <w:pPr>
        <w:pStyle w:val="Textbody0"/>
        <w:spacing w:after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>Pytanie 6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>§ 10</w:t>
      </w:r>
      <w:r w:rsidR="0047631F" w:rsidRPr="00D67D29">
        <w:rPr>
          <w:rFonts w:cs="Calibri"/>
        </w:rPr>
        <w:t xml:space="preserve"> </w:t>
      </w:r>
      <w:r w:rsidRPr="00D67D29">
        <w:rPr>
          <w:rFonts w:cs="Calibri"/>
        </w:rPr>
        <w:t xml:space="preserve">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Cs/>
        </w:rPr>
      </w:pPr>
      <w:r w:rsidRPr="00D67D29">
        <w:rPr>
          <w:rFonts w:cs="Calibri"/>
          <w:bCs/>
        </w:rPr>
        <w:t xml:space="preserve"> Czy Zamawiający zgodzi się na dopisanie kolejnego ustępu o następującej treści ?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  <w:color w:val="FF0000"/>
        </w:rPr>
        <w:t>Fakt dostarczenia urządzenia zastępczego na czas przedłużającej się realizacji zobowiązań umownych wyłącza możliwość stosowania kar umownych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 xml:space="preserve">Odpowiedź: Zamawiający wyraża zgodę i modyfikuje zapisy umowy. </w:t>
      </w:r>
    </w:p>
    <w:p w:rsidR="00F04566" w:rsidRPr="00D67D29" w:rsidRDefault="00F04566" w:rsidP="0047631F">
      <w:pPr>
        <w:pStyle w:val="Textbody0"/>
        <w:spacing w:after="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>Pytanie 7</w:t>
      </w:r>
    </w:p>
    <w:p w:rsidR="00F04566" w:rsidRPr="00D67D29" w:rsidRDefault="00F04566" w:rsidP="0047631F">
      <w:pPr>
        <w:tabs>
          <w:tab w:val="left" w:pos="3495"/>
        </w:tabs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11 ust.1   Dotyczy wzór umowy  </w:t>
      </w:r>
      <w:r w:rsidR="0047631F" w:rsidRPr="00D67D29">
        <w:rPr>
          <w:rFonts w:cs="Calibri"/>
        </w:rPr>
        <w:tab/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</w:rPr>
        <w:t>Czy zamawiający zgodzi się na  zmianę zapisu wg poniższego?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W okresie gwarancji i rękojmi, Zleceniobiorca zobowiązuje się usunąć wady wynikające z nienależytego wykonania naprawy w terminie do 7 dni roboczych </w:t>
      </w:r>
      <w:r w:rsidRPr="00D67D29">
        <w:rPr>
          <w:rFonts w:cs="Calibri"/>
          <w:color w:val="FF0000"/>
        </w:rPr>
        <w:t>bądź do 14 dni roboczych w przypadku konieczności sprowadzenia części od producenta</w:t>
      </w:r>
      <w:r w:rsidRPr="00D67D29">
        <w:rPr>
          <w:rFonts w:cs="Calibri"/>
        </w:rPr>
        <w:t xml:space="preserve"> lub dostarczyć urządzenie zastępcze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 xml:space="preserve">Odpowiedź: Zamawiający wyraża zgodę i modyfikuje zapisy umowy. </w:t>
      </w:r>
    </w:p>
    <w:p w:rsidR="0047631F" w:rsidRPr="00D67D29" w:rsidRDefault="0047631F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W okresie gwarancji i rękojmi, Zleceniobiorca zobowiązuje się usunąć wady wynikające z nienależytego wykonania naprawy w terminie do 7 dni roboczych </w:t>
      </w:r>
      <w:r w:rsidRPr="00D67D29">
        <w:rPr>
          <w:rFonts w:cs="Calibri"/>
          <w:color w:val="FF0000"/>
        </w:rPr>
        <w:t>bądź do 14 dni roboczych w przypadku konieczności sprowadzenia części od producenta</w:t>
      </w:r>
      <w:r w:rsidRPr="00D67D29">
        <w:rPr>
          <w:rFonts w:cs="Calibri"/>
        </w:rPr>
        <w:t xml:space="preserve"> </w:t>
      </w:r>
      <w:r w:rsidRPr="00D67D29">
        <w:rPr>
          <w:rFonts w:cs="Calibri"/>
          <w:strike/>
        </w:rPr>
        <w:t>lub</w:t>
      </w:r>
      <w:r w:rsidRPr="00D67D29">
        <w:rPr>
          <w:rFonts w:cs="Calibri"/>
        </w:rPr>
        <w:t xml:space="preserve"> </w:t>
      </w:r>
      <w:r w:rsidRPr="00D67D29">
        <w:rPr>
          <w:rFonts w:cs="Calibri"/>
          <w:color w:val="FF0000"/>
        </w:rPr>
        <w:t xml:space="preserve">i </w:t>
      </w:r>
      <w:r w:rsidRPr="00D67D29">
        <w:rPr>
          <w:rFonts w:cs="Calibri"/>
        </w:rPr>
        <w:t>dostarczyć urządzenie zastępcze</w:t>
      </w:r>
    </w:p>
    <w:p w:rsidR="0047631F" w:rsidRPr="00D67D29" w:rsidRDefault="0047631F" w:rsidP="0047631F">
      <w:pPr>
        <w:spacing w:after="0" w:line="240" w:lineRule="auto"/>
        <w:jc w:val="both"/>
        <w:rPr>
          <w:b/>
          <w:i/>
          <w:color w:val="1F3864"/>
        </w:rPr>
      </w:pPr>
    </w:p>
    <w:p w:rsidR="00F04566" w:rsidRPr="00D67D29" w:rsidRDefault="00F04566" w:rsidP="0047631F">
      <w:pPr>
        <w:spacing w:after="0" w:line="240" w:lineRule="auto"/>
        <w:jc w:val="both"/>
        <w:rPr>
          <w:b/>
          <w:i/>
          <w:color w:val="1F3864"/>
        </w:rPr>
      </w:pPr>
      <w:r w:rsidRPr="00D67D29">
        <w:rPr>
          <w:b/>
          <w:i/>
          <w:color w:val="1F3864"/>
        </w:rPr>
        <w:t xml:space="preserve">Dotyczy umowy nr 4   umowa serwisowa pakiet 3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 xml:space="preserve">Pytanie 1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>§ 3 ust.2 c</w:t>
      </w:r>
      <w:r w:rsidR="0047631F" w:rsidRPr="00D67D29">
        <w:rPr>
          <w:rFonts w:cs="Calibri"/>
        </w:rPr>
        <w:t xml:space="preserve"> </w:t>
      </w:r>
      <w:r w:rsidRPr="00D67D29">
        <w:rPr>
          <w:rFonts w:cs="Calibri"/>
        </w:rPr>
        <w:t xml:space="preserve">Dotyczy wzór umowy  </w:t>
      </w:r>
    </w:p>
    <w:p w:rsidR="00F04566" w:rsidRPr="00D67D29" w:rsidRDefault="00F04566" w:rsidP="0047631F">
      <w:pPr>
        <w:spacing w:after="0" w:line="240" w:lineRule="auto"/>
        <w:rPr>
          <w:rFonts w:cs="Calibri"/>
        </w:rPr>
      </w:pPr>
      <w:r w:rsidRPr="00D67D29">
        <w:rPr>
          <w:rFonts w:cs="Calibri"/>
        </w:rPr>
        <w:t xml:space="preserve">Czy zamawiający  dokona zmiany w związku ze zmiana ustawy o wyrobach medycznych? </w:t>
      </w:r>
    </w:p>
    <w:p w:rsidR="00F04566" w:rsidRPr="00D67D29" w:rsidRDefault="00F04566" w:rsidP="0047631F">
      <w:pPr>
        <w:pStyle w:val="Akapitzlist"/>
        <w:numPr>
          <w:ilvl w:val="0"/>
          <w:numId w:val="37"/>
        </w:numPr>
        <w:suppressAutoHyphens/>
        <w:ind w:left="851" w:hanging="425"/>
        <w:rPr>
          <w:sz w:val="22"/>
          <w:szCs w:val="22"/>
        </w:rPr>
      </w:pPr>
      <w:r w:rsidRPr="00D67D29">
        <w:rPr>
          <w:sz w:val="22"/>
          <w:szCs w:val="22"/>
        </w:rPr>
        <w:t xml:space="preserve">wykonywania przeglądów technicznych zgodnie z obowiązującymi przepisami bhp, wymaganiami bhp, </w:t>
      </w:r>
      <w:proofErr w:type="spellStart"/>
      <w:r w:rsidRPr="00D67D29">
        <w:rPr>
          <w:sz w:val="22"/>
          <w:szCs w:val="22"/>
        </w:rPr>
        <w:t>ppoż</w:t>
      </w:r>
      <w:proofErr w:type="spellEnd"/>
      <w:r w:rsidRPr="00D67D29">
        <w:rPr>
          <w:sz w:val="22"/>
          <w:szCs w:val="22"/>
        </w:rPr>
        <w:t xml:space="preserve"> i ochrony środowiska , oraz zgodnie z ustawą z dnia </w:t>
      </w:r>
      <w:r w:rsidRPr="00D67D29">
        <w:rPr>
          <w:strike/>
          <w:sz w:val="22"/>
          <w:szCs w:val="22"/>
        </w:rPr>
        <w:t xml:space="preserve">20.05.2010 r. o wyrobach medycznych (Dz. U. 2015.876 z </w:t>
      </w:r>
      <w:proofErr w:type="spellStart"/>
      <w:r w:rsidRPr="00D67D29">
        <w:rPr>
          <w:strike/>
          <w:sz w:val="22"/>
          <w:szCs w:val="22"/>
        </w:rPr>
        <w:t>późn</w:t>
      </w:r>
      <w:proofErr w:type="spellEnd"/>
      <w:r w:rsidRPr="00D67D29">
        <w:rPr>
          <w:strike/>
          <w:sz w:val="22"/>
          <w:szCs w:val="22"/>
        </w:rPr>
        <w:t>. zm.)</w:t>
      </w:r>
      <w:r w:rsidRPr="00D67D29">
        <w:rPr>
          <w:sz w:val="22"/>
          <w:szCs w:val="22"/>
        </w:rPr>
        <w:t xml:space="preserve"> </w:t>
      </w:r>
      <w:r w:rsidRPr="00D67D29">
        <w:rPr>
          <w:color w:val="FF0000"/>
          <w:sz w:val="22"/>
          <w:szCs w:val="22"/>
        </w:rPr>
        <w:t>z dnia 7 kwietnia 2022 Dz. U. 2022 poz.974</w:t>
      </w:r>
    </w:p>
    <w:p w:rsidR="0047631F" w:rsidRPr="00D67D29" w:rsidRDefault="0047631F" w:rsidP="0047631F">
      <w:pPr>
        <w:autoSpaceDE w:val="0"/>
        <w:autoSpaceDN w:val="0"/>
        <w:adjustRightInd w:val="0"/>
        <w:rPr>
          <w:rFonts w:ascii="Verdana" w:hAnsi="Verdana"/>
          <w:iCs/>
        </w:rPr>
      </w:pPr>
      <w:r w:rsidRPr="00D67D29">
        <w:rPr>
          <w:rFonts w:ascii="Verdana" w:hAnsi="Verdana"/>
          <w:b/>
          <w:bCs/>
          <w:iCs/>
        </w:rPr>
        <w:t xml:space="preserve">Odpowiedź: Zamawiający wyraża zgodę i modyfikuje zapisy umowy.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lastRenderedPageBreak/>
        <w:t>Pytanie 2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§ 9 ust.1 a,    Dotyczy wzór umowy 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 xml:space="preserve">Czy Zamawiający wyrazi zgodę na zmniejszenie kary umownej odpowiednio  dla punktów  z : </w:t>
      </w:r>
    </w:p>
    <w:p w:rsidR="00F04566" w:rsidRPr="00D67D29" w:rsidRDefault="00F04566" w:rsidP="0047631F">
      <w:pPr>
        <w:spacing w:after="0" w:line="240" w:lineRule="auto"/>
        <w:jc w:val="both"/>
        <w:rPr>
          <w:rFonts w:cs="Calibri"/>
        </w:rPr>
      </w:pPr>
      <w:r w:rsidRPr="00D67D29">
        <w:rPr>
          <w:rFonts w:cs="Calibri"/>
        </w:rPr>
        <w:t>2) 100 zł</w:t>
      </w:r>
      <w:r w:rsidRPr="00D67D29">
        <w:rPr>
          <w:rFonts w:cs="Calibri"/>
          <w:color w:val="FF0000"/>
        </w:rPr>
        <w:t xml:space="preserve">.  na 50 zł. </w:t>
      </w:r>
      <w:r w:rsidRPr="00D67D29">
        <w:rPr>
          <w:rFonts w:cs="Calibri"/>
        </w:rPr>
        <w:t xml:space="preserve"> </w:t>
      </w:r>
    </w:p>
    <w:p w:rsidR="0047631F" w:rsidRPr="00D67D29" w:rsidRDefault="0047631F" w:rsidP="0047631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>Odpowiedź: Zamawiający pozostawia zapisy SWZ bez zmian.</w:t>
      </w:r>
    </w:p>
    <w:p w:rsidR="00F04566" w:rsidRPr="00D67D29" w:rsidRDefault="00F04566" w:rsidP="0047631F">
      <w:pPr>
        <w:spacing w:after="0" w:line="240" w:lineRule="auto"/>
        <w:jc w:val="both"/>
        <w:rPr>
          <w:b/>
        </w:rPr>
      </w:pPr>
    </w:p>
    <w:p w:rsidR="00E8070E" w:rsidRPr="00D67D29" w:rsidRDefault="00E8070E" w:rsidP="00E8070E">
      <w:pPr>
        <w:spacing w:after="0" w:line="240" w:lineRule="auto"/>
        <w:jc w:val="both"/>
        <w:rPr>
          <w:rFonts w:cs="Calibri"/>
          <w:b/>
        </w:rPr>
      </w:pPr>
      <w:r w:rsidRPr="00D67D29">
        <w:rPr>
          <w:rFonts w:cs="Calibri"/>
          <w:b/>
        </w:rPr>
        <w:t>Pytanie 3</w:t>
      </w:r>
    </w:p>
    <w:p w:rsidR="00E8070E" w:rsidRPr="00D67D29" w:rsidRDefault="00E8070E" w:rsidP="00E8070E">
      <w:pPr>
        <w:spacing w:after="0"/>
      </w:pPr>
      <w:r w:rsidRPr="00D67D29">
        <w:t>Pytanie do Zamawiającego, czy jest wymagana autoryzacja producenta sprzętu oraz czy części zamienne mogą być nowymi wysokiej jakości zamiennikami z certyfikatem CE czy muszą być oryginalne</w:t>
      </w:r>
    </w:p>
    <w:p w:rsidR="00E8070E" w:rsidRPr="00D67D29" w:rsidRDefault="00E8070E" w:rsidP="00E807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Cs/>
          <w:lang w:eastAsia="pl-PL"/>
        </w:rPr>
      </w:pPr>
      <w:r w:rsidRPr="00D67D29">
        <w:rPr>
          <w:rFonts w:ascii="Verdana" w:hAnsi="Verdana"/>
          <w:b/>
          <w:bCs/>
          <w:iCs/>
          <w:lang w:eastAsia="pl-PL"/>
        </w:rPr>
        <w:t xml:space="preserve">Odpowiedź: Zamawiający nie wymaga autoryzacji producenta sprzętu, ale  </w:t>
      </w:r>
      <w:r w:rsidR="000B0F31" w:rsidRPr="00D67D29">
        <w:rPr>
          <w:rFonts w:ascii="Verdana" w:hAnsi="Verdana"/>
          <w:b/>
          <w:bCs/>
          <w:iCs/>
          <w:lang w:eastAsia="pl-PL"/>
        </w:rPr>
        <w:t>używania w trakcie realizacji usługi oryginalnych części zamiennych od producenta sprzętu.</w:t>
      </w:r>
    </w:p>
    <w:p w:rsidR="00E8070E" w:rsidRPr="00D67D29" w:rsidRDefault="00E8070E" w:rsidP="00E8070E">
      <w:pPr>
        <w:spacing w:after="0"/>
      </w:pPr>
    </w:p>
    <w:p w:rsidR="002F787C" w:rsidRPr="00D67D29" w:rsidRDefault="002F787C" w:rsidP="00E8070E">
      <w:pPr>
        <w:spacing w:after="0" w:line="240" w:lineRule="auto"/>
        <w:jc w:val="both"/>
        <w:rPr>
          <w:rFonts w:ascii="Verdana" w:hAnsi="Verdana"/>
          <w:b/>
        </w:rPr>
      </w:pPr>
    </w:p>
    <w:p w:rsidR="0047631F" w:rsidRPr="00D67D29" w:rsidRDefault="0047631F" w:rsidP="0047631F">
      <w:pPr>
        <w:spacing w:after="0" w:line="240" w:lineRule="auto"/>
        <w:jc w:val="both"/>
        <w:rPr>
          <w:rFonts w:ascii="Verdana" w:hAnsi="Verdana"/>
          <w:b/>
        </w:rPr>
      </w:pPr>
    </w:p>
    <w:p w:rsidR="002F787C" w:rsidRPr="00D67D29" w:rsidRDefault="002F787C" w:rsidP="0047631F">
      <w:pPr>
        <w:spacing w:after="0" w:line="240" w:lineRule="auto"/>
        <w:jc w:val="both"/>
        <w:rPr>
          <w:rFonts w:ascii="Verdana" w:hAnsi="Verdana"/>
          <w:b/>
        </w:rPr>
      </w:pPr>
      <w:r w:rsidRPr="00D67D29">
        <w:rPr>
          <w:rFonts w:ascii="Verdana" w:hAnsi="Verdana"/>
          <w:b/>
        </w:rPr>
        <w:t xml:space="preserve">W związku z udzielonymi wyjaśnieniami Zamawiający zamieszcza na stronie internetowej plik o nazwie: </w:t>
      </w:r>
    </w:p>
    <w:p w:rsidR="002F787C" w:rsidRPr="00D67D29" w:rsidRDefault="002F787C" w:rsidP="0047631F">
      <w:pPr>
        <w:spacing w:after="0" w:line="240" w:lineRule="auto"/>
        <w:jc w:val="both"/>
        <w:rPr>
          <w:rFonts w:ascii="Verdana" w:hAnsi="Verdana"/>
          <w:b/>
        </w:rPr>
      </w:pPr>
      <w:r w:rsidRPr="00D67D29">
        <w:rPr>
          <w:rFonts w:ascii="Verdana" w:hAnsi="Verdana"/>
          <w:b/>
        </w:rPr>
        <w:t>„</w:t>
      </w:r>
      <w:r w:rsidR="000B0F31" w:rsidRPr="00D67D29">
        <w:rPr>
          <w:rFonts w:ascii="Verdana" w:hAnsi="Verdana"/>
          <w:b/>
        </w:rPr>
        <w:t>19</w:t>
      </w:r>
      <w:r w:rsidRPr="00D67D29">
        <w:rPr>
          <w:rFonts w:ascii="Verdana" w:hAnsi="Verdana"/>
          <w:b/>
        </w:rPr>
        <w:t>.0</w:t>
      </w:r>
      <w:r w:rsidR="0047631F" w:rsidRPr="00D67D29">
        <w:rPr>
          <w:rFonts w:ascii="Verdana" w:hAnsi="Verdana"/>
          <w:b/>
        </w:rPr>
        <w:t>7</w:t>
      </w:r>
      <w:r w:rsidRPr="00D67D29">
        <w:rPr>
          <w:rFonts w:ascii="Verdana" w:hAnsi="Verdana"/>
          <w:b/>
        </w:rPr>
        <w:t xml:space="preserve">.2022 - </w:t>
      </w:r>
      <w:proofErr w:type="spellStart"/>
      <w:r w:rsidR="0047631F" w:rsidRPr="00D67D29">
        <w:rPr>
          <w:rFonts w:ascii="Verdana" w:hAnsi="Verdana"/>
          <w:b/>
        </w:rPr>
        <w:t>Zalacznik</w:t>
      </w:r>
      <w:proofErr w:type="spellEnd"/>
      <w:r w:rsidR="0047631F" w:rsidRPr="00D67D29">
        <w:rPr>
          <w:rFonts w:ascii="Verdana" w:hAnsi="Verdana"/>
          <w:b/>
        </w:rPr>
        <w:t xml:space="preserve"> nr 4 projektowane postanowienia umowy Pakiet 1 i 2</w:t>
      </w:r>
      <w:r w:rsidRPr="00D67D29">
        <w:rPr>
          <w:rFonts w:ascii="Verdana" w:hAnsi="Verdana"/>
          <w:b/>
        </w:rPr>
        <w:t xml:space="preserve"> NOWY”</w:t>
      </w:r>
      <w:r w:rsidR="0047631F" w:rsidRPr="00D67D29">
        <w:rPr>
          <w:rFonts w:ascii="Verdana" w:hAnsi="Verdana"/>
          <w:b/>
        </w:rPr>
        <w:t xml:space="preserve"> oraz</w:t>
      </w:r>
    </w:p>
    <w:p w:rsidR="0047631F" w:rsidRPr="00D67D29" w:rsidRDefault="0047631F" w:rsidP="0047631F">
      <w:pPr>
        <w:spacing w:after="0" w:line="240" w:lineRule="auto"/>
        <w:jc w:val="both"/>
        <w:rPr>
          <w:rFonts w:ascii="Verdana" w:hAnsi="Verdana"/>
          <w:b/>
        </w:rPr>
      </w:pPr>
      <w:r w:rsidRPr="00D67D29">
        <w:rPr>
          <w:rFonts w:ascii="Verdana" w:hAnsi="Verdana"/>
          <w:b/>
        </w:rPr>
        <w:t>„</w:t>
      </w:r>
      <w:r w:rsidR="000B0F31" w:rsidRPr="00D67D29">
        <w:rPr>
          <w:rFonts w:ascii="Verdana" w:hAnsi="Verdana"/>
          <w:b/>
        </w:rPr>
        <w:t>19</w:t>
      </w:r>
      <w:r w:rsidRPr="00D67D29">
        <w:rPr>
          <w:rFonts w:ascii="Verdana" w:hAnsi="Verdana"/>
          <w:b/>
        </w:rPr>
        <w:t xml:space="preserve">.07.2022 - </w:t>
      </w:r>
      <w:proofErr w:type="spellStart"/>
      <w:r w:rsidRPr="00D67D29">
        <w:rPr>
          <w:rFonts w:ascii="Verdana" w:hAnsi="Verdana"/>
          <w:b/>
        </w:rPr>
        <w:t>Zalacznik</w:t>
      </w:r>
      <w:proofErr w:type="spellEnd"/>
      <w:r w:rsidRPr="00D67D29">
        <w:rPr>
          <w:rFonts w:ascii="Verdana" w:hAnsi="Verdana"/>
          <w:b/>
        </w:rPr>
        <w:t xml:space="preserve"> nr 4 projektowane postanowienia umowy Pakiet 3 NOWY”</w:t>
      </w:r>
    </w:p>
    <w:p w:rsidR="0047631F" w:rsidRPr="00D67D29" w:rsidRDefault="0047631F" w:rsidP="0047631F">
      <w:pPr>
        <w:spacing w:after="0" w:line="240" w:lineRule="auto"/>
        <w:jc w:val="both"/>
        <w:rPr>
          <w:rFonts w:ascii="Verdana" w:hAnsi="Verdana"/>
          <w:b/>
        </w:rPr>
      </w:pPr>
    </w:p>
    <w:p w:rsidR="00BE0AE5" w:rsidRPr="00D67D29" w:rsidRDefault="00BE0AE5" w:rsidP="0047631F">
      <w:pPr>
        <w:spacing w:after="0" w:line="240" w:lineRule="auto"/>
        <w:jc w:val="both"/>
        <w:rPr>
          <w:rFonts w:ascii="Verdana" w:hAnsi="Verdana"/>
        </w:rPr>
      </w:pPr>
    </w:p>
    <w:p w:rsidR="002F787C" w:rsidRPr="00D67D29" w:rsidRDefault="002F787C" w:rsidP="0047631F">
      <w:pPr>
        <w:spacing w:after="0" w:line="240" w:lineRule="auto"/>
        <w:jc w:val="both"/>
        <w:rPr>
          <w:rFonts w:ascii="Verdana" w:eastAsia="Times New Roman" w:hAnsi="Verdana"/>
        </w:rPr>
      </w:pPr>
      <w:r w:rsidRPr="00D67D29">
        <w:rPr>
          <w:rFonts w:ascii="Verdana" w:hAnsi="Verdana"/>
        </w:rPr>
        <w:t>Wielkopolskie Centrum Pulmonologii i Torakochirurgii SP ZOZ działając na podstawie art. 28</w:t>
      </w:r>
      <w:r w:rsidR="00DF2CB8" w:rsidRPr="00D67D29">
        <w:rPr>
          <w:rFonts w:ascii="Verdana" w:hAnsi="Verdana"/>
        </w:rPr>
        <w:t>6</w:t>
      </w:r>
      <w:r w:rsidRPr="00D67D29">
        <w:rPr>
          <w:rFonts w:ascii="Verdana" w:hAnsi="Verdana"/>
        </w:rPr>
        <w:t xml:space="preserve"> ust. </w:t>
      </w:r>
      <w:r w:rsidRPr="00D67D29">
        <w:rPr>
          <w:rFonts w:ascii="Verdana" w:hAnsi="Verdana"/>
          <w:shd w:val="clear" w:color="auto" w:fill="FFFFFF"/>
        </w:rPr>
        <w:t>3</w:t>
      </w:r>
      <w:r w:rsidRPr="00D67D29">
        <w:rPr>
          <w:rFonts w:ascii="Verdana" w:hAnsi="Verdana"/>
        </w:rPr>
        <w:t xml:space="preserve"> ustawy Prawo Zamówień Publicznych z dnia </w:t>
      </w:r>
      <w:r w:rsidRPr="00D67D29">
        <w:rPr>
          <w:rFonts w:ascii="Verdana" w:hAnsi="Verdana"/>
          <w:lang w:eastAsia="pl-PL"/>
        </w:rPr>
        <w:t>11 września 2019r</w:t>
      </w:r>
      <w:r w:rsidRPr="00D67D29">
        <w:rPr>
          <w:rFonts w:ascii="Verdana" w:hAnsi="Verdana"/>
        </w:rPr>
        <w:t>. (</w:t>
      </w:r>
      <w:proofErr w:type="spellStart"/>
      <w:r w:rsidRPr="00D67D29">
        <w:rPr>
          <w:rFonts w:ascii="Verdana" w:hAnsi="Verdana"/>
        </w:rPr>
        <w:t>t.j</w:t>
      </w:r>
      <w:proofErr w:type="spellEnd"/>
      <w:r w:rsidRPr="00D67D29">
        <w:rPr>
          <w:rFonts w:ascii="Verdana" w:eastAsia="Times New Roman" w:hAnsi="Verdana"/>
          <w:lang w:eastAsia="pl-PL"/>
        </w:rPr>
        <w:t xml:space="preserve"> z 2019r. poz. 2019 ze zm.</w:t>
      </w:r>
      <w:r w:rsidRPr="00D67D29">
        <w:rPr>
          <w:rFonts w:ascii="Verdana" w:hAnsi="Verdana"/>
        </w:rPr>
        <w:t xml:space="preserve">) </w:t>
      </w:r>
      <w:r w:rsidRPr="00D67D29">
        <w:rPr>
          <w:rFonts w:ascii="Verdana" w:eastAsia="Times New Roman" w:hAnsi="Verdana"/>
        </w:rPr>
        <w:t xml:space="preserve">przedłuża terminy składania i otwarcia ofert do </w:t>
      </w:r>
      <w:r w:rsidR="000B0F31" w:rsidRPr="00D67D29">
        <w:rPr>
          <w:rFonts w:ascii="Verdana" w:eastAsia="Times New Roman" w:hAnsi="Verdana"/>
          <w:b/>
        </w:rPr>
        <w:t>22.</w:t>
      </w:r>
      <w:r w:rsidRPr="00D67D29">
        <w:rPr>
          <w:rFonts w:ascii="Verdana" w:eastAsia="Times New Roman" w:hAnsi="Verdana"/>
          <w:b/>
        </w:rPr>
        <w:t>0</w:t>
      </w:r>
      <w:r w:rsidR="0047631F" w:rsidRPr="00D67D29">
        <w:rPr>
          <w:rFonts w:ascii="Verdana" w:eastAsia="Times New Roman" w:hAnsi="Verdana"/>
          <w:b/>
        </w:rPr>
        <w:t>7</w:t>
      </w:r>
      <w:r w:rsidRPr="00D67D29">
        <w:rPr>
          <w:rFonts w:ascii="Verdana" w:eastAsia="Times New Roman" w:hAnsi="Verdana"/>
          <w:b/>
        </w:rPr>
        <w:t>.2022</w:t>
      </w:r>
      <w:r w:rsidRPr="00D67D29">
        <w:rPr>
          <w:rFonts w:ascii="Verdana" w:eastAsia="Times New Roman" w:hAnsi="Verdana"/>
        </w:rPr>
        <w:t xml:space="preserve"> roku.</w:t>
      </w:r>
    </w:p>
    <w:p w:rsidR="002F787C" w:rsidRPr="00D67D29" w:rsidRDefault="002F787C" w:rsidP="0047631F">
      <w:pPr>
        <w:spacing w:after="0" w:line="240" w:lineRule="auto"/>
        <w:jc w:val="both"/>
        <w:rPr>
          <w:rFonts w:ascii="Verdana" w:hAnsi="Verdana"/>
        </w:rPr>
      </w:pPr>
      <w:r w:rsidRPr="00D67D29">
        <w:rPr>
          <w:rFonts w:ascii="Verdana" w:hAnsi="Verdana"/>
        </w:rPr>
        <w:t>Godziny składania i otwarcia ofert pozostają bez zmian.</w:t>
      </w:r>
    </w:p>
    <w:p w:rsidR="002F787C" w:rsidRPr="00D67D29" w:rsidRDefault="002F787C" w:rsidP="0047631F">
      <w:pPr>
        <w:spacing w:after="0" w:line="240" w:lineRule="auto"/>
        <w:jc w:val="both"/>
        <w:rPr>
          <w:rFonts w:ascii="Verdana" w:hAnsi="Verdana"/>
          <w:b/>
        </w:rPr>
      </w:pPr>
      <w:r w:rsidRPr="00D67D29">
        <w:rPr>
          <w:rFonts w:ascii="Verdana" w:eastAsia="Times New Roman" w:hAnsi="Verdana"/>
          <w:lang w:eastAsia="pl-PL"/>
        </w:rPr>
        <w:t xml:space="preserve">Jednocześnie Zamawiający przedłuża termin związania z ofertą do  </w:t>
      </w:r>
      <w:r w:rsidR="000B0F31" w:rsidRPr="00D67D29">
        <w:rPr>
          <w:rFonts w:ascii="Verdana" w:eastAsia="Times New Roman" w:hAnsi="Verdana"/>
          <w:b/>
          <w:lang w:eastAsia="pl-PL"/>
        </w:rPr>
        <w:t>20</w:t>
      </w:r>
      <w:r w:rsidRPr="00D67D29">
        <w:rPr>
          <w:rFonts w:ascii="Verdana" w:eastAsia="Times New Roman" w:hAnsi="Verdana"/>
          <w:b/>
          <w:lang w:eastAsia="pl-PL"/>
        </w:rPr>
        <w:t>.0</w:t>
      </w:r>
      <w:r w:rsidR="0047631F" w:rsidRPr="00D67D29">
        <w:rPr>
          <w:rFonts w:ascii="Verdana" w:eastAsia="Times New Roman" w:hAnsi="Verdana"/>
          <w:b/>
          <w:lang w:eastAsia="pl-PL"/>
        </w:rPr>
        <w:t>8</w:t>
      </w:r>
      <w:r w:rsidRPr="00D67D29">
        <w:rPr>
          <w:rFonts w:ascii="Verdana" w:eastAsia="Times New Roman" w:hAnsi="Verdana"/>
          <w:b/>
          <w:lang w:eastAsia="pl-PL"/>
        </w:rPr>
        <w:t>.2022 roku.</w:t>
      </w:r>
    </w:p>
    <w:p w:rsidR="002F787C" w:rsidRPr="00D67D29" w:rsidRDefault="002F787C" w:rsidP="0047631F">
      <w:pPr>
        <w:spacing w:after="0" w:line="240" w:lineRule="auto"/>
        <w:jc w:val="both"/>
        <w:rPr>
          <w:rFonts w:ascii="Verdana" w:hAnsi="Verdana" w:cstheme="minorHAnsi"/>
          <w:color w:val="000000" w:themeColor="text1"/>
        </w:rPr>
      </w:pPr>
    </w:p>
    <w:sectPr w:rsidR="002F787C" w:rsidRPr="00D67D29" w:rsidSect="003E2DE4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70E" w:rsidRDefault="00E8070E" w:rsidP="00F92ECB">
      <w:pPr>
        <w:spacing w:after="0" w:line="240" w:lineRule="auto"/>
      </w:pPr>
      <w:r>
        <w:separator/>
      </w:r>
    </w:p>
  </w:endnote>
  <w:endnote w:type="continuationSeparator" w:id="1">
    <w:p w:rsidR="00E8070E" w:rsidRDefault="00E807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charset w:val="EE"/>
    <w:family w:val="swiss"/>
    <w:pitch w:val="variable"/>
    <w:sig w:usb0="8100AAF7" w:usb1="0000807B" w:usb2="00000008" w:usb3="00000000" w:csb0="000100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0E" w:rsidRDefault="00D14B3F">
    <w:pPr>
      <w:pStyle w:val="Stopka"/>
    </w:pPr>
    <w:fldSimple w:instr=" PAGE   \* MERGEFORMAT ">
      <w:r w:rsidR="00D67D29">
        <w:rPr>
          <w:noProof/>
        </w:rPr>
        <w:t>3</w:t>
      </w:r>
    </w:fldSimple>
    <w:r w:rsidR="00E8070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70E" w:rsidRDefault="00E8070E" w:rsidP="00F92ECB">
      <w:pPr>
        <w:spacing w:after="0" w:line="240" w:lineRule="auto"/>
      </w:pPr>
      <w:r>
        <w:separator/>
      </w:r>
    </w:p>
  </w:footnote>
  <w:footnote w:type="continuationSeparator" w:id="1">
    <w:p w:rsidR="00E8070E" w:rsidRDefault="00E807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0E" w:rsidRDefault="00E807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0F211B4C"/>
    <w:multiLevelType w:val="hybridMultilevel"/>
    <w:tmpl w:val="F0242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67783"/>
    <w:multiLevelType w:val="hybridMultilevel"/>
    <w:tmpl w:val="596879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3"/>
  </w:num>
  <w:num w:numId="3">
    <w:abstractNumId w:val="21"/>
  </w:num>
  <w:num w:numId="4">
    <w:abstractNumId w:val="21"/>
  </w:num>
  <w:num w:numId="5">
    <w:abstractNumId w:val="3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27"/>
  </w:num>
  <w:num w:numId="11">
    <w:abstractNumId w:val="31"/>
  </w:num>
  <w:num w:numId="12">
    <w:abstractNumId w:val="24"/>
  </w:num>
  <w:num w:numId="13">
    <w:abstractNumId w:val="7"/>
  </w:num>
  <w:num w:numId="14">
    <w:abstractNumId w:val="6"/>
  </w:num>
  <w:num w:numId="15">
    <w:abstractNumId w:val="33"/>
  </w:num>
  <w:num w:numId="16">
    <w:abstractNumId w:val="9"/>
  </w:num>
  <w:num w:numId="17">
    <w:abstractNumId w:val="29"/>
  </w:num>
  <w:num w:numId="18">
    <w:abstractNumId w:val="18"/>
  </w:num>
  <w:num w:numId="19">
    <w:abstractNumId w:val="22"/>
  </w:num>
  <w:num w:numId="20">
    <w:abstractNumId w:val="13"/>
  </w:num>
  <w:num w:numId="21">
    <w:abstractNumId w:val="1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</w:num>
  <w:num w:numId="30">
    <w:abstractNumId w:val="11"/>
  </w:num>
  <w:num w:numId="31">
    <w:abstractNumId w:val="5"/>
  </w:num>
  <w:num w:numId="32">
    <w:abstractNumId w:val="25"/>
  </w:num>
  <w:num w:numId="33">
    <w:abstractNumId w:val="1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"/>
  </w:num>
  <w:num w:numId="37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0F31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6137"/>
    <w:rsid w:val="001F0DCB"/>
    <w:rsid w:val="001F144D"/>
    <w:rsid w:val="001F3D22"/>
    <w:rsid w:val="001F48C0"/>
    <w:rsid w:val="001F7C71"/>
    <w:rsid w:val="00200F98"/>
    <w:rsid w:val="00201880"/>
    <w:rsid w:val="00202146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2F787C"/>
    <w:rsid w:val="00300810"/>
    <w:rsid w:val="0030442D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2DE4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631F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580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2C7B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76ABE"/>
    <w:rsid w:val="00881FFF"/>
    <w:rsid w:val="00883862"/>
    <w:rsid w:val="00884D70"/>
    <w:rsid w:val="00885B62"/>
    <w:rsid w:val="008930A3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13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85419"/>
    <w:rsid w:val="00A865D5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64F1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0AE5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4B3F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67D29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3935"/>
    <w:rsid w:val="00DE558A"/>
    <w:rsid w:val="00DE5A62"/>
    <w:rsid w:val="00DE6535"/>
    <w:rsid w:val="00DE6E2D"/>
    <w:rsid w:val="00DF0485"/>
    <w:rsid w:val="00DF0E3F"/>
    <w:rsid w:val="00DF1820"/>
    <w:rsid w:val="00DF2CB8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6852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070E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566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4D0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855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48DF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3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D6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customStyle="1" w:styleId="Textbody0">
    <w:name w:val="Text body"/>
    <w:basedOn w:val="Normalny"/>
    <w:rsid w:val="00F04566"/>
    <w:pPr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67D2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146</TotalTime>
  <Pages>3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</cp:revision>
  <cp:lastPrinted>2022-02-14T10:08:00Z</cp:lastPrinted>
  <dcterms:created xsi:type="dcterms:W3CDTF">2022-03-18T08:26:00Z</dcterms:created>
  <dcterms:modified xsi:type="dcterms:W3CDTF">2022-07-19T07:14:00Z</dcterms:modified>
</cp:coreProperties>
</file>