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D502F4" w:rsidRDefault="00D502F4" w:rsidP="00D502F4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 xml:space="preserve">Dostawa leków ogólnych, leków odurzających i psychotropowych, antybiotyków, leków przeciwnowotworowych, preparatów do żywienia pozajelitowego, dojelitowego i doustnego, płynów do wlewu dożylnego, hemodializy i </w:t>
      </w:r>
      <w:proofErr w:type="spellStart"/>
      <w:r w:rsidRPr="00D502F4">
        <w:rPr>
          <w:rFonts w:ascii="Verdana" w:hAnsi="Verdana"/>
          <w:b/>
          <w:sz w:val="20"/>
          <w:szCs w:val="20"/>
        </w:rPr>
        <w:t>hemofiltracji</w:t>
      </w:r>
      <w:proofErr w:type="spellEnd"/>
      <w:r w:rsidRPr="00D502F4">
        <w:rPr>
          <w:rFonts w:ascii="Verdana" w:hAnsi="Verdana"/>
          <w:b/>
          <w:sz w:val="20"/>
          <w:szCs w:val="20"/>
        </w:rPr>
        <w:t xml:space="preserve"> oraz przeciwciał monoklonalnych stosowanych w zapobieganiu napadom dziedzicznego obrzęku naczynioruchowego</w:t>
      </w:r>
      <w:r w:rsidRPr="003018F0">
        <w:rPr>
          <w:b/>
        </w:rPr>
        <w:t>.</w:t>
      </w:r>
    </w:p>
    <w:p w:rsidR="002249A2" w:rsidRDefault="002249A2" w:rsidP="00E540D2">
      <w:pPr>
        <w:ind w:right="-24"/>
        <w:jc w:val="center"/>
        <w:rPr>
          <w:b/>
        </w:rPr>
      </w:pPr>
    </w:p>
    <w:p w:rsidR="002249A2" w:rsidRPr="00E540D2" w:rsidRDefault="002249A2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D502F4" w:rsidRPr="00E540D2" w:rsidRDefault="00D502F4" w:rsidP="00D502F4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D502F4" w:rsidRPr="00E540D2" w:rsidRDefault="00D502F4" w:rsidP="00D502F4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D502F4" w:rsidRPr="00E540D2" w:rsidRDefault="00D502F4" w:rsidP="00D502F4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D502F4" w:rsidRPr="00E540D2" w:rsidRDefault="00D502F4" w:rsidP="00D502F4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D502F4" w:rsidRPr="00D502F4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502F4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502F4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D502F4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D502F4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E540D2" w:rsidRDefault="00D502F4" w:rsidP="00D502F4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502F4" w:rsidRPr="00D502F4" w:rsidRDefault="00D502F4" w:rsidP="00D502F4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D502F4">
        <w:rPr>
          <w:rFonts w:ascii="Verdana" w:hAnsi="Verdana" w:cs="Segoe UI Semilight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D502F4" w:rsidRPr="00E540D2" w:rsidRDefault="00D502F4" w:rsidP="00D502F4">
      <w:pPr>
        <w:pStyle w:val="Zwykytekst"/>
        <w:ind w:right="-24"/>
        <w:rPr>
          <w:rFonts w:ascii="Verdana" w:hAnsi="Verdana"/>
          <w:b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E540D2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D502F4" w:rsidRPr="00E540D2" w:rsidRDefault="00D502F4" w:rsidP="00D502F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E540D2" w:rsidRDefault="00D502F4" w:rsidP="00D502F4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D502F4" w:rsidRPr="00E540D2" w:rsidRDefault="00D502F4" w:rsidP="00D502F4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D502F4" w:rsidRDefault="00D502F4" w:rsidP="00D502F4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D502F4" w:rsidRPr="002421DF" w:rsidRDefault="00D502F4" w:rsidP="00D502F4">
      <w:pPr>
        <w:tabs>
          <w:tab w:val="left" w:pos="2850"/>
        </w:tabs>
      </w:pPr>
      <w:r>
        <w:tab/>
      </w:r>
    </w:p>
    <w:p w:rsidR="00986EBE" w:rsidRPr="002421DF" w:rsidRDefault="00986EBE" w:rsidP="00D502F4"/>
    <w:sectPr w:rsidR="00986EBE" w:rsidRPr="002421DF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B52" w:rsidRDefault="00516B52">
      <w:r>
        <w:separator/>
      </w:r>
    </w:p>
  </w:endnote>
  <w:endnote w:type="continuationSeparator" w:id="1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765C52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C21BC1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B52" w:rsidRDefault="00516B52">
      <w:r>
        <w:separator/>
      </w:r>
    </w:p>
  </w:footnote>
  <w:footnote w:type="continuationSeparator" w:id="1">
    <w:p w:rsidR="00516B52" w:rsidRDefault="00516B52">
      <w:r>
        <w:continuationSeparator/>
      </w:r>
    </w:p>
  </w:footnote>
  <w:footnote w:id="2">
    <w:p w:rsidR="00D502F4" w:rsidRDefault="00D502F4" w:rsidP="00D502F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765C5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1814C5">
      <w:rPr>
        <w:rFonts w:ascii="Verdana" w:hAnsi="Verdana"/>
        <w:b w:val="0"/>
        <w:sz w:val="18"/>
        <w:szCs w:val="18"/>
      </w:rPr>
      <w:t xml:space="preserve"> </w:t>
    </w:r>
    <w:r w:rsidR="00D502F4">
      <w:rPr>
        <w:rFonts w:ascii="Verdana" w:hAnsi="Verdana"/>
        <w:b w:val="0"/>
        <w:sz w:val="18"/>
        <w:szCs w:val="18"/>
      </w:rPr>
      <w:t>56</w:t>
    </w:r>
    <w:r w:rsidR="002421DF">
      <w:rPr>
        <w:rFonts w:ascii="Verdana" w:hAnsi="Verdana"/>
        <w:b w:val="0"/>
        <w:sz w:val="18"/>
        <w:szCs w:val="18"/>
      </w:rPr>
      <w:t xml:space="preserve"> 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E1141B">
      <w:rPr>
        <w:rFonts w:ascii="Verdana" w:hAnsi="Verdana"/>
        <w:b w:val="0"/>
        <w:sz w:val="18"/>
        <w:szCs w:val="18"/>
      </w:rPr>
      <w:t>2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14C5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16419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21BC1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02F4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ADB2A-9089-4054-85AC-4A4F0F79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396</Words>
  <Characters>3522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asewastynowicz</cp:lastModifiedBy>
  <cp:revision>72</cp:revision>
  <cp:lastPrinted>2022-04-07T07:57:00Z</cp:lastPrinted>
  <dcterms:created xsi:type="dcterms:W3CDTF">2021-01-28T08:02:00Z</dcterms:created>
  <dcterms:modified xsi:type="dcterms:W3CDTF">2022-12-01T07:32:00Z</dcterms:modified>
</cp:coreProperties>
</file>