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062" w:rsidRPr="00E95B07" w:rsidRDefault="00176484">
      <w:pPr>
        <w:rPr>
          <w:rFonts w:ascii="Verdana" w:hAnsi="Verdana" w:cs="Arial"/>
        </w:rPr>
      </w:pPr>
      <w:r w:rsidRPr="00E95B07">
        <w:rPr>
          <w:rFonts w:ascii="Verdana" w:hAnsi="Verdana" w:cs="Arial"/>
        </w:rPr>
        <w:t>Załącznik nr 1 – opis przedmiotu zamówienia</w:t>
      </w:r>
    </w:p>
    <w:tbl>
      <w:tblPr>
        <w:tblW w:w="9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715"/>
        <w:gridCol w:w="7435"/>
        <w:gridCol w:w="1483"/>
      </w:tblGrid>
      <w:tr w:rsidR="00213CBA" w:rsidRPr="00E95B07" w:rsidTr="00213065">
        <w:trPr>
          <w:trHeight w:val="489"/>
        </w:trPr>
        <w:tc>
          <w:tcPr>
            <w:tcW w:w="715" w:type="dxa"/>
            <w:shd w:val="clear" w:color="000000" w:fill="FFFF00"/>
            <w:noWrap/>
            <w:hideMark/>
          </w:tcPr>
          <w:p w:rsidR="00213CBA" w:rsidRPr="00E95B07" w:rsidRDefault="00213CBA" w:rsidP="0033350C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000000" w:fill="FFFF00"/>
            <w:noWrap/>
            <w:hideMark/>
          </w:tcPr>
          <w:p w:rsidR="00213CBA" w:rsidRPr="00E95B07" w:rsidRDefault="00213CBA" w:rsidP="0033350C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pl-PL"/>
              </w:rPr>
            </w:pPr>
            <w:r w:rsidRPr="00E95B07">
              <w:rPr>
                <w:rFonts w:ascii="Verdana" w:eastAsia="Times New Roman" w:hAnsi="Verdana" w:cs="Arial"/>
                <w:b/>
                <w:bCs/>
                <w:color w:val="000000"/>
                <w:lang w:eastAsia="pl-PL"/>
              </w:rPr>
              <w:t>Parametry</w:t>
            </w:r>
          </w:p>
        </w:tc>
        <w:tc>
          <w:tcPr>
            <w:tcW w:w="1483" w:type="dxa"/>
            <w:shd w:val="clear" w:color="000000" w:fill="FFFF00"/>
            <w:noWrap/>
            <w:hideMark/>
          </w:tcPr>
          <w:p w:rsidR="00213CBA" w:rsidRPr="00E95B07" w:rsidRDefault="00213CBA" w:rsidP="0033350C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pl-PL"/>
              </w:rPr>
            </w:pPr>
            <w:r w:rsidRPr="00E95B07">
              <w:rPr>
                <w:rFonts w:ascii="Verdana" w:eastAsia="Times New Roman" w:hAnsi="Verdana" w:cs="Arial"/>
                <w:b/>
                <w:bCs/>
                <w:color w:val="000000"/>
                <w:lang w:eastAsia="pl-PL"/>
              </w:rPr>
              <w:t>Wartość wymagana</w:t>
            </w:r>
          </w:p>
        </w:tc>
      </w:tr>
      <w:tr w:rsidR="00213CBA" w:rsidRPr="00E95B07" w:rsidTr="00213065">
        <w:trPr>
          <w:trHeight w:val="553"/>
        </w:trPr>
        <w:tc>
          <w:tcPr>
            <w:tcW w:w="715" w:type="dxa"/>
            <w:shd w:val="clear" w:color="auto" w:fill="auto"/>
            <w:noWrap/>
            <w:hideMark/>
          </w:tcPr>
          <w:p w:rsidR="00213CBA" w:rsidRPr="00E95B07" w:rsidRDefault="00213CBA" w:rsidP="003335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proofErr w:type="spellStart"/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lp</w:t>
            </w:r>
            <w:proofErr w:type="spellEnd"/>
          </w:p>
        </w:tc>
        <w:tc>
          <w:tcPr>
            <w:tcW w:w="7435" w:type="dxa"/>
            <w:shd w:val="clear" w:color="auto" w:fill="auto"/>
            <w:noWrap/>
            <w:hideMark/>
          </w:tcPr>
          <w:p w:rsidR="00213CBA" w:rsidRPr="00E95B07" w:rsidRDefault="00C2651B" w:rsidP="0033350C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pl-PL"/>
              </w:rPr>
            </w:pPr>
            <w:r w:rsidRPr="00E95B07">
              <w:rPr>
                <w:rFonts w:ascii="Verdana" w:eastAsia="Times New Roman" w:hAnsi="Verdana"/>
                <w:b/>
                <w:bCs/>
              </w:rPr>
              <w:t>Pakiet 1: System do sekwencjonow</w:t>
            </w:r>
            <w:r w:rsidRPr="006C32A7">
              <w:rPr>
                <w:rFonts w:ascii="Verdana" w:eastAsia="Times New Roman" w:hAnsi="Verdana"/>
                <w:b/>
                <w:bCs/>
              </w:rPr>
              <w:t xml:space="preserve">ania </w:t>
            </w:r>
            <w:r w:rsidR="0062376B" w:rsidRPr="006C32A7">
              <w:rPr>
                <w:rFonts w:ascii="Verdana" w:eastAsia="Times New Roman" w:hAnsi="Verdana"/>
                <w:b/>
              </w:rPr>
              <w:t>N</w:t>
            </w:r>
            <w:r w:rsidRPr="006C32A7">
              <w:rPr>
                <w:rFonts w:ascii="Verdana" w:eastAsia="Times New Roman" w:hAnsi="Verdana"/>
                <w:b/>
              </w:rPr>
              <w:t xml:space="preserve">astępnej </w:t>
            </w:r>
            <w:r w:rsidR="0062376B" w:rsidRPr="006C32A7">
              <w:rPr>
                <w:rFonts w:ascii="Verdana" w:eastAsia="Times New Roman" w:hAnsi="Verdana"/>
                <w:b/>
              </w:rPr>
              <w:t>G</w:t>
            </w:r>
            <w:r w:rsidRPr="006C32A7">
              <w:rPr>
                <w:rFonts w:ascii="Verdana" w:eastAsia="Times New Roman" w:hAnsi="Verdana"/>
                <w:b/>
              </w:rPr>
              <w:t xml:space="preserve">eneracji </w:t>
            </w:r>
            <w:r w:rsidRPr="006C32A7">
              <w:rPr>
                <w:rFonts w:ascii="Verdana" w:eastAsia="Times New Roman" w:hAnsi="Verdana"/>
                <w:b/>
                <w:bCs/>
              </w:rPr>
              <w:t xml:space="preserve">NGS oraz </w:t>
            </w:r>
            <w:r w:rsidRPr="006C32A7">
              <w:rPr>
                <w:rFonts w:ascii="Verdana" w:eastAsia="Times New Roman" w:hAnsi="Verdana"/>
                <w:b/>
              </w:rPr>
              <w:t>aparat do automatycznej izolacji kwasów nukleinowych</w:t>
            </w:r>
          </w:p>
        </w:tc>
        <w:tc>
          <w:tcPr>
            <w:tcW w:w="1483" w:type="dxa"/>
            <w:shd w:val="clear" w:color="auto" w:fill="auto"/>
          </w:tcPr>
          <w:p w:rsidR="00213CBA" w:rsidRPr="00E95B07" w:rsidRDefault="00213CBA" w:rsidP="0033350C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pl-PL"/>
              </w:rPr>
            </w:pPr>
          </w:p>
        </w:tc>
      </w:tr>
      <w:tr w:rsidR="00213CBA" w:rsidRPr="00E95B07" w:rsidTr="00213065">
        <w:trPr>
          <w:trHeight w:val="314"/>
        </w:trPr>
        <w:tc>
          <w:tcPr>
            <w:tcW w:w="715" w:type="dxa"/>
            <w:shd w:val="clear" w:color="auto" w:fill="FDE9D9" w:themeFill="accent6" w:themeFillTint="33"/>
            <w:noWrap/>
            <w:hideMark/>
          </w:tcPr>
          <w:p w:rsidR="00213CBA" w:rsidRPr="00E95B07" w:rsidRDefault="00213CBA" w:rsidP="0033350C">
            <w:pPr>
              <w:spacing w:after="0" w:line="240" w:lineRule="auto"/>
              <w:ind w:left="360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auto" w:fill="FDE9D9" w:themeFill="accent6" w:themeFillTint="33"/>
            <w:hideMark/>
          </w:tcPr>
          <w:p w:rsidR="00213CBA" w:rsidRPr="00E95B07" w:rsidRDefault="00213CBA" w:rsidP="0033350C">
            <w:pPr>
              <w:spacing w:after="0" w:line="240" w:lineRule="auto"/>
              <w:ind w:left="360"/>
              <w:rPr>
                <w:rFonts w:ascii="Verdana" w:eastAsia="Times New Roman" w:hAnsi="Verdana" w:cs="Arial"/>
                <w:b/>
                <w:bCs/>
                <w:color w:val="000000"/>
                <w:lang w:eastAsia="pl-PL"/>
              </w:rPr>
            </w:pPr>
            <w:r w:rsidRPr="00E95B07">
              <w:rPr>
                <w:rFonts w:ascii="Verdana" w:eastAsia="Times New Roman" w:hAnsi="Verdana" w:cs="Arial"/>
                <w:b/>
                <w:bCs/>
                <w:color w:val="000000"/>
                <w:lang w:eastAsia="pl-PL"/>
              </w:rPr>
              <w:t>Pozycja 1</w:t>
            </w:r>
          </w:p>
        </w:tc>
        <w:tc>
          <w:tcPr>
            <w:tcW w:w="1483" w:type="dxa"/>
            <w:shd w:val="clear" w:color="auto" w:fill="FDE9D9" w:themeFill="accent6" w:themeFillTint="33"/>
            <w:hideMark/>
          </w:tcPr>
          <w:p w:rsidR="00213CBA" w:rsidRPr="00E95B07" w:rsidRDefault="00213CBA" w:rsidP="0033350C">
            <w:pPr>
              <w:spacing w:after="0" w:line="240" w:lineRule="auto"/>
              <w:ind w:left="360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</w:tr>
      <w:tr w:rsidR="00213CBA" w:rsidRPr="00E95B07" w:rsidTr="00213065">
        <w:trPr>
          <w:trHeight w:val="855"/>
        </w:trPr>
        <w:tc>
          <w:tcPr>
            <w:tcW w:w="715" w:type="dxa"/>
            <w:shd w:val="clear" w:color="auto" w:fill="auto"/>
            <w:noWrap/>
            <w:hideMark/>
          </w:tcPr>
          <w:p w:rsidR="00213CBA" w:rsidRPr="00E95B07" w:rsidRDefault="00213CBA" w:rsidP="0033350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auto" w:fill="auto"/>
            <w:hideMark/>
          </w:tcPr>
          <w:p w:rsidR="00213CBA" w:rsidRPr="00E95B07" w:rsidRDefault="00213CBA" w:rsidP="003335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E95B07">
              <w:rPr>
                <w:rFonts w:ascii="Verdana" w:eastAsia="Times New Roman" w:hAnsi="Verdana" w:cs="Arial"/>
                <w:b/>
                <w:bCs/>
                <w:color w:val="000000"/>
                <w:lang w:eastAsia="pl-PL"/>
              </w:rPr>
              <w:t>System do sekwencjonowania Następnej Generacji NGS</w:t>
            </w:r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. Aparat do sekwencjonowania DNA (bez pomiaru fluorescencji, bez użycia optyki) w oparciu o półprzewodnikową technologię pomiaru zmiany </w:t>
            </w:r>
            <w:proofErr w:type="spellStart"/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pH</w:t>
            </w:r>
            <w:proofErr w:type="spellEnd"/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 po wbudowaniu nukleotydu na matrycy DNA naczyniach </w:t>
            </w:r>
            <w:proofErr w:type="spellStart"/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rekacyjnych</w:t>
            </w:r>
            <w:proofErr w:type="spellEnd"/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 obecnych na chipie</w:t>
            </w:r>
          </w:p>
        </w:tc>
        <w:tc>
          <w:tcPr>
            <w:tcW w:w="1483" w:type="dxa"/>
            <w:shd w:val="clear" w:color="auto" w:fill="auto"/>
            <w:hideMark/>
          </w:tcPr>
          <w:p w:rsidR="00213CBA" w:rsidRPr="00E95B07" w:rsidRDefault="00213CBA" w:rsidP="003335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Tak</w:t>
            </w:r>
          </w:p>
        </w:tc>
      </w:tr>
      <w:tr w:rsidR="00213CBA" w:rsidRPr="00E95B07" w:rsidTr="00213065">
        <w:trPr>
          <w:trHeight w:val="570"/>
        </w:trPr>
        <w:tc>
          <w:tcPr>
            <w:tcW w:w="715" w:type="dxa"/>
            <w:shd w:val="clear" w:color="auto" w:fill="auto"/>
            <w:noWrap/>
            <w:hideMark/>
          </w:tcPr>
          <w:p w:rsidR="00213CBA" w:rsidRPr="00E95B07" w:rsidRDefault="00213CBA" w:rsidP="0033350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auto" w:fill="auto"/>
            <w:hideMark/>
          </w:tcPr>
          <w:p w:rsidR="00213CBA" w:rsidRPr="00E95B07" w:rsidRDefault="00213CBA" w:rsidP="003335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Zintegrowany aparat zapewniający automatyzację procesów przygotowania biblioteki NGS, przygotowanie szablonu reakcji, sekwencjonowania, analizy danych pierwotnych oraz raportowanie wariantów dla aplikacji DNA, RNA i </w:t>
            </w:r>
            <w:proofErr w:type="spellStart"/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cfTNA</w:t>
            </w:r>
            <w:proofErr w:type="spellEnd"/>
          </w:p>
        </w:tc>
        <w:tc>
          <w:tcPr>
            <w:tcW w:w="1483" w:type="dxa"/>
            <w:shd w:val="clear" w:color="auto" w:fill="auto"/>
            <w:hideMark/>
          </w:tcPr>
          <w:p w:rsidR="00213CBA" w:rsidRPr="00E95B07" w:rsidRDefault="00213CBA" w:rsidP="003335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Tak</w:t>
            </w:r>
          </w:p>
        </w:tc>
      </w:tr>
      <w:tr w:rsidR="00213CBA" w:rsidRPr="00E95B07" w:rsidTr="00213065">
        <w:trPr>
          <w:trHeight w:val="510"/>
        </w:trPr>
        <w:tc>
          <w:tcPr>
            <w:tcW w:w="715" w:type="dxa"/>
            <w:shd w:val="clear" w:color="auto" w:fill="auto"/>
            <w:noWrap/>
            <w:hideMark/>
          </w:tcPr>
          <w:p w:rsidR="00213CBA" w:rsidRPr="00E95B07" w:rsidRDefault="00213CBA" w:rsidP="0033350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auto" w:fill="auto"/>
            <w:hideMark/>
          </w:tcPr>
          <w:p w:rsidR="00213CBA" w:rsidRPr="00E95B07" w:rsidRDefault="00213CBA" w:rsidP="003335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Aparat pracujący w systemie fabrycznie napełnionych odczynników, pozwalających na  przygotowanie aparatu do pracy w czasie do 15 minut</w:t>
            </w:r>
          </w:p>
        </w:tc>
        <w:tc>
          <w:tcPr>
            <w:tcW w:w="1483" w:type="dxa"/>
            <w:shd w:val="clear" w:color="auto" w:fill="auto"/>
            <w:hideMark/>
          </w:tcPr>
          <w:p w:rsidR="00213CBA" w:rsidRPr="00E95B07" w:rsidRDefault="00213CBA" w:rsidP="003335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Tak</w:t>
            </w:r>
          </w:p>
        </w:tc>
      </w:tr>
      <w:tr w:rsidR="00213CBA" w:rsidRPr="00E95B07" w:rsidTr="00213065">
        <w:trPr>
          <w:trHeight w:val="615"/>
        </w:trPr>
        <w:tc>
          <w:tcPr>
            <w:tcW w:w="715" w:type="dxa"/>
            <w:shd w:val="clear" w:color="auto" w:fill="auto"/>
            <w:noWrap/>
            <w:hideMark/>
          </w:tcPr>
          <w:p w:rsidR="00213CBA" w:rsidRPr="00E95B07" w:rsidRDefault="00213CBA" w:rsidP="0033350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auto" w:fill="auto"/>
            <w:hideMark/>
          </w:tcPr>
          <w:p w:rsidR="00213CBA" w:rsidRPr="00E95B07" w:rsidRDefault="00213CBA" w:rsidP="003335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System pracujący w oparciu o czteroliniowy układ półprzewodnikowy – chip o przepustowości 12–15 milionów odczytów na linię (odczyty  w zakresie 200 – 400 </w:t>
            </w:r>
            <w:proofErr w:type="spellStart"/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pz</w:t>
            </w:r>
            <w:proofErr w:type="spellEnd"/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) lub o chipy o zmiennej przepustowości</w:t>
            </w:r>
          </w:p>
        </w:tc>
        <w:tc>
          <w:tcPr>
            <w:tcW w:w="1483" w:type="dxa"/>
            <w:shd w:val="clear" w:color="auto" w:fill="auto"/>
            <w:hideMark/>
          </w:tcPr>
          <w:p w:rsidR="00213CBA" w:rsidRPr="00E95B07" w:rsidRDefault="00213CBA" w:rsidP="003335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Tak</w:t>
            </w:r>
          </w:p>
        </w:tc>
      </w:tr>
      <w:tr w:rsidR="00213CBA" w:rsidRPr="00E95B07" w:rsidTr="00213065">
        <w:trPr>
          <w:trHeight w:val="660"/>
        </w:trPr>
        <w:tc>
          <w:tcPr>
            <w:tcW w:w="715" w:type="dxa"/>
            <w:shd w:val="clear" w:color="auto" w:fill="auto"/>
            <w:noWrap/>
            <w:hideMark/>
          </w:tcPr>
          <w:p w:rsidR="00213CBA" w:rsidRPr="00E95B07" w:rsidRDefault="00213CBA" w:rsidP="0033350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auto" w:fill="auto"/>
            <w:hideMark/>
          </w:tcPr>
          <w:p w:rsidR="00213CBA" w:rsidRPr="00E95B07" w:rsidRDefault="00213CBA" w:rsidP="003335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proofErr w:type="spellStart"/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Czteroliniowy</w:t>
            </w:r>
            <w:proofErr w:type="spellEnd"/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 </w:t>
            </w:r>
            <w:r w:rsidRPr="006C32A7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układ </w:t>
            </w:r>
            <w:r w:rsidR="0062376B" w:rsidRPr="006C32A7">
              <w:rPr>
                <w:rFonts w:ascii="Verdana" w:eastAsia="Times New Roman" w:hAnsi="Verdana" w:cs="Arial"/>
                <w:color w:val="000000"/>
                <w:lang w:eastAsia="pl-PL"/>
              </w:rPr>
              <w:t>półp</w:t>
            </w:r>
            <w:r w:rsidRPr="006C32A7">
              <w:rPr>
                <w:rFonts w:ascii="Verdana" w:eastAsia="Times New Roman" w:hAnsi="Verdana" w:cs="Arial"/>
                <w:color w:val="000000"/>
                <w:lang w:eastAsia="pl-PL"/>
              </w:rPr>
              <w:t>rzewodnikowy</w:t>
            </w:r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 – chip umożliwiający sekwencjonowanie na 1 z 4 dostępnych </w:t>
            </w:r>
            <w:proofErr w:type="spellStart"/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lini</w:t>
            </w:r>
            <w:proofErr w:type="spellEnd"/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, przy zachowaniu stabilności chipa w trakcie użytkowania pozostałych </w:t>
            </w:r>
            <w:proofErr w:type="spellStart"/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lini</w:t>
            </w:r>
            <w:proofErr w:type="spellEnd"/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 w kolejnych </w:t>
            </w:r>
            <w:proofErr w:type="spellStart"/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sekwencjonowaniach</w:t>
            </w:r>
            <w:proofErr w:type="spellEnd"/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.</w:t>
            </w:r>
          </w:p>
        </w:tc>
        <w:tc>
          <w:tcPr>
            <w:tcW w:w="1483" w:type="dxa"/>
            <w:shd w:val="clear" w:color="auto" w:fill="auto"/>
            <w:hideMark/>
          </w:tcPr>
          <w:p w:rsidR="00213CBA" w:rsidRPr="00E95B07" w:rsidRDefault="00213CBA" w:rsidP="003335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Tak</w:t>
            </w:r>
          </w:p>
        </w:tc>
      </w:tr>
      <w:tr w:rsidR="00213CBA" w:rsidRPr="00E95B07" w:rsidTr="00213065">
        <w:trPr>
          <w:trHeight w:val="405"/>
        </w:trPr>
        <w:tc>
          <w:tcPr>
            <w:tcW w:w="715" w:type="dxa"/>
            <w:shd w:val="clear" w:color="auto" w:fill="auto"/>
            <w:noWrap/>
            <w:hideMark/>
          </w:tcPr>
          <w:p w:rsidR="00213CBA" w:rsidRPr="00E95B07" w:rsidRDefault="00213CBA" w:rsidP="0033350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auto" w:fill="auto"/>
            <w:hideMark/>
          </w:tcPr>
          <w:p w:rsidR="00213CBA" w:rsidRPr="00E95B07" w:rsidRDefault="00213CBA" w:rsidP="003335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Wielopasmowy układ sekwencyjny umożliwiający sekwencjonowanie od 1 do 32 </w:t>
            </w:r>
            <w:proofErr w:type="spellStart"/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jedno-pulowych</w:t>
            </w:r>
            <w:proofErr w:type="spellEnd"/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 bibliotek</w:t>
            </w:r>
          </w:p>
        </w:tc>
        <w:tc>
          <w:tcPr>
            <w:tcW w:w="1483" w:type="dxa"/>
            <w:shd w:val="clear" w:color="auto" w:fill="auto"/>
            <w:hideMark/>
          </w:tcPr>
          <w:p w:rsidR="00213CBA" w:rsidRPr="00E95B07" w:rsidRDefault="00213CBA" w:rsidP="003335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Tak</w:t>
            </w:r>
          </w:p>
        </w:tc>
      </w:tr>
      <w:tr w:rsidR="00213CBA" w:rsidRPr="00E95B07" w:rsidTr="00213065">
        <w:trPr>
          <w:trHeight w:val="915"/>
        </w:trPr>
        <w:tc>
          <w:tcPr>
            <w:tcW w:w="715" w:type="dxa"/>
            <w:shd w:val="clear" w:color="auto" w:fill="auto"/>
            <w:noWrap/>
            <w:hideMark/>
          </w:tcPr>
          <w:p w:rsidR="00213CBA" w:rsidRPr="00E95B07" w:rsidRDefault="00213CBA" w:rsidP="0033350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auto" w:fill="auto"/>
            <w:hideMark/>
          </w:tcPr>
          <w:p w:rsidR="00213CBA" w:rsidRPr="00E95B07" w:rsidRDefault="00213CBA" w:rsidP="003335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Technologia pozwalająca na masowe </w:t>
            </w:r>
            <w:proofErr w:type="spellStart"/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sekwencjonowanie</w:t>
            </w:r>
            <w:proofErr w:type="spellEnd"/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 </w:t>
            </w:r>
            <w:proofErr w:type="spellStart"/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amplikonów</w:t>
            </w:r>
            <w:proofErr w:type="spellEnd"/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, w oparciu panele genowe służące nowoczesnej diagnostyce raka płuca.  Możliwość projektowania i przygotowania paneli genowych dostosowanych do indywidualnych potrzeb klienta z możliwością przygotowywania na życzenie Zamawiającego</w:t>
            </w:r>
          </w:p>
        </w:tc>
        <w:tc>
          <w:tcPr>
            <w:tcW w:w="1483" w:type="dxa"/>
            <w:shd w:val="clear" w:color="auto" w:fill="auto"/>
            <w:hideMark/>
          </w:tcPr>
          <w:p w:rsidR="00213CBA" w:rsidRPr="00E95B07" w:rsidRDefault="00213CBA" w:rsidP="003335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Tak</w:t>
            </w:r>
          </w:p>
        </w:tc>
      </w:tr>
      <w:tr w:rsidR="00213CBA" w:rsidRPr="00E95B07" w:rsidTr="00213065">
        <w:trPr>
          <w:trHeight w:val="300"/>
        </w:trPr>
        <w:tc>
          <w:tcPr>
            <w:tcW w:w="715" w:type="dxa"/>
            <w:shd w:val="clear" w:color="auto" w:fill="auto"/>
            <w:noWrap/>
            <w:hideMark/>
          </w:tcPr>
          <w:p w:rsidR="00213CBA" w:rsidRPr="00E95B07" w:rsidRDefault="00213CBA" w:rsidP="0033350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auto" w:fill="auto"/>
            <w:hideMark/>
          </w:tcPr>
          <w:p w:rsidR="00213CBA" w:rsidRPr="00E95B07" w:rsidRDefault="0062376B" w:rsidP="00BB1DD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bookmarkStart w:id="0" w:name="RANGE!C10"/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Certyfikat do diagnostyki </w:t>
            </w:r>
            <w:proofErr w:type="spellStart"/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in</w:t>
            </w:r>
            <w:proofErr w:type="spellEnd"/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 vitro IVD </w:t>
            </w:r>
            <w:bookmarkEnd w:id="0"/>
          </w:p>
        </w:tc>
        <w:tc>
          <w:tcPr>
            <w:tcW w:w="1483" w:type="dxa"/>
            <w:shd w:val="clear" w:color="auto" w:fill="auto"/>
            <w:hideMark/>
          </w:tcPr>
          <w:p w:rsidR="00213CBA" w:rsidRPr="00E95B07" w:rsidRDefault="00213CBA" w:rsidP="003335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Tak</w:t>
            </w:r>
          </w:p>
        </w:tc>
      </w:tr>
      <w:tr w:rsidR="00213CBA" w:rsidRPr="00E95B07" w:rsidTr="00213065">
        <w:trPr>
          <w:trHeight w:val="900"/>
        </w:trPr>
        <w:tc>
          <w:tcPr>
            <w:tcW w:w="715" w:type="dxa"/>
            <w:shd w:val="clear" w:color="auto" w:fill="auto"/>
            <w:noWrap/>
            <w:hideMark/>
          </w:tcPr>
          <w:p w:rsidR="00213CBA" w:rsidRPr="00E95B07" w:rsidRDefault="00213CBA" w:rsidP="0033350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auto" w:fill="auto"/>
            <w:hideMark/>
          </w:tcPr>
          <w:p w:rsidR="00213CBA" w:rsidRPr="00E95B07" w:rsidRDefault="00213CBA" w:rsidP="003335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Dostawa  niezbędnych odczynników startowych potrzebnych do przeprowadzenia  kompletnych analiz </w:t>
            </w:r>
            <w:r w:rsidR="00C4216C"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32</w:t>
            </w:r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 próbek nowotworów płuc, służącemu kompleksowemu przeszkoleniu personelu Zamawiającego. </w:t>
            </w:r>
          </w:p>
        </w:tc>
        <w:tc>
          <w:tcPr>
            <w:tcW w:w="1483" w:type="dxa"/>
            <w:shd w:val="clear" w:color="auto" w:fill="auto"/>
            <w:hideMark/>
          </w:tcPr>
          <w:p w:rsidR="00213CBA" w:rsidRPr="00E95B07" w:rsidRDefault="00213CBA" w:rsidP="003335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Tak</w:t>
            </w:r>
          </w:p>
        </w:tc>
      </w:tr>
      <w:tr w:rsidR="00213CBA" w:rsidRPr="00E95B07" w:rsidTr="00213065">
        <w:trPr>
          <w:trHeight w:val="290"/>
        </w:trPr>
        <w:tc>
          <w:tcPr>
            <w:tcW w:w="715" w:type="dxa"/>
            <w:shd w:val="clear" w:color="auto" w:fill="FDE9D9" w:themeFill="accent6" w:themeFillTint="33"/>
            <w:noWrap/>
            <w:hideMark/>
          </w:tcPr>
          <w:p w:rsidR="00213CBA" w:rsidRPr="00E95B07" w:rsidRDefault="00213CBA" w:rsidP="0033350C">
            <w:pPr>
              <w:spacing w:after="0" w:line="240" w:lineRule="auto"/>
              <w:ind w:left="360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auto" w:fill="FDE9D9" w:themeFill="accent6" w:themeFillTint="33"/>
            <w:hideMark/>
          </w:tcPr>
          <w:p w:rsidR="00213CBA" w:rsidRPr="00E95B07" w:rsidRDefault="00213CBA" w:rsidP="0033350C">
            <w:pPr>
              <w:spacing w:after="0" w:line="240" w:lineRule="auto"/>
              <w:ind w:left="360"/>
              <w:rPr>
                <w:rFonts w:ascii="Verdana" w:eastAsia="Times New Roman" w:hAnsi="Verdana" w:cs="Arial"/>
                <w:b/>
                <w:bCs/>
                <w:color w:val="000000"/>
                <w:lang w:eastAsia="pl-PL"/>
              </w:rPr>
            </w:pPr>
            <w:r w:rsidRPr="00E95B07">
              <w:rPr>
                <w:rFonts w:ascii="Verdana" w:eastAsia="Times New Roman" w:hAnsi="Verdana" w:cs="Arial"/>
                <w:b/>
                <w:bCs/>
                <w:color w:val="000000"/>
                <w:lang w:eastAsia="pl-PL"/>
              </w:rPr>
              <w:t>Pozycja 2</w:t>
            </w:r>
          </w:p>
        </w:tc>
        <w:tc>
          <w:tcPr>
            <w:tcW w:w="1483" w:type="dxa"/>
            <w:shd w:val="clear" w:color="auto" w:fill="FDE9D9" w:themeFill="accent6" w:themeFillTint="33"/>
            <w:hideMark/>
          </w:tcPr>
          <w:p w:rsidR="00213CBA" w:rsidRPr="00E95B07" w:rsidRDefault="00213CBA" w:rsidP="0033350C">
            <w:pPr>
              <w:spacing w:after="0" w:line="240" w:lineRule="auto"/>
              <w:ind w:left="360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</w:tr>
      <w:tr w:rsidR="00213CBA" w:rsidRPr="00E95B07" w:rsidTr="00213065">
        <w:trPr>
          <w:trHeight w:val="283"/>
        </w:trPr>
        <w:tc>
          <w:tcPr>
            <w:tcW w:w="715" w:type="dxa"/>
            <w:shd w:val="clear" w:color="auto" w:fill="auto"/>
            <w:noWrap/>
            <w:hideMark/>
          </w:tcPr>
          <w:p w:rsidR="00213CBA" w:rsidRPr="00E95B07" w:rsidRDefault="00213CBA" w:rsidP="0033350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auto" w:fill="auto"/>
            <w:hideMark/>
          </w:tcPr>
          <w:p w:rsidR="00213CBA" w:rsidRPr="00E95B07" w:rsidRDefault="00213CBA" w:rsidP="003335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bookmarkStart w:id="1" w:name="RANGE!C18"/>
            <w:r w:rsidRPr="00E95B07">
              <w:rPr>
                <w:rFonts w:ascii="Verdana" w:eastAsia="Times New Roman" w:hAnsi="Verdana" w:cs="Arial"/>
                <w:b/>
                <w:bCs/>
                <w:color w:val="000000"/>
                <w:lang w:eastAsia="pl-PL"/>
              </w:rPr>
              <w:t>Aparat do automatycznej izolacji kwasów nukleinowych</w:t>
            </w:r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, który automatyzuje ekstrakcje kwasu nukleinowego, oczyszczanie i oznaczanie ilościowe. Aparat, który przygotowuje próbkę do sekwencjonowania wielkoskalowego, wymagane przygotowanie (oczyszczenie, skwantyfikowanie i rozcieńczenie) próbek kwasu nukleinowego</w:t>
            </w:r>
            <w:r w:rsidR="00C4216C" w:rsidRPr="00E95B07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 </w:t>
            </w:r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w </w:t>
            </w:r>
            <w:proofErr w:type="spellStart"/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w</w:t>
            </w:r>
            <w:proofErr w:type="spellEnd"/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 ciągu 2 h gotowych do załadowania do </w:t>
            </w:r>
            <w:proofErr w:type="spellStart"/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sekwenatora</w:t>
            </w:r>
            <w:proofErr w:type="spellEnd"/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 do dalszej analizy. Wymagane p</w:t>
            </w:r>
            <w:r w:rsidRPr="00E95B07">
              <w:rPr>
                <w:rFonts w:ascii="Verdana" w:eastAsia="Times New Roman" w:hAnsi="Verdana" w:cs="Arial"/>
                <w:color w:val="202124"/>
                <w:lang w:eastAsia="pl-PL"/>
              </w:rPr>
              <w:t>ełne oczyszczanie DNA, RNA i całkowitego wolnego od komórek kwasu nukleinowego (</w:t>
            </w:r>
            <w:proofErr w:type="spellStart"/>
            <w:r w:rsidRPr="00E95B07">
              <w:rPr>
                <w:rFonts w:ascii="Verdana" w:eastAsia="Times New Roman" w:hAnsi="Verdana" w:cs="Arial"/>
                <w:color w:val="202124"/>
                <w:lang w:eastAsia="pl-PL"/>
              </w:rPr>
              <w:t>cfTNA</w:t>
            </w:r>
            <w:proofErr w:type="spellEnd"/>
            <w:r w:rsidRPr="00E95B07">
              <w:rPr>
                <w:rFonts w:ascii="Verdana" w:eastAsia="Times New Roman" w:hAnsi="Verdana" w:cs="Arial"/>
                <w:color w:val="202124"/>
                <w:lang w:eastAsia="pl-PL"/>
              </w:rPr>
              <w:t xml:space="preserve">) z wielu typów próbek, w tym: tkanek w bloczku parafinowym FFPE,  osocza; krwi pełnej; PBL; oraz </w:t>
            </w:r>
            <w:proofErr w:type="spellStart"/>
            <w:r w:rsidRPr="00E95B07">
              <w:rPr>
                <w:rFonts w:ascii="Verdana" w:eastAsia="Times New Roman" w:hAnsi="Verdana" w:cs="Arial"/>
                <w:color w:val="202124"/>
                <w:lang w:eastAsia="pl-PL"/>
              </w:rPr>
              <w:t>lizatu</w:t>
            </w:r>
            <w:proofErr w:type="spellEnd"/>
            <w:r w:rsidRPr="00E95B07">
              <w:rPr>
                <w:rFonts w:ascii="Verdana" w:eastAsia="Times New Roman" w:hAnsi="Verdana" w:cs="Arial"/>
                <w:color w:val="202124"/>
                <w:lang w:eastAsia="pl-PL"/>
              </w:rPr>
              <w:t xml:space="preserve"> </w:t>
            </w:r>
            <w:r w:rsidRPr="00E95B07">
              <w:rPr>
                <w:rFonts w:ascii="Verdana" w:eastAsia="Times New Roman" w:hAnsi="Verdana" w:cs="Arial"/>
                <w:color w:val="202124"/>
                <w:lang w:eastAsia="pl-PL"/>
              </w:rPr>
              <w:lastRenderedPageBreak/>
              <w:t xml:space="preserve">z tkanki, z tkanki świeżo mrożonej i szpiku kostnego. UPS – min. 3 </w:t>
            </w:r>
            <w:proofErr w:type="spellStart"/>
            <w:r w:rsidRPr="00E95B07">
              <w:rPr>
                <w:rFonts w:ascii="Verdana" w:eastAsia="Times New Roman" w:hAnsi="Verdana" w:cs="Arial"/>
                <w:color w:val="202124"/>
                <w:lang w:eastAsia="pl-PL"/>
              </w:rPr>
              <w:t>kVa</w:t>
            </w:r>
            <w:bookmarkEnd w:id="1"/>
            <w:proofErr w:type="spellEnd"/>
          </w:p>
        </w:tc>
        <w:tc>
          <w:tcPr>
            <w:tcW w:w="1483" w:type="dxa"/>
            <w:shd w:val="clear" w:color="auto" w:fill="auto"/>
            <w:hideMark/>
          </w:tcPr>
          <w:p w:rsidR="00213CBA" w:rsidRPr="00E95B07" w:rsidRDefault="00213CBA" w:rsidP="003335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lastRenderedPageBreak/>
              <w:t>Tak</w:t>
            </w:r>
          </w:p>
        </w:tc>
      </w:tr>
      <w:tr w:rsidR="00ED38EB" w:rsidRPr="00E95B07" w:rsidTr="00213065">
        <w:trPr>
          <w:trHeight w:val="300"/>
        </w:trPr>
        <w:tc>
          <w:tcPr>
            <w:tcW w:w="715" w:type="dxa"/>
            <w:shd w:val="clear" w:color="auto" w:fill="auto"/>
            <w:noWrap/>
          </w:tcPr>
          <w:p w:rsidR="00ED38EB" w:rsidRPr="00E95B07" w:rsidRDefault="00ED38EB" w:rsidP="0033350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auto" w:fill="auto"/>
          </w:tcPr>
          <w:p w:rsidR="00E82F7D" w:rsidRPr="009D58A0" w:rsidRDefault="0062376B" w:rsidP="009D58A0">
            <w:pPr>
              <w:rPr>
                <w:rFonts w:ascii="Verdana" w:hAnsi="Verdana" w:cs="Arial"/>
              </w:rPr>
            </w:pPr>
            <w:r w:rsidRPr="009D58A0">
              <w:rPr>
                <w:rFonts w:ascii="Verdana" w:hAnsi="Verdana" w:cs="Arial"/>
              </w:rPr>
              <w:t xml:space="preserve">Możliwość integracji systemu z </w:t>
            </w:r>
            <w:proofErr w:type="spellStart"/>
            <w:r w:rsidRPr="009D58A0">
              <w:rPr>
                <w:rFonts w:ascii="Verdana" w:hAnsi="Verdana" w:cs="Arial"/>
              </w:rPr>
              <w:t>sekwenatorem</w:t>
            </w:r>
            <w:proofErr w:type="spellEnd"/>
            <w:r w:rsidRPr="009D58A0">
              <w:rPr>
                <w:rFonts w:ascii="Verdana" w:hAnsi="Verdana" w:cs="Arial"/>
              </w:rPr>
              <w:t xml:space="preserve"> NGS, co pozwala na przeniesienie próbek kwasu nukleinowego bezpośrednio do </w:t>
            </w:r>
            <w:proofErr w:type="spellStart"/>
            <w:r w:rsidRPr="009D58A0">
              <w:rPr>
                <w:rFonts w:ascii="Verdana" w:hAnsi="Verdana" w:cs="Arial"/>
              </w:rPr>
              <w:t>sekwenatora</w:t>
            </w:r>
            <w:proofErr w:type="spellEnd"/>
            <w:r w:rsidRPr="009D58A0">
              <w:rPr>
                <w:rFonts w:ascii="Verdana" w:hAnsi="Verdana" w:cs="Arial"/>
              </w:rPr>
              <w:t xml:space="preserve"> przy użyciu płytki wyjściowej </w:t>
            </w:r>
            <w:r w:rsidR="009D58A0" w:rsidRPr="009D58A0">
              <w:rPr>
                <w:rFonts w:ascii="Verdana" w:hAnsi="Verdana" w:cs="Arial"/>
              </w:rPr>
              <w:t>bez potrzeby</w:t>
            </w:r>
            <w:r w:rsidRPr="009D58A0">
              <w:rPr>
                <w:rFonts w:ascii="Verdana" w:hAnsi="Verdana" w:cs="Arial"/>
              </w:rPr>
              <w:t xml:space="preserve"> przenoszenia próbek do osobnych naczyń reakcyjnych i</w:t>
            </w:r>
            <w:r w:rsidR="00911F39" w:rsidRPr="009D58A0">
              <w:rPr>
                <w:rFonts w:ascii="Verdana" w:hAnsi="Verdana" w:cs="Arial"/>
              </w:rPr>
              <w:t xml:space="preserve"> </w:t>
            </w:r>
            <w:r w:rsidR="009D58A0" w:rsidRPr="009D58A0">
              <w:rPr>
                <w:rFonts w:ascii="Verdana" w:hAnsi="Verdana" w:cs="Arial"/>
              </w:rPr>
              <w:t>bez potrzeby użycia pipety manualnej</w:t>
            </w:r>
            <w:r w:rsidRPr="009D58A0">
              <w:rPr>
                <w:rFonts w:ascii="Verdana" w:hAnsi="Verdana" w:cs="Arial"/>
              </w:rPr>
              <w:t>, wraz z danymi określającymi parametry próbek (stężenie kw. nukleinowego, czystość próbki)</w:t>
            </w:r>
            <w:r w:rsidR="00911F39" w:rsidRPr="009D58A0">
              <w:rPr>
                <w:rFonts w:ascii="Verdana" w:hAnsi="Verdana" w:cs="Arial"/>
              </w:rPr>
              <w:t>.</w:t>
            </w:r>
            <w:r w:rsidRPr="009D58A0">
              <w:rPr>
                <w:rFonts w:ascii="Verdana" w:hAnsi="Verdana" w:cs="Arial"/>
              </w:rPr>
              <w:t xml:space="preserve"> </w:t>
            </w:r>
            <w:r w:rsidR="00911F39" w:rsidRPr="009D58A0">
              <w:rPr>
                <w:rFonts w:ascii="Verdana" w:hAnsi="Verdana" w:cs="Arial"/>
                <w:color w:val="202124"/>
              </w:rPr>
              <w:t>Aparat wykonuj</w:t>
            </w:r>
            <w:r w:rsidR="00E82F7D" w:rsidRPr="009D58A0">
              <w:rPr>
                <w:rFonts w:ascii="Verdana" w:hAnsi="Verdana" w:cs="Arial"/>
                <w:color w:val="202124"/>
              </w:rPr>
              <w:t xml:space="preserve">ący </w:t>
            </w:r>
            <w:r w:rsidR="009436D5" w:rsidRPr="009D58A0">
              <w:rPr>
                <w:rFonts w:ascii="Verdana" w:hAnsi="Verdana" w:cs="Arial"/>
                <w:color w:val="202124"/>
              </w:rPr>
              <w:t xml:space="preserve">samodzielnie </w:t>
            </w:r>
            <w:r w:rsidR="00911F39" w:rsidRPr="009D58A0">
              <w:rPr>
                <w:rFonts w:ascii="Verdana" w:hAnsi="Verdana" w:cs="Arial"/>
                <w:color w:val="202124"/>
              </w:rPr>
              <w:t>oznaczenia ilościowe kwasów nukleinowych</w:t>
            </w:r>
            <w:bookmarkStart w:id="2" w:name="_GoBack"/>
            <w:bookmarkEnd w:id="2"/>
            <w:r w:rsidR="009436D5" w:rsidRPr="009D58A0">
              <w:rPr>
                <w:rFonts w:ascii="Verdana" w:hAnsi="Verdana" w:cs="Arial"/>
                <w:color w:val="202124"/>
              </w:rPr>
              <w:t>.</w:t>
            </w:r>
          </w:p>
        </w:tc>
        <w:tc>
          <w:tcPr>
            <w:tcW w:w="1483" w:type="dxa"/>
            <w:shd w:val="clear" w:color="auto" w:fill="auto"/>
          </w:tcPr>
          <w:p w:rsidR="00ED38EB" w:rsidRPr="00E95B07" w:rsidRDefault="00EF3D2A" w:rsidP="003335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Tak</w:t>
            </w:r>
          </w:p>
        </w:tc>
      </w:tr>
      <w:tr w:rsidR="00213CBA" w:rsidRPr="00E95B07" w:rsidTr="00213065">
        <w:trPr>
          <w:trHeight w:val="300"/>
        </w:trPr>
        <w:tc>
          <w:tcPr>
            <w:tcW w:w="715" w:type="dxa"/>
            <w:shd w:val="clear" w:color="auto" w:fill="auto"/>
            <w:noWrap/>
            <w:hideMark/>
          </w:tcPr>
          <w:p w:rsidR="00213CBA" w:rsidRPr="00E95B07" w:rsidRDefault="00213CBA" w:rsidP="0033350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auto" w:fill="auto"/>
            <w:hideMark/>
          </w:tcPr>
          <w:p w:rsidR="00E82F7D" w:rsidRPr="009D58A0" w:rsidRDefault="0062376B" w:rsidP="00B81226">
            <w:pPr>
              <w:rPr>
                <w:rFonts w:ascii="Verdana" w:hAnsi="Verdana" w:cs="Arial"/>
              </w:rPr>
            </w:pPr>
            <w:r w:rsidRPr="009D58A0">
              <w:rPr>
                <w:rFonts w:ascii="Verdana" w:hAnsi="Verdana" w:cs="Arial"/>
              </w:rPr>
              <w:t>Ap</w:t>
            </w:r>
            <w:r w:rsidR="00E82F7D" w:rsidRPr="009D58A0">
              <w:rPr>
                <w:rFonts w:ascii="Verdana" w:hAnsi="Verdana" w:cs="Arial"/>
              </w:rPr>
              <w:t>arat do puryfikacji wykorzystujący</w:t>
            </w:r>
            <w:r w:rsidRPr="009D58A0">
              <w:rPr>
                <w:rFonts w:ascii="Verdana" w:hAnsi="Verdana" w:cs="Arial"/>
              </w:rPr>
              <w:t xml:space="preserve"> pokładowy system wizyjny, który identyfikuje kod kreskowy materiałów eksploatacyjnych (odczynników) i sprawdza prawidłowe r</w:t>
            </w:r>
            <w:r w:rsidR="00B81226" w:rsidRPr="009D58A0">
              <w:rPr>
                <w:rFonts w:ascii="Verdana" w:hAnsi="Verdana" w:cs="Arial"/>
              </w:rPr>
              <w:t>ozmieszczenie w/w materiałów oraz z</w:t>
            </w:r>
            <w:r w:rsidRPr="009D58A0">
              <w:rPr>
                <w:rFonts w:ascii="Verdana" w:hAnsi="Verdana" w:cs="Arial"/>
              </w:rPr>
              <w:t>apewnia przesyłanie informacji zwrotnych na temat nieprawidłowo rozmieszczonych lub przet</w:t>
            </w:r>
            <w:r w:rsidR="00B81226" w:rsidRPr="009D58A0">
              <w:rPr>
                <w:rFonts w:ascii="Verdana" w:hAnsi="Verdana" w:cs="Arial"/>
              </w:rPr>
              <w:t>e</w:t>
            </w:r>
            <w:r w:rsidRPr="009D58A0">
              <w:rPr>
                <w:rFonts w:ascii="Verdana" w:hAnsi="Verdana" w:cs="Arial"/>
              </w:rPr>
              <w:t xml:space="preserve">rminowanych odczynników podczas konfiguracji przebiegu. </w:t>
            </w:r>
            <w:r w:rsidRPr="009D58A0">
              <w:rPr>
                <w:rFonts w:ascii="Verdana" w:hAnsi="Verdana" w:cs="Arial"/>
                <w:color w:val="202124"/>
              </w:rPr>
              <w:t>Aparat generuj</w:t>
            </w:r>
            <w:r w:rsidR="00B81226" w:rsidRPr="009D58A0">
              <w:rPr>
                <w:rFonts w:ascii="Verdana" w:hAnsi="Verdana" w:cs="Arial"/>
                <w:color w:val="202124"/>
              </w:rPr>
              <w:t>ący</w:t>
            </w:r>
            <w:r w:rsidRPr="009D58A0">
              <w:rPr>
                <w:rFonts w:ascii="Verdana" w:hAnsi="Verdana" w:cs="Arial"/>
                <w:color w:val="202124"/>
              </w:rPr>
              <w:t xml:space="preserve"> raport z wynikiem przygotowania próbek (stężenie, rozcieńczenie, stopień czystości) dla procesu </w:t>
            </w:r>
            <w:proofErr w:type="spellStart"/>
            <w:r w:rsidRPr="009D58A0">
              <w:rPr>
                <w:rFonts w:ascii="Verdana" w:hAnsi="Verdana" w:cs="Arial"/>
                <w:color w:val="202124"/>
              </w:rPr>
              <w:t>sekwencjonowania</w:t>
            </w:r>
            <w:proofErr w:type="spellEnd"/>
            <w:r w:rsidRPr="009D58A0">
              <w:rPr>
                <w:rFonts w:ascii="Verdana" w:hAnsi="Verdana" w:cs="Arial"/>
                <w:color w:val="202124"/>
              </w:rPr>
              <w:t xml:space="preserve"> NGS (klasyfikac</w:t>
            </w:r>
            <w:r w:rsidR="00B81226" w:rsidRPr="009D58A0">
              <w:rPr>
                <w:rFonts w:ascii="Verdana" w:hAnsi="Verdana" w:cs="Arial"/>
                <w:color w:val="202124"/>
              </w:rPr>
              <w:t>ja instalacji (IQ), klasyfikacji</w:t>
            </w:r>
            <w:r w:rsidRPr="009D58A0">
              <w:rPr>
                <w:rFonts w:ascii="Verdana" w:hAnsi="Verdana" w:cs="Arial"/>
                <w:color w:val="202124"/>
              </w:rPr>
              <w:t xml:space="preserve"> operacyjnej (OQ) oraz klasyfikacji wydajności (PQ))</w:t>
            </w:r>
            <w:r w:rsidR="00911F39" w:rsidRPr="009D58A0">
              <w:rPr>
                <w:rFonts w:ascii="Verdana" w:hAnsi="Verdana" w:cs="Arial"/>
              </w:rPr>
              <w:t xml:space="preserve">. </w:t>
            </w:r>
          </w:p>
        </w:tc>
        <w:tc>
          <w:tcPr>
            <w:tcW w:w="1483" w:type="dxa"/>
            <w:shd w:val="clear" w:color="auto" w:fill="auto"/>
            <w:hideMark/>
          </w:tcPr>
          <w:p w:rsidR="00213CBA" w:rsidRPr="00E95B07" w:rsidRDefault="00213CBA" w:rsidP="003335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Tak</w:t>
            </w:r>
          </w:p>
        </w:tc>
      </w:tr>
      <w:tr w:rsidR="00213CBA" w:rsidRPr="00E95B07" w:rsidTr="006C32A7">
        <w:trPr>
          <w:trHeight w:val="1164"/>
        </w:trPr>
        <w:tc>
          <w:tcPr>
            <w:tcW w:w="715" w:type="dxa"/>
            <w:shd w:val="clear" w:color="auto" w:fill="auto"/>
            <w:noWrap/>
            <w:hideMark/>
          </w:tcPr>
          <w:p w:rsidR="00213CBA" w:rsidRPr="00E95B07" w:rsidRDefault="00213CBA" w:rsidP="0033350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auto" w:fill="auto"/>
            <w:hideMark/>
          </w:tcPr>
          <w:p w:rsidR="00213CBA" w:rsidRPr="00E95B07" w:rsidRDefault="00213CBA" w:rsidP="00BB1DD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Dostawa niezbędnych odczynników startowych potrzebnych do przeprowadzenia kompletnych ekstrakcji </w:t>
            </w:r>
            <w:r w:rsidR="00C4216C"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32</w:t>
            </w:r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 próbek nowotworów płuc, służącemu dalszej analizie sekwencyjnej i kompleksowemu przeszkoleniu personelu Zamawiającego. </w:t>
            </w:r>
          </w:p>
        </w:tc>
        <w:tc>
          <w:tcPr>
            <w:tcW w:w="1483" w:type="dxa"/>
            <w:shd w:val="clear" w:color="auto" w:fill="auto"/>
            <w:hideMark/>
          </w:tcPr>
          <w:p w:rsidR="00213CBA" w:rsidRPr="00E95B07" w:rsidRDefault="00213CBA" w:rsidP="003335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Tak</w:t>
            </w:r>
          </w:p>
        </w:tc>
      </w:tr>
      <w:tr w:rsidR="00213CBA" w:rsidRPr="00E95B07" w:rsidTr="00213065">
        <w:trPr>
          <w:trHeight w:val="273"/>
        </w:trPr>
        <w:tc>
          <w:tcPr>
            <w:tcW w:w="715" w:type="dxa"/>
            <w:shd w:val="clear" w:color="auto" w:fill="FFFF00"/>
            <w:noWrap/>
            <w:hideMark/>
          </w:tcPr>
          <w:p w:rsidR="00213CBA" w:rsidRPr="00E95B07" w:rsidRDefault="00213CBA" w:rsidP="003335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auto" w:fill="FFFF00"/>
            <w:hideMark/>
          </w:tcPr>
          <w:p w:rsidR="00213CBA" w:rsidRPr="00E95B07" w:rsidRDefault="00213CBA" w:rsidP="003335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1483" w:type="dxa"/>
            <w:shd w:val="clear" w:color="auto" w:fill="FFFF00"/>
            <w:hideMark/>
          </w:tcPr>
          <w:p w:rsidR="00213CBA" w:rsidRPr="00E95B07" w:rsidRDefault="00213CBA" w:rsidP="003335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</w:tr>
      <w:tr w:rsidR="00213CBA" w:rsidRPr="00E95B07" w:rsidTr="00213065">
        <w:trPr>
          <w:trHeight w:val="450"/>
        </w:trPr>
        <w:tc>
          <w:tcPr>
            <w:tcW w:w="715" w:type="dxa"/>
            <w:shd w:val="clear" w:color="auto" w:fill="auto"/>
            <w:noWrap/>
            <w:hideMark/>
          </w:tcPr>
          <w:p w:rsidR="00213CBA" w:rsidRPr="00E95B07" w:rsidRDefault="00213CBA" w:rsidP="003335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auto" w:fill="auto"/>
            <w:noWrap/>
            <w:hideMark/>
          </w:tcPr>
          <w:p w:rsidR="00213CBA" w:rsidRPr="00E95B07" w:rsidRDefault="00C2651B" w:rsidP="0033350C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val="en-US" w:eastAsia="pl-PL"/>
              </w:rPr>
            </w:pPr>
            <w:proofErr w:type="spellStart"/>
            <w:r w:rsidRPr="00E95B07">
              <w:rPr>
                <w:rFonts w:ascii="Verdana" w:eastAsia="Times New Roman" w:hAnsi="Verdana"/>
                <w:b/>
                <w:bCs/>
                <w:lang w:val="en-US"/>
              </w:rPr>
              <w:t>Pakiet</w:t>
            </w:r>
            <w:proofErr w:type="spellEnd"/>
            <w:r w:rsidRPr="00E95B07">
              <w:rPr>
                <w:rFonts w:ascii="Verdana" w:eastAsia="Times New Roman" w:hAnsi="Verdana"/>
                <w:b/>
                <w:bCs/>
                <w:lang w:val="en-US"/>
              </w:rPr>
              <w:t xml:space="preserve"> 2: </w:t>
            </w:r>
            <w:proofErr w:type="spellStart"/>
            <w:r w:rsidRPr="00E95B07">
              <w:rPr>
                <w:rFonts w:ascii="Verdana" w:eastAsia="Times New Roman" w:hAnsi="Verdana"/>
                <w:b/>
                <w:bCs/>
                <w:lang w:val="en-US"/>
              </w:rPr>
              <w:t>Aparat</w:t>
            </w:r>
            <w:proofErr w:type="spellEnd"/>
            <w:r w:rsidRPr="00E95B07">
              <w:rPr>
                <w:rFonts w:ascii="Verdana" w:eastAsia="Times New Roman" w:hAnsi="Verdana"/>
                <w:b/>
                <w:bCs/>
                <w:lang w:val="en-US"/>
              </w:rPr>
              <w:t xml:space="preserve"> Real-Time PCR</w:t>
            </w:r>
          </w:p>
        </w:tc>
        <w:tc>
          <w:tcPr>
            <w:tcW w:w="1483" w:type="dxa"/>
            <w:shd w:val="clear" w:color="auto" w:fill="auto"/>
          </w:tcPr>
          <w:p w:rsidR="00213CBA" w:rsidRPr="00E95B07" w:rsidRDefault="00213CBA" w:rsidP="0033350C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val="en-US" w:eastAsia="pl-PL"/>
              </w:rPr>
            </w:pPr>
          </w:p>
        </w:tc>
      </w:tr>
      <w:tr w:rsidR="00213CBA" w:rsidRPr="00E95B07" w:rsidTr="00213065">
        <w:trPr>
          <w:trHeight w:val="390"/>
        </w:trPr>
        <w:tc>
          <w:tcPr>
            <w:tcW w:w="715" w:type="dxa"/>
            <w:shd w:val="clear" w:color="auto" w:fill="auto"/>
            <w:noWrap/>
            <w:hideMark/>
          </w:tcPr>
          <w:p w:rsidR="00213CBA" w:rsidRPr="00E95B07" w:rsidRDefault="00213CBA" w:rsidP="0033350C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Verdana" w:eastAsia="Times New Roman" w:hAnsi="Verdana" w:cs="Arial"/>
                <w:color w:val="000000"/>
                <w:lang w:val="en-US" w:eastAsia="pl-PL"/>
              </w:rPr>
            </w:pPr>
          </w:p>
        </w:tc>
        <w:tc>
          <w:tcPr>
            <w:tcW w:w="7435" w:type="dxa"/>
            <w:shd w:val="clear" w:color="auto" w:fill="auto"/>
            <w:hideMark/>
          </w:tcPr>
          <w:p w:rsidR="00213CBA" w:rsidRPr="00E95B07" w:rsidRDefault="00213CBA" w:rsidP="003335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E95B07">
              <w:rPr>
                <w:rFonts w:ascii="Verdana" w:eastAsia="Times New Roman" w:hAnsi="Verdana" w:cs="Arial"/>
                <w:b/>
                <w:bCs/>
                <w:color w:val="000000"/>
                <w:lang w:eastAsia="pl-PL"/>
              </w:rPr>
              <w:t>Aparat Real-Time PCR</w:t>
            </w:r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. Urządzenie umożliwiające amplifikację DNA oraz detekcję mutacji w genach EGFR, KRAS, BRAF,</w:t>
            </w:r>
          </w:p>
        </w:tc>
        <w:tc>
          <w:tcPr>
            <w:tcW w:w="1483" w:type="dxa"/>
            <w:shd w:val="clear" w:color="auto" w:fill="auto"/>
            <w:hideMark/>
          </w:tcPr>
          <w:p w:rsidR="00213CBA" w:rsidRPr="00E95B07" w:rsidRDefault="00213CBA" w:rsidP="003335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Tak</w:t>
            </w:r>
          </w:p>
        </w:tc>
      </w:tr>
      <w:tr w:rsidR="00213CBA" w:rsidRPr="00E95B07" w:rsidTr="00213065">
        <w:trPr>
          <w:trHeight w:val="300"/>
        </w:trPr>
        <w:tc>
          <w:tcPr>
            <w:tcW w:w="715" w:type="dxa"/>
            <w:shd w:val="clear" w:color="auto" w:fill="auto"/>
            <w:noWrap/>
            <w:hideMark/>
          </w:tcPr>
          <w:p w:rsidR="00213CBA" w:rsidRPr="00E95B07" w:rsidRDefault="00213CBA" w:rsidP="0033350C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auto" w:fill="auto"/>
            <w:hideMark/>
          </w:tcPr>
          <w:p w:rsidR="00213CBA" w:rsidRPr="00E95B07" w:rsidRDefault="00213CBA" w:rsidP="003335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proofErr w:type="spellStart"/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Termocykler</w:t>
            </w:r>
            <w:proofErr w:type="spellEnd"/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 na elementach </w:t>
            </w:r>
            <w:proofErr w:type="spellStart"/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Peltiera</w:t>
            </w:r>
            <w:proofErr w:type="spellEnd"/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 do pracy z płytkami PCR 96-dołkowymi.</w:t>
            </w:r>
          </w:p>
        </w:tc>
        <w:tc>
          <w:tcPr>
            <w:tcW w:w="1483" w:type="dxa"/>
            <w:shd w:val="clear" w:color="auto" w:fill="auto"/>
            <w:hideMark/>
          </w:tcPr>
          <w:p w:rsidR="00213CBA" w:rsidRPr="00E95B07" w:rsidRDefault="00213CBA" w:rsidP="003335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Tak</w:t>
            </w:r>
          </w:p>
        </w:tc>
      </w:tr>
      <w:tr w:rsidR="00213CBA" w:rsidRPr="00E95B07" w:rsidTr="003D00B6">
        <w:trPr>
          <w:trHeight w:val="600"/>
        </w:trPr>
        <w:tc>
          <w:tcPr>
            <w:tcW w:w="715" w:type="dxa"/>
            <w:shd w:val="clear" w:color="auto" w:fill="auto"/>
            <w:noWrap/>
            <w:hideMark/>
          </w:tcPr>
          <w:p w:rsidR="00213CBA" w:rsidRPr="00E95B07" w:rsidRDefault="00213CBA" w:rsidP="0033350C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auto" w:fill="auto"/>
            <w:hideMark/>
          </w:tcPr>
          <w:p w:rsidR="00213CBA" w:rsidRPr="00E95B07" w:rsidRDefault="00213CBA" w:rsidP="00B1766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proofErr w:type="spellStart"/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Termocykler</w:t>
            </w:r>
            <w:proofErr w:type="spellEnd"/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 wyposażony w blok 96-dołkowy, zapewniający wysoką homogenność termiczną.</w:t>
            </w:r>
          </w:p>
        </w:tc>
        <w:tc>
          <w:tcPr>
            <w:tcW w:w="1483" w:type="dxa"/>
            <w:shd w:val="clear" w:color="auto" w:fill="auto"/>
            <w:hideMark/>
          </w:tcPr>
          <w:p w:rsidR="00213CBA" w:rsidRPr="00E95B07" w:rsidRDefault="00213CBA" w:rsidP="003335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Tak</w:t>
            </w:r>
          </w:p>
        </w:tc>
      </w:tr>
      <w:tr w:rsidR="00213CBA" w:rsidRPr="00E95B07" w:rsidTr="00213065">
        <w:trPr>
          <w:trHeight w:val="300"/>
        </w:trPr>
        <w:tc>
          <w:tcPr>
            <w:tcW w:w="715" w:type="dxa"/>
            <w:shd w:val="clear" w:color="auto" w:fill="auto"/>
            <w:noWrap/>
            <w:hideMark/>
          </w:tcPr>
          <w:p w:rsidR="00213CBA" w:rsidRPr="00E95B07" w:rsidRDefault="00213CBA" w:rsidP="0033350C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auto" w:fill="auto"/>
            <w:hideMark/>
          </w:tcPr>
          <w:p w:rsidR="00213CBA" w:rsidRPr="00E95B07" w:rsidRDefault="00213CBA" w:rsidP="003335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Objętość robocza płytki PCR 96-dołkowej: 10-100 </w:t>
            </w:r>
            <w:proofErr w:type="spellStart"/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μl</w:t>
            </w:r>
            <w:proofErr w:type="spellEnd"/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 / 1 reakcja.</w:t>
            </w:r>
          </w:p>
        </w:tc>
        <w:tc>
          <w:tcPr>
            <w:tcW w:w="1483" w:type="dxa"/>
            <w:shd w:val="clear" w:color="auto" w:fill="auto"/>
            <w:hideMark/>
          </w:tcPr>
          <w:p w:rsidR="00213CBA" w:rsidRPr="00E95B07" w:rsidRDefault="00213CBA" w:rsidP="003335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Tak</w:t>
            </w:r>
          </w:p>
        </w:tc>
      </w:tr>
      <w:tr w:rsidR="00213CBA" w:rsidRPr="00E95B07" w:rsidTr="003D00B6">
        <w:trPr>
          <w:trHeight w:val="600"/>
        </w:trPr>
        <w:tc>
          <w:tcPr>
            <w:tcW w:w="715" w:type="dxa"/>
            <w:shd w:val="clear" w:color="auto" w:fill="auto"/>
            <w:noWrap/>
            <w:hideMark/>
          </w:tcPr>
          <w:p w:rsidR="00213CBA" w:rsidRPr="00E95B07" w:rsidRDefault="00213CBA" w:rsidP="0033350C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auto" w:fill="auto"/>
            <w:hideMark/>
          </w:tcPr>
          <w:p w:rsidR="00213CBA" w:rsidRPr="00E95B07" w:rsidRDefault="00213CBA" w:rsidP="00B1766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Lampa ksenonowa jako źródło światła do wzbudzania fluorescencji w zakresie 420 nm-630nm, umożliwiająca jednoczesne wzbudzanie wszystkich prób, z monitoringiem czasu pracy.</w:t>
            </w:r>
          </w:p>
        </w:tc>
        <w:tc>
          <w:tcPr>
            <w:tcW w:w="1483" w:type="dxa"/>
            <w:shd w:val="clear" w:color="auto" w:fill="auto"/>
            <w:hideMark/>
          </w:tcPr>
          <w:p w:rsidR="00213CBA" w:rsidRPr="00E95B07" w:rsidRDefault="00213CBA" w:rsidP="003335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Tak</w:t>
            </w:r>
          </w:p>
        </w:tc>
      </w:tr>
      <w:tr w:rsidR="00213CBA" w:rsidRPr="00E95B07" w:rsidTr="00213065">
        <w:trPr>
          <w:trHeight w:val="300"/>
        </w:trPr>
        <w:tc>
          <w:tcPr>
            <w:tcW w:w="715" w:type="dxa"/>
            <w:shd w:val="clear" w:color="auto" w:fill="auto"/>
            <w:noWrap/>
            <w:hideMark/>
          </w:tcPr>
          <w:p w:rsidR="00213CBA" w:rsidRPr="00E95B07" w:rsidRDefault="00213CBA" w:rsidP="0033350C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auto" w:fill="auto"/>
            <w:hideMark/>
          </w:tcPr>
          <w:p w:rsidR="00213CBA" w:rsidRPr="00E95B07" w:rsidRDefault="00213CBA" w:rsidP="003335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Wzbudzanie fluorescencji w minimum 5 kanałach,</w:t>
            </w:r>
          </w:p>
        </w:tc>
        <w:tc>
          <w:tcPr>
            <w:tcW w:w="1483" w:type="dxa"/>
            <w:shd w:val="clear" w:color="auto" w:fill="auto"/>
            <w:hideMark/>
          </w:tcPr>
          <w:p w:rsidR="00213CBA" w:rsidRPr="00E95B07" w:rsidRDefault="00213CBA" w:rsidP="003335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Tak</w:t>
            </w:r>
          </w:p>
        </w:tc>
      </w:tr>
      <w:tr w:rsidR="00213CBA" w:rsidRPr="00E95B07" w:rsidTr="00213065">
        <w:trPr>
          <w:trHeight w:val="600"/>
        </w:trPr>
        <w:tc>
          <w:tcPr>
            <w:tcW w:w="715" w:type="dxa"/>
            <w:shd w:val="clear" w:color="auto" w:fill="auto"/>
            <w:noWrap/>
            <w:hideMark/>
          </w:tcPr>
          <w:p w:rsidR="00213CBA" w:rsidRPr="00E95B07" w:rsidRDefault="00213CBA" w:rsidP="0033350C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auto" w:fill="auto"/>
            <w:hideMark/>
          </w:tcPr>
          <w:p w:rsidR="00213CBA" w:rsidRPr="00E95B07" w:rsidRDefault="00213CBA" w:rsidP="003335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Detekcja fluorescencji w minimum 6 kanałach: Cyan500, FAM/SYBR Green I, HEX/VIC/JOE, NED/TAMRA/Cy3, ROX/Texas Red, Cy5</w:t>
            </w:r>
          </w:p>
        </w:tc>
        <w:tc>
          <w:tcPr>
            <w:tcW w:w="1483" w:type="dxa"/>
            <w:shd w:val="clear" w:color="auto" w:fill="auto"/>
            <w:hideMark/>
          </w:tcPr>
          <w:p w:rsidR="00213CBA" w:rsidRPr="00E95B07" w:rsidRDefault="00213CBA" w:rsidP="003335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Tak</w:t>
            </w:r>
          </w:p>
        </w:tc>
      </w:tr>
      <w:tr w:rsidR="00213CBA" w:rsidRPr="00E95B07" w:rsidTr="00213065">
        <w:trPr>
          <w:trHeight w:val="990"/>
        </w:trPr>
        <w:tc>
          <w:tcPr>
            <w:tcW w:w="715" w:type="dxa"/>
            <w:shd w:val="clear" w:color="auto" w:fill="auto"/>
            <w:noWrap/>
            <w:hideMark/>
          </w:tcPr>
          <w:p w:rsidR="00213CBA" w:rsidRPr="00E95B07" w:rsidRDefault="00213CBA" w:rsidP="0033350C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auto" w:fill="auto"/>
            <w:hideMark/>
          </w:tcPr>
          <w:p w:rsidR="00213CBA" w:rsidRPr="00E95B07" w:rsidRDefault="00213CBA" w:rsidP="00B1766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System otwarty, umożliwiający analizę kwasów nukleinowych przy pomocy różnych barwników i sond molekularnych: SYBR Green I, Barwnik </w:t>
            </w:r>
            <w:proofErr w:type="spellStart"/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interkalujący</w:t>
            </w:r>
            <w:proofErr w:type="spellEnd"/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 typu LC Green do  analizy HRM (High Resolution </w:t>
            </w:r>
            <w:proofErr w:type="spellStart"/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Melting</w:t>
            </w:r>
            <w:proofErr w:type="spellEnd"/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), Sonda hydrolizująca typu </w:t>
            </w:r>
            <w:proofErr w:type="spellStart"/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TaqMan</w:t>
            </w:r>
            <w:proofErr w:type="spellEnd"/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, Sonda hybrydyzująca typu </w:t>
            </w:r>
            <w:proofErr w:type="spellStart"/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HybProbe</w:t>
            </w:r>
            <w:proofErr w:type="spellEnd"/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, Sonda typu Simple </w:t>
            </w:r>
            <w:proofErr w:type="spellStart"/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Probe</w:t>
            </w:r>
            <w:proofErr w:type="spellEnd"/>
          </w:p>
        </w:tc>
        <w:tc>
          <w:tcPr>
            <w:tcW w:w="1483" w:type="dxa"/>
            <w:shd w:val="clear" w:color="auto" w:fill="auto"/>
            <w:hideMark/>
          </w:tcPr>
          <w:p w:rsidR="00213CBA" w:rsidRPr="00E95B07" w:rsidRDefault="00213CBA" w:rsidP="003335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Tak</w:t>
            </w:r>
          </w:p>
        </w:tc>
      </w:tr>
      <w:tr w:rsidR="00213CBA" w:rsidRPr="00E95B07" w:rsidTr="00213065">
        <w:trPr>
          <w:trHeight w:val="300"/>
        </w:trPr>
        <w:tc>
          <w:tcPr>
            <w:tcW w:w="715" w:type="dxa"/>
            <w:shd w:val="clear" w:color="auto" w:fill="auto"/>
            <w:noWrap/>
            <w:hideMark/>
          </w:tcPr>
          <w:p w:rsidR="00213CBA" w:rsidRPr="00E95B07" w:rsidRDefault="00213CBA" w:rsidP="0033350C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auto" w:fill="auto"/>
            <w:hideMark/>
          </w:tcPr>
          <w:p w:rsidR="00213CBA" w:rsidRPr="00E95B07" w:rsidRDefault="00213CBA" w:rsidP="003335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Analizator posiadający certyfikat CE do diagnostyki in vitro (IVD).</w:t>
            </w:r>
          </w:p>
        </w:tc>
        <w:tc>
          <w:tcPr>
            <w:tcW w:w="1483" w:type="dxa"/>
            <w:shd w:val="clear" w:color="auto" w:fill="auto"/>
            <w:hideMark/>
          </w:tcPr>
          <w:p w:rsidR="00213CBA" w:rsidRPr="00E95B07" w:rsidRDefault="00213CBA" w:rsidP="003335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Tak</w:t>
            </w:r>
          </w:p>
        </w:tc>
      </w:tr>
      <w:tr w:rsidR="00213CBA" w:rsidRPr="00E95B07" w:rsidTr="00213065">
        <w:trPr>
          <w:trHeight w:val="300"/>
        </w:trPr>
        <w:tc>
          <w:tcPr>
            <w:tcW w:w="715" w:type="dxa"/>
            <w:shd w:val="clear" w:color="auto" w:fill="auto"/>
            <w:noWrap/>
            <w:hideMark/>
          </w:tcPr>
          <w:p w:rsidR="00213CBA" w:rsidRPr="00E95B07" w:rsidRDefault="00213CBA" w:rsidP="0033350C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auto" w:fill="auto"/>
            <w:hideMark/>
          </w:tcPr>
          <w:p w:rsidR="00213CBA" w:rsidRPr="00E95B07" w:rsidRDefault="00213CBA" w:rsidP="003335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Oprogramowanie do obsługi i analizy wyników musi posiadać certyfikat do diagnostyki in vitro (CE-IVD).</w:t>
            </w:r>
          </w:p>
        </w:tc>
        <w:tc>
          <w:tcPr>
            <w:tcW w:w="1483" w:type="dxa"/>
            <w:shd w:val="clear" w:color="auto" w:fill="auto"/>
            <w:hideMark/>
          </w:tcPr>
          <w:p w:rsidR="00213CBA" w:rsidRPr="00E95B07" w:rsidRDefault="00213CBA" w:rsidP="003335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Tak</w:t>
            </w:r>
          </w:p>
        </w:tc>
      </w:tr>
      <w:tr w:rsidR="00213CBA" w:rsidRPr="00E95B07" w:rsidTr="00213065">
        <w:trPr>
          <w:trHeight w:val="300"/>
        </w:trPr>
        <w:tc>
          <w:tcPr>
            <w:tcW w:w="715" w:type="dxa"/>
            <w:shd w:val="clear" w:color="auto" w:fill="auto"/>
            <w:noWrap/>
            <w:hideMark/>
          </w:tcPr>
          <w:p w:rsidR="00213CBA" w:rsidRPr="00E95B07" w:rsidRDefault="00213CBA" w:rsidP="0033350C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auto" w:fill="auto"/>
            <w:hideMark/>
          </w:tcPr>
          <w:p w:rsidR="00213CBA" w:rsidRPr="00E95B07" w:rsidRDefault="00213CBA" w:rsidP="003335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Aparat walidowany do pracy z dedykowanymi testami diagnostycznymi IVD do detekcji mutacji genów EGFR, BRAF</w:t>
            </w:r>
          </w:p>
        </w:tc>
        <w:tc>
          <w:tcPr>
            <w:tcW w:w="1483" w:type="dxa"/>
            <w:shd w:val="clear" w:color="auto" w:fill="auto"/>
            <w:hideMark/>
          </w:tcPr>
          <w:p w:rsidR="00213CBA" w:rsidRPr="00E95B07" w:rsidRDefault="00213CBA" w:rsidP="003335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Tak</w:t>
            </w:r>
          </w:p>
        </w:tc>
      </w:tr>
      <w:tr w:rsidR="00213CBA" w:rsidRPr="00E95B07" w:rsidTr="00213065">
        <w:trPr>
          <w:trHeight w:val="300"/>
        </w:trPr>
        <w:tc>
          <w:tcPr>
            <w:tcW w:w="715" w:type="dxa"/>
            <w:shd w:val="clear" w:color="auto" w:fill="auto"/>
            <w:noWrap/>
            <w:hideMark/>
          </w:tcPr>
          <w:p w:rsidR="00213CBA" w:rsidRPr="00E95B07" w:rsidRDefault="00213CBA" w:rsidP="0033350C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auto" w:fill="auto"/>
            <w:hideMark/>
          </w:tcPr>
          <w:p w:rsidR="00213CBA" w:rsidRPr="00E95B07" w:rsidRDefault="00213CBA" w:rsidP="003335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Zintegrowany system detekcji fluorescencji – chłodzona kamera monochromatyczna CCD.</w:t>
            </w:r>
          </w:p>
        </w:tc>
        <w:tc>
          <w:tcPr>
            <w:tcW w:w="1483" w:type="dxa"/>
            <w:shd w:val="clear" w:color="auto" w:fill="auto"/>
            <w:hideMark/>
          </w:tcPr>
          <w:p w:rsidR="00213CBA" w:rsidRPr="00E95B07" w:rsidRDefault="00213CBA" w:rsidP="003335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Tak</w:t>
            </w:r>
          </w:p>
        </w:tc>
      </w:tr>
      <w:tr w:rsidR="00213CBA" w:rsidRPr="00E95B07" w:rsidTr="00213065">
        <w:trPr>
          <w:trHeight w:val="300"/>
        </w:trPr>
        <w:tc>
          <w:tcPr>
            <w:tcW w:w="715" w:type="dxa"/>
            <w:shd w:val="clear" w:color="auto" w:fill="auto"/>
            <w:noWrap/>
            <w:hideMark/>
          </w:tcPr>
          <w:p w:rsidR="00213CBA" w:rsidRPr="00E95B07" w:rsidRDefault="00213CBA" w:rsidP="0033350C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auto" w:fill="auto"/>
            <w:hideMark/>
          </w:tcPr>
          <w:p w:rsidR="00213CBA" w:rsidRPr="00E95B07" w:rsidRDefault="00213CBA" w:rsidP="003335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Prędkość nagrzewania bloku nie mniejsza niż 4,4°C/sek.</w:t>
            </w:r>
          </w:p>
        </w:tc>
        <w:tc>
          <w:tcPr>
            <w:tcW w:w="1483" w:type="dxa"/>
            <w:shd w:val="clear" w:color="auto" w:fill="auto"/>
            <w:hideMark/>
          </w:tcPr>
          <w:p w:rsidR="00213CBA" w:rsidRPr="00E95B07" w:rsidRDefault="00213CBA" w:rsidP="003335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Tak</w:t>
            </w:r>
          </w:p>
        </w:tc>
      </w:tr>
      <w:tr w:rsidR="00213CBA" w:rsidRPr="00E95B07" w:rsidTr="00213065">
        <w:trPr>
          <w:trHeight w:val="300"/>
        </w:trPr>
        <w:tc>
          <w:tcPr>
            <w:tcW w:w="715" w:type="dxa"/>
            <w:shd w:val="clear" w:color="auto" w:fill="auto"/>
            <w:noWrap/>
            <w:hideMark/>
          </w:tcPr>
          <w:p w:rsidR="00213CBA" w:rsidRPr="00E95B07" w:rsidRDefault="00213CBA" w:rsidP="0033350C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auto" w:fill="auto"/>
            <w:hideMark/>
          </w:tcPr>
          <w:p w:rsidR="00213CBA" w:rsidRPr="00E95B07" w:rsidRDefault="00213CBA" w:rsidP="003335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Prędkość chłodzenia bloku nie mniejsza niż  2,2°C / sek.</w:t>
            </w:r>
          </w:p>
        </w:tc>
        <w:tc>
          <w:tcPr>
            <w:tcW w:w="1483" w:type="dxa"/>
            <w:shd w:val="clear" w:color="auto" w:fill="auto"/>
            <w:hideMark/>
          </w:tcPr>
          <w:p w:rsidR="00213CBA" w:rsidRPr="00E95B07" w:rsidRDefault="00213CBA" w:rsidP="003335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Tak</w:t>
            </w:r>
          </w:p>
        </w:tc>
      </w:tr>
      <w:tr w:rsidR="00213CBA" w:rsidRPr="00E95B07" w:rsidTr="00213065">
        <w:trPr>
          <w:trHeight w:val="600"/>
        </w:trPr>
        <w:tc>
          <w:tcPr>
            <w:tcW w:w="715" w:type="dxa"/>
            <w:shd w:val="clear" w:color="auto" w:fill="auto"/>
            <w:noWrap/>
            <w:hideMark/>
          </w:tcPr>
          <w:p w:rsidR="00213CBA" w:rsidRPr="00E95B07" w:rsidRDefault="00213CBA" w:rsidP="0033350C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auto" w:fill="auto"/>
            <w:hideMark/>
          </w:tcPr>
          <w:p w:rsidR="00213CBA" w:rsidRPr="00E95B07" w:rsidRDefault="00213CBA" w:rsidP="003335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Urządzenie nie wymagające przeprowadzania żadnych okresowych kalibracji systemu optycznego związanych z wykorzystaniem różnych barwników fluorescencyjnych.</w:t>
            </w:r>
          </w:p>
        </w:tc>
        <w:tc>
          <w:tcPr>
            <w:tcW w:w="1483" w:type="dxa"/>
            <w:shd w:val="clear" w:color="auto" w:fill="auto"/>
            <w:hideMark/>
          </w:tcPr>
          <w:p w:rsidR="00213CBA" w:rsidRPr="00E95B07" w:rsidRDefault="00213CBA" w:rsidP="003335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Tak</w:t>
            </w:r>
          </w:p>
        </w:tc>
      </w:tr>
      <w:tr w:rsidR="00213CBA" w:rsidRPr="00E95B07" w:rsidTr="00213065">
        <w:trPr>
          <w:trHeight w:val="300"/>
        </w:trPr>
        <w:tc>
          <w:tcPr>
            <w:tcW w:w="715" w:type="dxa"/>
            <w:shd w:val="clear" w:color="auto" w:fill="auto"/>
            <w:noWrap/>
            <w:hideMark/>
          </w:tcPr>
          <w:p w:rsidR="00213CBA" w:rsidRPr="00E95B07" w:rsidRDefault="00213CBA" w:rsidP="0033350C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auto" w:fill="auto"/>
            <w:hideMark/>
          </w:tcPr>
          <w:p w:rsidR="00213CBA" w:rsidRPr="00E95B07" w:rsidRDefault="00213CBA" w:rsidP="003335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Urządzenie nie wymagające normalizacji z barwnikiem referencyjnym typu </w:t>
            </w:r>
            <w:proofErr w:type="spellStart"/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Rox</w:t>
            </w:r>
            <w:proofErr w:type="spellEnd"/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.</w:t>
            </w:r>
          </w:p>
        </w:tc>
        <w:tc>
          <w:tcPr>
            <w:tcW w:w="1483" w:type="dxa"/>
            <w:shd w:val="clear" w:color="auto" w:fill="auto"/>
            <w:hideMark/>
          </w:tcPr>
          <w:p w:rsidR="00213CBA" w:rsidRPr="00E95B07" w:rsidRDefault="00213CBA" w:rsidP="003335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Tak</w:t>
            </w:r>
          </w:p>
        </w:tc>
      </w:tr>
      <w:tr w:rsidR="00213CBA" w:rsidRPr="00E95B07" w:rsidTr="00213065">
        <w:trPr>
          <w:trHeight w:val="283"/>
        </w:trPr>
        <w:tc>
          <w:tcPr>
            <w:tcW w:w="715" w:type="dxa"/>
            <w:shd w:val="clear" w:color="auto" w:fill="auto"/>
            <w:noWrap/>
            <w:hideMark/>
          </w:tcPr>
          <w:p w:rsidR="00213CBA" w:rsidRPr="00E95B07" w:rsidRDefault="00213CBA" w:rsidP="0033350C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auto" w:fill="auto"/>
            <w:hideMark/>
          </w:tcPr>
          <w:p w:rsidR="00213CBA" w:rsidRPr="00E95B07" w:rsidRDefault="00213CBA" w:rsidP="003335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W składzie zestawu komputer gotowy do wykorzystania z aparatem i systemem operacyjnym  oraz oprogramowaniem  </w:t>
            </w:r>
            <w:r w:rsidR="00B1766C"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sterującym</w:t>
            </w:r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 i kontrolującym aparat PCR oraz  umożliwiającym pe</w:t>
            </w:r>
            <w:r w:rsidR="00B1766C"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ł</w:t>
            </w:r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ną analizę badanych prób,  monitor LCD 22”; napęd optyczny CD/DVD-ROM, klawiatura; mysz optyczna, drukarka kompatybilna z zaoferowanym komputerem;</w:t>
            </w:r>
          </w:p>
        </w:tc>
        <w:tc>
          <w:tcPr>
            <w:tcW w:w="1483" w:type="dxa"/>
            <w:shd w:val="clear" w:color="auto" w:fill="auto"/>
            <w:hideMark/>
          </w:tcPr>
          <w:p w:rsidR="00213CBA" w:rsidRPr="00E95B07" w:rsidRDefault="00213CBA" w:rsidP="003335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Tak</w:t>
            </w:r>
          </w:p>
        </w:tc>
      </w:tr>
      <w:tr w:rsidR="00213CBA" w:rsidRPr="00E95B07" w:rsidTr="00213065">
        <w:trPr>
          <w:trHeight w:val="425"/>
        </w:trPr>
        <w:tc>
          <w:tcPr>
            <w:tcW w:w="715" w:type="dxa"/>
            <w:shd w:val="clear" w:color="auto" w:fill="auto"/>
            <w:noWrap/>
            <w:hideMark/>
          </w:tcPr>
          <w:p w:rsidR="00213CBA" w:rsidRPr="00E95B07" w:rsidRDefault="00213CBA" w:rsidP="0033350C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auto" w:fill="auto"/>
            <w:hideMark/>
          </w:tcPr>
          <w:p w:rsidR="00213CBA" w:rsidRPr="00E95B07" w:rsidRDefault="00213CBA" w:rsidP="003335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Oprogramowanie umożliwiające przeprowadzenie testów diagnostycznych na obecność mutacji </w:t>
            </w:r>
            <w:r w:rsidR="00B1766C"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genów</w:t>
            </w:r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 EGFR, BRAF, KRAS. Oprogramowanie automatycznie analizujące krzywe amplifikacji DNA i interpretujące je z podaniem wyniku analizy (tzn. wykryto/nie wykryto mutację genu EGFR, KRAS lub BRAF).</w:t>
            </w:r>
          </w:p>
        </w:tc>
        <w:tc>
          <w:tcPr>
            <w:tcW w:w="1483" w:type="dxa"/>
            <w:shd w:val="clear" w:color="auto" w:fill="auto"/>
            <w:hideMark/>
          </w:tcPr>
          <w:p w:rsidR="00213CBA" w:rsidRPr="00E95B07" w:rsidRDefault="00213CBA" w:rsidP="003335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Tak</w:t>
            </w:r>
          </w:p>
        </w:tc>
      </w:tr>
      <w:tr w:rsidR="00213CBA" w:rsidRPr="00E95B07" w:rsidTr="00213065">
        <w:trPr>
          <w:trHeight w:val="600"/>
        </w:trPr>
        <w:tc>
          <w:tcPr>
            <w:tcW w:w="715" w:type="dxa"/>
            <w:shd w:val="clear" w:color="auto" w:fill="auto"/>
            <w:noWrap/>
            <w:hideMark/>
          </w:tcPr>
          <w:p w:rsidR="00213CBA" w:rsidRPr="00E95B07" w:rsidRDefault="00213CBA" w:rsidP="0033350C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auto" w:fill="auto"/>
            <w:hideMark/>
          </w:tcPr>
          <w:p w:rsidR="00213CBA" w:rsidRPr="00E95B07" w:rsidRDefault="00213CBA" w:rsidP="003335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Oprogramowanie aparatu i baza danych z opcją automatycznego zapisywania informacji o wszystkich zmianach w plikach z otrzymanymi wynikami dokonywanych przez użytkowników aparatu.</w:t>
            </w:r>
          </w:p>
        </w:tc>
        <w:tc>
          <w:tcPr>
            <w:tcW w:w="1483" w:type="dxa"/>
            <w:shd w:val="clear" w:color="auto" w:fill="auto"/>
            <w:hideMark/>
          </w:tcPr>
          <w:p w:rsidR="00213CBA" w:rsidRPr="00E95B07" w:rsidRDefault="00213CBA" w:rsidP="003335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Tak</w:t>
            </w:r>
          </w:p>
        </w:tc>
      </w:tr>
      <w:tr w:rsidR="00213CBA" w:rsidRPr="00E95B07" w:rsidTr="00213065">
        <w:trPr>
          <w:trHeight w:val="600"/>
        </w:trPr>
        <w:tc>
          <w:tcPr>
            <w:tcW w:w="715" w:type="dxa"/>
            <w:shd w:val="clear" w:color="auto" w:fill="auto"/>
            <w:noWrap/>
            <w:hideMark/>
          </w:tcPr>
          <w:p w:rsidR="00213CBA" w:rsidRPr="00E95B07" w:rsidRDefault="00213CBA" w:rsidP="0033350C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auto" w:fill="auto"/>
            <w:hideMark/>
          </w:tcPr>
          <w:p w:rsidR="00213CBA" w:rsidRPr="00E95B07" w:rsidRDefault="00213CBA" w:rsidP="003335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Oprogramowanie zapewniające pełną odtwarzalność przebiegu badania: datę, czas, numery serii, wartości kontroli QC, dane pacjenta oraz wyniki badań zawarte w raporcie.</w:t>
            </w:r>
          </w:p>
        </w:tc>
        <w:tc>
          <w:tcPr>
            <w:tcW w:w="1483" w:type="dxa"/>
            <w:shd w:val="clear" w:color="auto" w:fill="auto"/>
            <w:hideMark/>
          </w:tcPr>
          <w:p w:rsidR="00213CBA" w:rsidRPr="00E95B07" w:rsidRDefault="00213CBA" w:rsidP="003335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Tak</w:t>
            </w:r>
          </w:p>
        </w:tc>
      </w:tr>
      <w:tr w:rsidR="00213CBA" w:rsidRPr="00E95B07" w:rsidTr="00213065">
        <w:trPr>
          <w:trHeight w:val="330"/>
        </w:trPr>
        <w:tc>
          <w:tcPr>
            <w:tcW w:w="715" w:type="dxa"/>
            <w:shd w:val="clear" w:color="auto" w:fill="auto"/>
            <w:noWrap/>
            <w:hideMark/>
          </w:tcPr>
          <w:p w:rsidR="00213CBA" w:rsidRPr="00E95B07" w:rsidRDefault="00213CBA" w:rsidP="0033350C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auto" w:fill="auto"/>
            <w:hideMark/>
          </w:tcPr>
          <w:p w:rsidR="00213CBA" w:rsidRPr="00E95B07" w:rsidRDefault="00213CBA" w:rsidP="003335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Oddzielne bazy danych (profile, wyniki, dane próbek) dla testów diagnostycznych i aplikacji własnych użytkownika.</w:t>
            </w:r>
          </w:p>
        </w:tc>
        <w:tc>
          <w:tcPr>
            <w:tcW w:w="1483" w:type="dxa"/>
            <w:shd w:val="clear" w:color="auto" w:fill="auto"/>
            <w:hideMark/>
          </w:tcPr>
          <w:p w:rsidR="00213CBA" w:rsidRPr="00E95B07" w:rsidRDefault="00213CBA" w:rsidP="003335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Tak</w:t>
            </w:r>
          </w:p>
        </w:tc>
      </w:tr>
      <w:tr w:rsidR="00213CBA" w:rsidRPr="00E95B07" w:rsidTr="00213065">
        <w:trPr>
          <w:trHeight w:val="300"/>
        </w:trPr>
        <w:tc>
          <w:tcPr>
            <w:tcW w:w="715" w:type="dxa"/>
            <w:shd w:val="clear" w:color="auto" w:fill="auto"/>
            <w:noWrap/>
            <w:hideMark/>
          </w:tcPr>
          <w:p w:rsidR="00213CBA" w:rsidRPr="00E95B07" w:rsidRDefault="00213CBA" w:rsidP="0033350C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auto" w:fill="auto"/>
            <w:hideMark/>
          </w:tcPr>
          <w:p w:rsidR="00213CBA" w:rsidRPr="00E95B07" w:rsidRDefault="00213CBA" w:rsidP="003335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Odrębne oprogramowanie do badań własnych użytkownika.</w:t>
            </w:r>
          </w:p>
        </w:tc>
        <w:tc>
          <w:tcPr>
            <w:tcW w:w="1483" w:type="dxa"/>
            <w:shd w:val="clear" w:color="auto" w:fill="auto"/>
            <w:hideMark/>
          </w:tcPr>
          <w:p w:rsidR="00213CBA" w:rsidRPr="00E95B07" w:rsidRDefault="00213CBA" w:rsidP="003335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Tak</w:t>
            </w:r>
          </w:p>
        </w:tc>
      </w:tr>
      <w:tr w:rsidR="00213CBA" w:rsidRPr="00E95B07" w:rsidTr="00213065">
        <w:trPr>
          <w:trHeight w:val="1200"/>
        </w:trPr>
        <w:tc>
          <w:tcPr>
            <w:tcW w:w="715" w:type="dxa"/>
            <w:shd w:val="clear" w:color="auto" w:fill="auto"/>
            <w:noWrap/>
            <w:hideMark/>
          </w:tcPr>
          <w:p w:rsidR="00213CBA" w:rsidRPr="00E95B07" w:rsidRDefault="00213CBA" w:rsidP="0033350C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auto" w:fill="auto"/>
            <w:hideMark/>
          </w:tcPr>
          <w:p w:rsidR="00213CBA" w:rsidRPr="00E95B07" w:rsidRDefault="00213CBA" w:rsidP="00B1766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Oprogramowanie umożliwiające wykonanie i analizę wyników PCR w czasie rzeczywistym w następujących formatach: względny pomiar ilościowy kwasów nukleinowych, - bezwzględny pomiar ilościowy kwasów nukleinowych, </w:t>
            </w:r>
            <w:proofErr w:type="spellStart"/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genotypowanie</w:t>
            </w:r>
            <w:proofErr w:type="spellEnd"/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 metodą punktu końcowego, metodą krzywej topnienia,  skanowanie genowe metodą HRM (High-Resolution </w:t>
            </w:r>
            <w:proofErr w:type="spellStart"/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Melting</w:t>
            </w:r>
            <w:proofErr w:type="spellEnd"/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),</w:t>
            </w:r>
          </w:p>
        </w:tc>
        <w:tc>
          <w:tcPr>
            <w:tcW w:w="1483" w:type="dxa"/>
            <w:shd w:val="clear" w:color="auto" w:fill="auto"/>
            <w:hideMark/>
          </w:tcPr>
          <w:p w:rsidR="00213CBA" w:rsidRPr="00E95B07" w:rsidRDefault="00213CBA" w:rsidP="003335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Tak</w:t>
            </w:r>
          </w:p>
        </w:tc>
      </w:tr>
      <w:tr w:rsidR="00213CBA" w:rsidRPr="00E95B07" w:rsidTr="00213065">
        <w:trPr>
          <w:trHeight w:val="300"/>
        </w:trPr>
        <w:tc>
          <w:tcPr>
            <w:tcW w:w="715" w:type="dxa"/>
            <w:shd w:val="clear" w:color="auto" w:fill="auto"/>
            <w:noWrap/>
            <w:hideMark/>
          </w:tcPr>
          <w:p w:rsidR="00213CBA" w:rsidRPr="00E95B07" w:rsidRDefault="00213CBA" w:rsidP="0033350C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auto" w:fill="auto"/>
            <w:hideMark/>
          </w:tcPr>
          <w:p w:rsidR="00213CBA" w:rsidRPr="00E95B07" w:rsidRDefault="00213CBA" w:rsidP="003335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Możliwość monitorowania przeprowadzanej reakcji PCR na bieżąco podczas jej trwania (online).</w:t>
            </w:r>
          </w:p>
        </w:tc>
        <w:tc>
          <w:tcPr>
            <w:tcW w:w="1483" w:type="dxa"/>
            <w:shd w:val="clear" w:color="auto" w:fill="auto"/>
            <w:hideMark/>
          </w:tcPr>
          <w:p w:rsidR="00213CBA" w:rsidRPr="00E95B07" w:rsidRDefault="00213CBA" w:rsidP="003335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Tak</w:t>
            </w:r>
          </w:p>
        </w:tc>
      </w:tr>
      <w:tr w:rsidR="00213CBA" w:rsidRPr="00E95B07" w:rsidTr="00213065">
        <w:trPr>
          <w:trHeight w:val="600"/>
        </w:trPr>
        <w:tc>
          <w:tcPr>
            <w:tcW w:w="715" w:type="dxa"/>
            <w:shd w:val="clear" w:color="auto" w:fill="auto"/>
            <w:noWrap/>
            <w:hideMark/>
          </w:tcPr>
          <w:p w:rsidR="00213CBA" w:rsidRPr="00E95B07" w:rsidRDefault="00213CBA" w:rsidP="0033350C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auto" w:fill="auto"/>
            <w:hideMark/>
          </w:tcPr>
          <w:p w:rsidR="00213CBA" w:rsidRPr="00E95B07" w:rsidRDefault="00213CBA" w:rsidP="003335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Tworzenie pliku z podsumowaniem reakcji PCR (m.in. parametry reakcji PCR, wyniki, wykresy) w formacie </w:t>
            </w:r>
            <w:r w:rsidR="00B1766C"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umożliwiającym</w:t>
            </w:r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 wydruk </w:t>
            </w:r>
          </w:p>
        </w:tc>
        <w:tc>
          <w:tcPr>
            <w:tcW w:w="1483" w:type="dxa"/>
            <w:shd w:val="clear" w:color="auto" w:fill="auto"/>
            <w:hideMark/>
          </w:tcPr>
          <w:p w:rsidR="00213CBA" w:rsidRPr="00E95B07" w:rsidRDefault="00213CBA" w:rsidP="003335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Tak</w:t>
            </w:r>
          </w:p>
        </w:tc>
      </w:tr>
      <w:tr w:rsidR="00213CBA" w:rsidRPr="00E95B07" w:rsidTr="00213065">
        <w:trPr>
          <w:trHeight w:val="260"/>
        </w:trPr>
        <w:tc>
          <w:tcPr>
            <w:tcW w:w="715" w:type="dxa"/>
            <w:shd w:val="clear" w:color="auto" w:fill="FFFF00"/>
            <w:noWrap/>
            <w:hideMark/>
          </w:tcPr>
          <w:p w:rsidR="00213CBA" w:rsidRPr="00E95B07" w:rsidRDefault="00213CBA" w:rsidP="003335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auto" w:fill="FFFF00"/>
            <w:noWrap/>
            <w:hideMark/>
          </w:tcPr>
          <w:p w:rsidR="00213CBA" w:rsidRPr="00E95B07" w:rsidRDefault="00213CBA" w:rsidP="003335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1483" w:type="dxa"/>
            <w:shd w:val="clear" w:color="auto" w:fill="FFFF00"/>
            <w:noWrap/>
            <w:hideMark/>
          </w:tcPr>
          <w:p w:rsidR="00213CBA" w:rsidRPr="00E95B07" w:rsidRDefault="00213CBA" w:rsidP="003335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</w:tr>
      <w:tr w:rsidR="00213CBA" w:rsidRPr="00E95B07" w:rsidTr="00213065">
        <w:trPr>
          <w:trHeight w:val="315"/>
        </w:trPr>
        <w:tc>
          <w:tcPr>
            <w:tcW w:w="715" w:type="dxa"/>
            <w:shd w:val="clear" w:color="auto" w:fill="auto"/>
            <w:noWrap/>
            <w:hideMark/>
          </w:tcPr>
          <w:p w:rsidR="00213CBA" w:rsidRPr="00E95B07" w:rsidRDefault="00213CBA" w:rsidP="003335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auto" w:fill="auto"/>
            <w:noWrap/>
            <w:hideMark/>
          </w:tcPr>
          <w:p w:rsidR="00213CBA" w:rsidRPr="00E95B07" w:rsidRDefault="00C2651B" w:rsidP="0033350C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pl-PL"/>
              </w:rPr>
            </w:pPr>
            <w:r w:rsidRPr="00E95B07">
              <w:rPr>
                <w:rFonts w:ascii="Verdana" w:eastAsia="Times New Roman" w:hAnsi="Verdana"/>
                <w:b/>
                <w:bCs/>
              </w:rPr>
              <w:t xml:space="preserve">Pakiet 3: </w:t>
            </w:r>
            <w:r w:rsidRPr="00E95B07">
              <w:rPr>
                <w:rFonts w:ascii="Verdana" w:eastAsia="Times New Roman" w:hAnsi="Verdana"/>
                <w:b/>
              </w:rPr>
              <w:t xml:space="preserve">Aparat do laserowej </w:t>
            </w:r>
            <w:proofErr w:type="spellStart"/>
            <w:r w:rsidRPr="00E95B07">
              <w:rPr>
                <w:rFonts w:ascii="Verdana" w:eastAsia="Times New Roman" w:hAnsi="Verdana"/>
                <w:b/>
              </w:rPr>
              <w:t>mikrodysekcji</w:t>
            </w:r>
            <w:proofErr w:type="spellEnd"/>
          </w:p>
        </w:tc>
        <w:tc>
          <w:tcPr>
            <w:tcW w:w="1483" w:type="dxa"/>
            <w:shd w:val="clear" w:color="auto" w:fill="auto"/>
          </w:tcPr>
          <w:p w:rsidR="00213CBA" w:rsidRPr="00E95B07" w:rsidRDefault="00213CBA" w:rsidP="0033350C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pl-PL"/>
              </w:rPr>
            </w:pPr>
          </w:p>
        </w:tc>
      </w:tr>
      <w:tr w:rsidR="00213CBA" w:rsidRPr="00E95B07" w:rsidTr="00213065">
        <w:trPr>
          <w:trHeight w:val="600"/>
        </w:trPr>
        <w:tc>
          <w:tcPr>
            <w:tcW w:w="715" w:type="dxa"/>
            <w:shd w:val="clear" w:color="auto" w:fill="auto"/>
            <w:noWrap/>
            <w:hideMark/>
          </w:tcPr>
          <w:p w:rsidR="00213CBA" w:rsidRPr="00E95B07" w:rsidRDefault="00213CBA" w:rsidP="0033350C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auto" w:fill="auto"/>
            <w:hideMark/>
          </w:tcPr>
          <w:p w:rsidR="00213CBA" w:rsidRPr="00E95B07" w:rsidRDefault="00213CBA" w:rsidP="003335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Aparat do </w:t>
            </w:r>
            <w:proofErr w:type="spellStart"/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m</w:t>
            </w:r>
            <w:r w:rsidR="00B1766C"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ikro</w:t>
            </w:r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dysekcji</w:t>
            </w:r>
            <w:proofErr w:type="spellEnd"/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 umożliwiający dysekcję zaznaczonego fragmentu przez fizyczny kontakt końcówki frezującej z preparatem przy jednoczesnym ruchu obrotowym, Grubość </w:t>
            </w:r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lastRenderedPageBreak/>
              <w:t xml:space="preserve">tkanki przeznaczonej do dysekcji 5-10 </w:t>
            </w:r>
            <w:proofErr w:type="spellStart"/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μm</w:t>
            </w:r>
            <w:proofErr w:type="spellEnd"/>
          </w:p>
        </w:tc>
        <w:tc>
          <w:tcPr>
            <w:tcW w:w="1483" w:type="dxa"/>
            <w:shd w:val="clear" w:color="auto" w:fill="auto"/>
            <w:hideMark/>
          </w:tcPr>
          <w:p w:rsidR="00213CBA" w:rsidRPr="00E95B07" w:rsidRDefault="00213CBA" w:rsidP="003335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lastRenderedPageBreak/>
              <w:t>Tak</w:t>
            </w:r>
          </w:p>
        </w:tc>
      </w:tr>
      <w:tr w:rsidR="00213CBA" w:rsidRPr="00E95B07" w:rsidTr="00213065">
        <w:trPr>
          <w:trHeight w:val="300"/>
        </w:trPr>
        <w:tc>
          <w:tcPr>
            <w:tcW w:w="715" w:type="dxa"/>
            <w:shd w:val="clear" w:color="auto" w:fill="auto"/>
            <w:noWrap/>
            <w:hideMark/>
          </w:tcPr>
          <w:p w:rsidR="00213CBA" w:rsidRPr="00E95B07" w:rsidRDefault="00213CBA" w:rsidP="0033350C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auto" w:fill="auto"/>
            <w:hideMark/>
          </w:tcPr>
          <w:p w:rsidR="00213CBA" w:rsidRPr="00E95B07" w:rsidRDefault="00213CBA" w:rsidP="003335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Podświetlenie preparatów przez lampę LED</w:t>
            </w:r>
          </w:p>
        </w:tc>
        <w:tc>
          <w:tcPr>
            <w:tcW w:w="1483" w:type="dxa"/>
            <w:shd w:val="clear" w:color="auto" w:fill="auto"/>
            <w:hideMark/>
          </w:tcPr>
          <w:p w:rsidR="00213CBA" w:rsidRPr="00E95B07" w:rsidRDefault="00213CBA" w:rsidP="003335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Tak</w:t>
            </w:r>
          </w:p>
        </w:tc>
      </w:tr>
      <w:tr w:rsidR="00213CBA" w:rsidRPr="00E95B07" w:rsidTr="00213065">
        <w:trPr>
          <w:trHeight w:val="600"/>
        </w:trPr>
        <w:tc>
          <w:tcPr>
            <w:tcW w:w="715" w:type="dxa"/>
            <w:shd w:val="clear" w:color="auto" w:fill="auto"/>
            <w:noWrap/>
            <w:hideMark/>
          </w:tcPr>
          <w:p w:rsidR="00213CBA" w:rsidRPr="00E95B07" w:rsidRDefault="00213CBA" w:rsidP="0033350C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auto" w:fill="auto"/>
            <w:hideMark/>
          </w:tcPr>
          <w:p w:rsidR="00213CBA" w:rsidRPr="00E95B07" w:rsidRDefault="00213CBA" w:rsidP="003335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4 miejsca na próbówki do zbierania wyizolowanego materiału</w:t>
            </w:r>
            <w:r w:rsidR="00B1766C" w:rsidRPr="00E95B07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. </w:t>
            </w:r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Stolik do mocowania preparatów:</w:t>
            </w:r>
            <w:r w:rsidR="00F4525B" w:rsidRPr="00E95B07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 </w:t>
            </w:r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Precyzja ruchu 5 </w:t>
            </w:r>
            <w:proofErr w:type="spellStart"/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μm</w:t>
            </w:r>
            <w:proofErr w:type="spellEnd"/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, 4 miejsca na preparaty</w:t>
            </w:r>
          </w:p>
        </w:tc>
        <w:tc>
          <w:tcPr>
            <w:tcW w:w="1483" w:type="dxa"/>
            <w:shd w:val="clear" w:color="auto" w:fill="auto"/>
            <w:hideMark/>
          </w:tcPr>
          <w:p w:rsidR="00213CBA" w:rsidRPr="00E95B07" w:rsidRDefault="00213CBA" w:rsidP="003335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Tak</w:t>
            </w:r>
          </w:p>
        </w:tc>
      </w:tr>
      <w:tr w:rsidR="00213CBA" w:rsidRPr="00E95B07" w:rsidTr="00213065">
        <w:trPr>
          <w:trHeight w:val="300"/>
        </w:trPr>
        <w:tc>
          <w:tcPr>
            <w:tcW w:w="715" w:type="dxa"/>
            <w:shd w:val="clear" w:color="auto" w:fill="auto"/>
            <w:noWrap/>
            <w:hideMark/>
          </w:tcPr>
          <w:p w:rsidR="00213CBA" w:rsidRPr="00E95B07" w:rsidRDefault="00213CBA" w:rsidP="0033350C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auto" w:fill="auto"/>
            <w:hideMark/>
          </w:tcPr>
          <w:p w:rsidR="00213CBA" w:rsidRPr="00E95B07" w:rsidRDefault="00213CBA" w:rsidP="003335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Rozdzielczość dysekcji ~300 </w:t>
            </w:r>
            <w:proofErr w:type="spellStart"/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μm</w:t>
            </w:r>
            <w:proofErr w:type="spellEnd"/>
            <w:r w:rsidR="00B1766C"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.</w:t>
            </w:r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 Rozdzielczość kamery cyfrowej – 14MP, Powiększenie optyczne 5x, 4x</w:t>
            </w:r>
          </w:p>
        </w:tc>
        <w:tc>
          <w:tcPr>
            <w:tcW w:w="1483" w:type="dxa"/>
            <w:shd w:val="clear" w:color="auto" w:fill="auto"/>
            <w:hideMark/>
          </w:tcPr>
          <w:p w:rsidR="00213CBA" w:rsidRPr="00E95B07" w:rsidRDefault="00213CBA" w:rsidP="003335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Tak</w:t>
            </w:r>
          </w:p>
        </w:tc>
      </w:tr>
      <w:tr w:rsidR="00213CBA" w:rsidRPr="00E95B07" w:rsidTr="00213065">
        <w:trPr>
          <w:trHeight w:val="300"/>
        </w:trPr>
        <w:tc>
          <w:tcPr>
            <w:tcW w:w="715" w:type="dxa"/>
            <w:shd w:val="clear" w:color="auto" w:fill="auto"/>
            <w:noWrap/>
            <w:hideMark/>
          </w:tcPr>
          <w:p w:rsidR="00213CBA" w:rsidRPr="00E95B07" w:rsidRDefault="00213CBA" w:rsidP="0033350C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auto" w:fill="auto"/>
            <w:hideMark/>
          </w:tcPr>
          <w:p w:rsidR="00213CBA" w:rsidRPr="00E95B07" w:rsidRDefault="00213CBA" w:rsidP="003335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Stacja na bufor do dysekcji o pojemności przynajmniej 3 </w:t>
            </w:r>
            <w:proofErr w:type="spellStart"/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mL</w:t>
            </w:r>
            <w:proofErr w:type="spellEnd"/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, </w:t>
            </w:r>
          </w:p>
        </w:tc>
        <w:tc>
          <w:tcPr>
            <w:tcW w:w="1483" w:type="dxa"/>
            <w:shd w:val="clear" w:color="auto" w:fill="auto"/>
            <w:hideMark/>
          </w:tcPr>
          <w:p w:rsidR="00213CBA" w:rsidRPr="00E95B07" w:rsidRDefault="00213CBA" w:rsidP="003335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Tak</w:t>
            </w:r>
          </w:p>
        </w:tc>
      </w:tr>
      <w:tr w:rsidR="00213CBA" w:rsidRPr="00E95B07" w:rsidTr="00213065">
        <w:trPr>
          <w:trHeight w:val="300"/>
        </w:trPr>
        <w:tc>
          <w:tcPr>
            <w:tcW w:w="715" w:type="dxa"/>
            <w:shd w:val="clear" w:color="auto" w:fill="auto"/>
            <w:noWrap/>
            <w:hideMark/>
          </w:tcPr>
          <w:p w:rsidR="00213CBA" w:rsidRPr="00E95B07" w:rsidRDefault="00213CBA" w:rsidP="0033350C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auto" w:fill="auto"/>
            <w:hideMark/>
          </w:tcPr>
          <w:p w:rsidR="00213CBA" w:rsidRPr="00E95B07" w:rsidRDefault="00213CBA" w:rsidP="003335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Końcówki do dysekcji tkanki w 3 rozmiarach: 250 </w:t>
            </w:r>
            <w:proofErr w:type="spellStart"/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μm</w:t>
            </w:r>
            <w:proofErr w:type="spellEnd"/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, 525 </w:t>
            </w:r>
            <w:proofErr w:type="spellStart"/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μm</w:t>
            </w:r>
            <w:proofErr w:type="spellEnd"/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, 725 </w:t>
            </w:r>
            <w:proofErr w:type="spellStart"/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μm</w:t>
            </w:r>
            <w:proofErr w:type="spellEnd"/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, Objętość końcówek do dysekcji tkanki 270 </w:t>
            </w:r>
            <w:proofErr w:type="spellStart"/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μl</w:t>
            </w:r>
            <w:proofErr w:type="spellEnd"/>
          </w:p>
        </w:tc>
        <w:tc>
          <w:tcPr>
            <w:tcW w:w="1483" w:type="dxa"/>
            <w:shd w:val="clear" w:color="auto" w:fill="auto"/>
            <w:hideMark/>
          </w:tcPr>
          <w:p w:rsidR="00213CBA" w:rsidRPr="00E95B07" w:rsidRDefault="00213CBA" w:rsidP="003335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Tak</w:t>
            </w:r>
          </w:p>
        </w:tc>
      </w:tr>
      <w:tr w:rsidR="00213CBA" w:rsidRPr="00E95B07" w:rsidTr="00213065">
        <w:trPr>
          <w:trHeight w:val="300"/>
        </w:trPr>
        <w:tc>
          <w:tcPr>
            <w:tcW w:w="715" w:type="dxa"/>
            <w:shd w:val="clear" w:color="auto" w:fill="auto"/>
            <w:noWrap/>
            <w:hideMark/>
          </w:tcPr>
          <w:p w:rsidR="00213CBA" w:rsidRPr="00E95B07" w:rsidRDefault="00213CBA" w:rsidP="0033350C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auto" w:fill="auto"/>
            <w:hideMark/>
          </w:tcPr>
          <w:p w:rsidR="00213CBA" w:rsidRPr="00E95B07" w:rsidRDefault="00213CBA" w:rsidP="003335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Czytane kody kreskowe przez wewnętrzny i zewnętrzny czytnik kodów: 1D, 2D</w:t>
            </w:r>
          </w:p>
        </w:tc>
        <w:tc>
          <w:tcPr>
            <w:tcW w:w="1483" w:type="dxa"/>
            <w:shd w:val="clear" w:color="auto" w:fill="auto"/>
            <w:hideMark/>
          </w:tcPr>
          <w:p w:rsidR="00213CBA" w:rsidRPr="00E95B07" w:rsidRDefault="00213CBA" w:rsidP="003335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Tak</w:t>
            </w:r>
          </w:p>
        </w:tc>
      </w:tr>
      <w:tr w:rsidR="00213CBA" w:rsidRPr="00E95B07" w:rsidTr="00213065">
        <w:trPr>
          <w:trHeight w:val="300"/>
        </w:trPr>
        <w:tc>
          <w:tcPr>
            <w:tcW w:w="715" w:type="dxa"/>
            <w:shd w:val="clear" w:color="auto" w:fill="auto"/>
            <w:noWrap/>
            <w:hideMark/>
          </w:tcPr>
          <w:p w:rsidR="00213CBA" w:rsidRPr="00E95B07" w:rsidRDefault="00213CBA" w:rsidP="0033350C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auto" w:fill="auto"/>
            <w:hideMark/>
          </w:tcPr>
          <w:p w:rsidR="00213CBA" w:rsidRPr="00E95B07" w:rsidRDefault="00B1766C" w:rsidP="00BB1DD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Certyfikat </w:t>
            </w:r>
            <w:r w:rsidR="00213CBA" w:rsidRPr="00E95B07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do diagnostyki </w:t>
            </w:r>
            <w:proofErr w:type="spellStart"/>
            <w:r w:rsidR="00213CBA"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in</w:t>
            </w:r>
            <w:proofErr w:type="spellEnd"/>
            <w:r w:rsidR="00213CBA" w:rsidRPr="00E95B07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 vitro (IVD</w:t>
            </w:r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, </w:t>
            </w:r>
            <w:r w:rsidR="00213CBA"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)</w:t>
            </w:r>
          </w:p>
        </w:tc>
        <w:tc>
          <w:tcPr>
            <w:tcW w:w="1483" w:type="dxa"/>
            <w:shd w:val="clear" w:color="auto" w:fill="auto"/>
            <w:hideMark/>
          </w:tcPr>
          <w:p w:rsidR="00213CBA" w:rsidRPr="00E95B07" w:rsidRDefault="00213CBA" w:rsidP="003335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Tak</w:t>
            </w:r>
          </w:p>
        </w:tc>
      </w:tr>
      <w:tr w:rsidR="00213CBA" w:rsidRPr="00E95B07" w:rsidTr="00213065">
        <w:trPr>
          <w:trHeight w:val="300"/>
        </w:trPr>
        <w:tc>
          <w:tcPr>
            <w:tcW w:w="715" w:type="dxa"/>
            <w:shd w:val="clear" w:color="auto" w:fill="auto"/>
            <w:noWrap/>
            <w:hideMark/>
          </w:tcPr>
          <w:p w:rsidR="00213CBA" w:rsidRPr="00E95B07" w:rsidRDefault="00213CBA" w:rsidP="0033350C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auto" w:fill="auto"/>
            <w:hideMark/>
          </w:tcPr>
          <w:p w:rsidR="00213CBA" w:rsidRPr="00E95B07" w:rsidRDefault="00213CBA" w:rsidP="003335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Oprogramowanie sterujące aparatem Zainstalowane na dostarczonym komputerze</w:t>
            </w:r>
          </w:p>
        </w:tc>
        <w:tc>
          <w:tcPr>
            <w:tcW w:w="1483" w:type="dxa"/>
            <w:shd w:val="clear" w:color="auto" w:fill="auto"/>
            <w:hideMark/>
          </w:tcPr>
          <w:p w:rsidR="00213CBA" w:rsidRPr="00E95B07" w:rsidRDefault="00213CBA" w:rsidP="003335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Tak</w:t>
            </w:r>
          </w:p>
        </w:tc>
      </w:tr>
      <w:tr w:rsidR="00213CBA" w:rsidRPr="00E95B07" w:rsidTr="00213065">
        <w:trPr>
          <w:trHeight w:val="300"/>
        </w:trPr>
        <w:tc>
          <w:tcPr>
            <w:tcW w:w="715" w:type="dxa"/>
            <w:shd w:val="clear" w:color="auto" w:fill="auto"/>
            <w:noWrap/>
            <w:hideMark/>
          </w:tcPr>
          <w:p w:rsidR="00213CBA" w:rsidRPr="00E95B07" w:rsidRDefault="00213CBA" w:rsidP="0033350C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auto" w:fill="auto"/>
            <w:hideMark/>
          </w:tcPr>
          <w:p w:rsidR="00213CBA" w:rsidRPr="00E95B07" w:rsidRDefault="00213CBA" w:rsidP="003335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Stacja komputerowa z dedykowanym oprogramowaniem </w:t>
            </w:r>
          </w:p>
        </w:tc>
        <w:tc>
          <w:tcPr>
            <w:tcW w:w="1483" w:type="dxa"/>
            <w:shd w:val="clear" w:color="auto" w:fill="auto"/>
            <w:hideMark/>
          </w:tcPr>
          <w:p w:rsidR="00213CBA" w:rsidRPr="00E95B07" w:rsidRDefault="00213CBA" w:rsidP="003335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Tak</w:t>
            </w:r>
          </w:p>
        </w:tc>
      </w:tr>
      <w:tr w:rsidR="00213CBA" w:rsidRPr="00E95B07" w:rsidTr="00213065">
        <w:trPr>
          <w:trHeight w:val="300"/>
        </w:trPr>
        <w:tc>
          <w:tcPr>
            <w:tcW w:w="715" w:type="dxa"/>
            <w:shd w:val="clear" w:color="auto" w:fill="auto"/>
            <w:noWrap/>
            <w:hideMark/>
          </w:tcPr>
          <w:p w:rsidR="00213CBA" w:rsidRPr="00E95B07" w:rsidRDefault="00213CBA" w:rsidP="0033350C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auto" w:fill="auto"/>
            <w:hideMark/>
          </w:tcPr>
          <w:p w:rsidR="00213CBA" w:rsidRPr="00E95B07" w:rsidRDefault="00213CBA" w:rsidP="003335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Ręczny czytnik kodów kreskowych 1D i 2D</w:t>
            </w:r>
          </w:p>
        </w:tc>
        <w:tc>
          <w:tcPr>
            <w:tcW w:w="1483" w:type="dxa"/>
            <w:shd w:val="clear" w:color="auto" w:fill="auto"/>
            <w:hideMark/>
          </w:tcPr>
          <w:p w:rsidR="00213CBA" w:rsidRPr="00E95B07" w:rsidRDefault="00213CBA" w:rsidP="003335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Tak</w:t>
            </w:r>
          </w:p>
        </w:tc>
      </w:tr>
      <w:tr w:rsidR="00213CBA" w:rsidRPr="00E95B07" w:rsidTr="00213065">
        <w:trPr>
          <w:trHeight w:val="300"/>
        </w:trPr>
        <w:tc>
          <w:tcPr>
            <w:tcW w:w="715" w:type="dxa"/>
            <w:shd w:val="clear" w:color="auto" w:fill="auto"/>
            <w:noWrap/>
            <w:hideMark/>
          </w:tcPr>
          <w:p w:rsidR="00213CBA" w:rsidRPr="00E95B07" w:rsidRDefault="00213CBA" w:rsidP="0033350C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auto" w:fill="auto"/>
            <w:hideMark/>
          </w:tcPr>
          <w:p w:rsidR="00213CBA" w:rsidRPr="00E95B07" w:rsidRDefault="00213CBA" w:rsidP="003335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Możliwość zakładania kont użytkowników o różnym poziomie dostępu, zabezpieczonych hasłem</w:t>
            </w:r>
          </w:p>
        </w:tc>
        <w:tc>
          <w:tcPr>
            <w:tcW w:w="1483" w:type="dxa"/>
            <w:shd w:val="clear" w:color="auto" w:fill="auto"/>
            <w:hideMark/>
          </w:tcPr>
          <w:p w:rsidR="00213CBA" w:rsidRPr="00E95B07" w:rsidRDefault="00213CBA" w:rsidP="003335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Tak</w:t>
            </w:r>
          </w:p>
        </w:tc>
      </w:tr>
      <w:tr w:rsidR="00213CBA" w:rsidRPr="00E95B07" w:rsidTr="00213065">
        <w:trPr>
          <w:trHeight w:val="300"/>
        </w:trPr>
        <w:tc>
          <w:tcPr>
            <w:tcW w:w="715" w:type="dxa"/>
            <w:shd w:val="clear" w:color="auto" w:fill="auto"/>
            <w:noWrap/>
            <w:hideMark/>
          </w:tcPr>
          <w:p w:rsidR="00213CBA" w:rsidRPr="00E95B07" w:rsidRDefault="00213CBA" w:rsidP="0033350C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auto" w:fill="auto"/>
            <w:hideMark/>
          </w:tcPr>
          <w:p w:rsidR="00213CBA" w:rsidRPr="00E95B07" w:rsidRDefault="00213CBA" w:rsidP="003335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Wybór obrazu referencyjnego z preparatu HE lub pliku graficznego TIFF, JPG, JPEG lub PNG</w:t>
            </w:r>
          </w:p>
        </w:tc>
        <w:tc>
          <w:tcPr>
            <w:tcW w:w="1483" w:type="dxa"/>
            <w:shd w:val="clear" w:color="auto" w:fill="auto"/>
            <w:hideMark/>
          </w:tcPr>
          <w:p w:rsidR="00213CBA" w:rsidRPr="00E95B07" w:rsidRDefault="00213CBA" w:rsidP="003335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Tak</w:t>
            </w:r>
          </w:p>
        </w:tc>
      </w:tr>
      <w:tr w:rsidR="00213CBA" w:rsidRPr="00E95B07" w:rsidTr="00213065">
        <w:trPr>
          <w:trHeight w:val="300"/>
        </w:trPr>
        <w:tc>
          <w:tcPr>
            <w:tcW w:w="715" w:type="dxa"/>
            <w:shd w:val="clear" w:color="auto" w:fill="auto"/>
            <w:noWrap/>
            <w:hideMark/>
          </w:tcPr>
          <w:p w:rsidR="00213CBA" w:rsidRPr="00E95B07" w:rsidRDefault="00213CBA" w:rsidP="0033350C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auto" w:fill="auto"/>
            <w:hideMark/>
          </w:tcPr>
          <w:p w:rsidR="00213CBA" w:rsidRPr="00E95B07" w:rsidRDefault="00213CBA" w:rsidP="003335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Możliwość tworzenia do 4 grup izolacji na jednym preparacie</w:t>
            </w:r>
          </w:p>
        </w:tc>
        <w:tc>
          <w:tcPr>
            <w:tcW w:w="1483" w:type="dxa"/>
            <w:shd w:val="clear" w:color="auto" w:fill="auto"/>
            <w:hideMark/>
          </w:tcPr>
          <w:p w:rsidR="00213CBA" w:rsidRPr="00E95B07" w:rsidRDefault="00213CBA" w:rsidP="003335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Tak</w:t>
            </w:r>
          </w:p>
        </w:tc>
      </w:tr>
      <w:tr w:rsidR="00213CBA" w:rsidRPr="00E95B07" w:rsidTr="00213065">
        <w:trPr>
          <w:trHeight w:val="300"/>
        </w:trPr>
        <w:tc>
          <w:tcPr>
            <w:tcW w:w="715" w:type="dxa"/>
            <w:shd w:val="clear" w:color="auto" w:fill="auto"/>
            <w:noWrap/>
            <w:hideMark/>
          </w:tcPr>
          <w:p w:rsidR="00213CBA" w:rsidRPr="00E95B07" w:rsidRDefault="00213CBA" w:rsidP="0033350C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auto" w:fill="auto"/>
            <w:hideMark/>
          </w:tcPr>
          <w:p w:rsidR="00213CBA" w:rsidRPr="00E95B07" w:rsidRDefault="00213CBA" w:rsidP="003335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Informacje o powierzchni zaznaczonej grupy w mm2 oraz objętości grupy w mm3</w:t>
            </w:r>
          </w:p>
        </w:tc>
        <w:tc>
          <w:tcPr>
            <w:tcW w:w="1483" w:type="dxa"/>
            <w:shd w:val="clear" w:color="auto" w:fill="auto"/>
            <w:hideMark/>
          </w:tcPr>
          <w:p w:rsidR="00213CBA" w:rsidRPr="00E95B07" w:rsidRDefault="00213CBA" w:rsidP="003335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Tak</w:t>
            </w:r>
          </w:p>
        </w:tc>
      </w:tr>
      <w:tr w:rsidR="00213CBA" w:rsidRPr="00E95B07" w:rsidTr="00213065">
        <w:trPr>
          <w:trHeight w:val="174"/>
        </w:trPr>
        <w:tc>
          <w:tcPr>
            <w:tcW w:w="715" w:type="dxa"/>
            <w:shd w:val="clear" w:color="auto" w:fill="FFFF00"/>
            <w:noWrap/>
            <w:hideMark/>
          </w:tcPr>
          <w:p w:rsidR="00213CBA" w:rsidRPr="00E95B07" w:rsidRDefault="00213CBA" w:rsidP="003335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auto" w:fill="FFFF00"/>
            <w:noWrap/>
            <w:hideMark/>
          </w:tcPr>
          <w:p w:rsidR="00213CBA" w:rsidRPr="00E95B07" w:rsidRDefault="00213CBA" w:rsidP="003335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1483" w:type="dxa"/>
            <w:shd w:val="clear" w:color="auto" w:fill="FFFF00"/>
            <w:noWrap/>
            <w:hideMark/>
          </w:tcPr>
          <w:p w:rsidR="00213CBA" w:rsidRPr="00E95B07" w:rsidRDefault="00213CBA" w:rsidP="003335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</w:tr>
      <w:tr w:rsidR="00213CBA" w:rsidRPr="00E95B07" w:rsidTr="00213065">
        <w:trPr>
          <w:trHeight w:val="429"/>
        </w:trPr>
        <w:tc>
          <w:tcPr>
            <w:tcW w:w="715" w:type="dxa"/>
            <w:shd w:val="clear" w:color="auto" w:fill="auto"/>
            <w:noWrap/>
            <w:hideMark/>
          </w:tcPr>
          <w:p w:rsidR="00213CBA" w:rsidRPr="00E95B07" w:rsidRDefault="00213CBA" w:rsidP="003335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auto" w:fill="auto"/>
            <w:noWrap/>
            <w:hideMark/>
          </w:tcPr>
          <w:p w:rsidR="00213CBA" w:rsidRPr="00E95B07" w:rsidRDefault="00C2651B" w:rsidP="0033350C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pl-PL"/>
              </w:rPr>
            </w:pPr>
            <w:r w:rsidRPr="00E95B07">
              <w:rPr>
                <w:rFonts w:ascii="Verdana" w:eastAsia="Times New Roman" w:hAnsi="Verdana"/>
                <w:b/>
                <w:bCs/>
              </w:rPr>
              <w:t>Pakiet 4: Wyposażenie laboratorium szpitalnego w sprzęt do diagnostyki genetycznej</w:t>
            </w:r>
          </w:p>
        </w:tc>
        <w:tc>
          <w:tcPr>
            <w:tcW w:w="1483" w:type="dxa"/>
            <w:shd w:val="clear" w:color="auto" w:fill="auto"/>
          </w:tcPr>
          <w:p w:rsidR="00213CBA" w:rsidRPr="00E95B07" w:rsidRDefault="00213CBA" w:rsidP="0033350C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pl-PL"/>
              </w:rPr>
            </w:pPr>
          </w:p>
        </w:tc>
      </w:tr>
      <w:tr w:rsidR="00213CBA" w:rsidRPr="00E95B07" w:rsidTr="00213065">
        <w:trPr>
          <w:trHeight w:val="266"/>
        </w:trPr>
        <w:tc>
          <w:tcPr>
            <w:tcW w:w="715" w:type="dxa"/>
            <w:shd w:val="clear" w:color="auto" w:fill="FDE9D9" w:themeFill="accent6" w:themeFillTint="33"/>
            <w:noWrap/>
            <w:hideMark/>
          </w:tcPr>
          <w:p w:rsidR="00213CBA" w:rsidRPr="00E95B07" w:rsidRDefault="00213CBA" w:rsidP="003335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auto" w:fill="FDE9D9" w:themeFill="accent6" w:themeFillTint="33"/>
            <w:hideMark/>
          </w:tcPr>
          <w:p w:rsidR="00213CBA" w:rsidRPr="00E95B07" w:rsidRDefault="00213CBA" w:rsidP="0033350C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pl-PL"/>
              </w:rPr>
            </w:pPr>
            <w:r w:rsidRPr="00E95B07">
              <w:rPr>
                <w:rFonts w:ascii="Verdana" w:eastAsia="Times New Roman" w:hAnsi="Verdana" w:cs="Arial"/>
                <w:b/>
                <w:bCs/>
                <w:color w:val="000000"/>
                <w:lang w:eastAsia="pl-PL"/>
              </w:rPr>
              <w:t>Pozycja nr 1</w:t>
            </w:r>
          </w:p>
        </w:tc>
        <w:tc>
          <w:tcPr>
            <w:tcW w:w="1483" w:type="dxa"/>
            <w:shd w:val="clear" w:color="auto" w:fill="FDE9D9" w:themeFill="accent6" w:themeFillTint="33"/>
            <w:hideMark/>
          </w:tcPr>
          <w:p w:rsidR="00213CBA" w:rsidRPr="00E95B07" w:rsidRDefault="00213CBA" w:rsidP="003335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</w:tr>
      <w:tr w:rsidR="00213CBA" w:rsidRPr="00E95B07" w:rsidTr="00213065">
        <w:trPr>
          <w:trHeight w:val="1200"/>
        </w:trPr>
        <w:tc>
          <w:tcPr>
            <w:tcW w:w="715" w:type="dxa"/>
            <w:shd w:val="clear" w:color="auto" w:fill="auto"/>
            <w:noWrap/>
            <w:hideMark/>
          </w:tcPr>
          <w:p w:rsidR="00213CBA" w:rsidRPr="00E95B07" w:rsidRDefault="00213CBA" w:rsidP="0033350C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auto" w:fill="auto"/>
            <w:hideMark/>
          </w:tcPr>
          <w:p w:rsidR="00213CBA" w:rsidRPr="00E95B07" w:rsidRDefault="00213CBA" w:rsidP="003335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E95B07">
              <w:rPr>
                <w:rFonts w:ascii="Verdana" w:eastAsia="Times New Roman" w:hAnsi="Verdana" w:cs="Arial"/>
                <w:b/>
                <w:bCs/>
                <w:color w:val="000000"/>
                <w:lang w:eastAsia="pl-PL"/>
              </w:rPr>
              <w:t xml:space="preserve">Spektrofotometr  do detekcji kwasów nukleinowych w kropli 1μL. </w:t>
            </w:r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Spektrofotometr UV do pomiarów DNA/RNA, białek i określania stosunków A260/A280 i A260/A230. Zakres mierzonej absorbancji 0,04 do 30 </w:t>
            </w:r>
            <w:proofErr w:type="spellStart"/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Abs</w:t>
            </w:r>
            <w:proofErr w:type="spellEnd"/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. Niedokładność pomiaru: max 3% przy 0,97 A, 302 </w:t>
            </w:r>
            <w:proofErr w:type="spellStart"/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nm</w:t>
            </w:r>
            <w:proofErr w:type="spellEnd"/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, Granice detekcji: 2,0 </w:t>
            </w:r>
            <w:proofErr w:type="spellStart"/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ng</w:t>
            </w:r>
            <w:proofErr w:type="spellEnd"/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/</w:t>
            </w:r>
            <w:proofErr w:type="spellStart"/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μL</w:t>
            </w:r>
            <w:proofErr w:type="spellEnd"/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  </w:t>
            </w:r>
            <w:proofErr w:type="spellStart"/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dsDNA</w:t>
            </w:r>
            <w:proofErr w:type="spellEnd"/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 , 1,6 </w:t>
            </w:r>
            <w:proofErr w:type="spellStart"/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ng</w:t>
            </w:r>
            <w:proofErr w:type="spellEnd"/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/</w:t>
            </w:r>
            <w:proofErr w:type="spellStart"/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μL,RNA</w:t>
            </w:r>
            <w:proofErr w:type="spellEnd"/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, 0,06 mg/</w:t>
            </w:r>
            <w:proofErr w:type="spellStart"/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mL</w:t>
            </w:r>
            <w:proofErr w:type="spellEnd"/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 BSA; 0,03 mg/</w:t>
            </w:r>
            <w:proofErr w:type="spellStart"/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mL</w:t>
            </w:r>
            <w:proofErr w:type="spellEnd"/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 </w:t>
            </w:r>
            <w:proofErr w:type="spellStart"/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lgG</w:t>
            </w:r>
            <w:proofErr w:type="spellEnd"/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. </w:t>
            </w:r>
          </w:p>
        </w:tc>
        <w:tc>
          <w:tcPr>
            <w:tcW w:w="1483" w:type="dxa"/>
            <w:shd w:val="clear" w:color="auto" w:fill="auto"/>
            <w:hideMark/>
          </w:tcPr>
          <w:p w:rsidR="00213CBA" w:rsidRPr="00E95B07" w:rsidRDefault="00213CBA" w:rsidP="003335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Tak</w:t>
            </w:r>
          </w:p>
        </w:tc>
      </w:tr>
      <w:tr w:rsidR="00213CBA" w:rsidRPr="00E95B07" w:rsidTr="00213065">
        <w:trPr>
          <w:trHeight w:val="300"/>
        </w:trPr>
        <w:tc>
          <w:tcPr>
            <w:tcW w:w="715" w:type="dxa"/>
            <w:shd w:val="clear" w:color="auto" w:fill="auto"/>
            <w:noWrap/>
            <w:hideMark/>
          </w:tcPr>
          <w:p w:rsidR="00213CBA" w:rsidRPr="00E95B07" w:rsidRDefault="00213CBA" w:rsidP="0033350C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auto" w:fill="auto"/>
            <w:hideMark/>
          </w:tcPr>
          <w:p w:rsidR="00213CBA" w:rsidRPr="00E95B07" w:rsidRDefault="00213CBA" w:rsidP="003335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Sterowanie i odczyt przy pomocy wyświetlacza dotykowego LCD. </w:t>
            </w:r>
          </w:p>
        </w:tc>
        <w:tc>
          <w:tcPr>
            <w:tcW w:w="1483" w:type="dxa"/>
            <w:shd w:val="clear" w:color="auto" w:fill="auto"/>
            <w:hideMark/>
          </w:tcPr>
          <w:p w:rsidR="00213CBA" w:rsidRPr="00E95B07" w:rsidRDefault="00213CBA" w:rsidP="003335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Tak</w:t>
            </w:r>
          </w:p>
        </w:tc>
      </w:tr>
      <w:tr w:rsidR="00213CBA" w:rsidRPr="00E95B07" w:rsidTr="00213065">
        <w:trPr>
          <w:trHeight w:val="600"/>
        </w:trPr>
        <w:tc>
          <w:tcPr>
            <w:tcW w:w="715" w:type="dxa"/>
            <w:shd w:val="clear" w:color="auto" w:fill="auto"/>
            <w:noWrap/>
            <w:hideMark/>
          </w:tcPr>
          <w:p w:rsidR="00213CBA" w:rsidRPr="00E95B07" w:rsidRDefault="00213CBA" w:rsidP="0033350C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auto" w:fill="auto"/>
            <w:hideMark/>
          </w:tcPr>
          <w:p w:rsidR="00213CBA" w:rsidRPr="00E95B07" w:rsidRDefault="00213CBA" w:rsidP="003335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Długość ścieżki optycznej 1,0 mm i 0,2 mm z automatycznym wyborem. Objętość próbki od 1 </w:t>
            </w:r>
            <w:proofErr w:type="spellStart"/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μl</w:t>
            </w:r>
            <w:proofErr w:type="spellEnd"/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. Czas pomiaru do 5 sekund.</w:t>
            </w:r>
          </w:p>
        </w:tc>
        <w:tc>
          <w:tcPr>
            <w:tcW w:w="1483" w:type="dxa"/>
            <w:shd w:val="clear" w:color="auto" w:fill="auto"/>
            <w:hideMark/>
          </w:tcPr>
          <w:p w:rsidR="00213CBA" w:rsidRPr="00E95B07" w:rsidRDefault="00213CBA" w:rsidP="003335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Tak</w:t>
            </w:r>
          </w:p>
        </w:tc>
      </w:tr>
      <w:tr w:rsidR="00213CBA" w:rsidRPr="00E95B07" w:rsidTr="00213065">
        <w:trPr>
          <w:trHeight w:val="420"/>
        </w:trPr>
        <w:tc>
          <w:tcPr>
            <w:tcW w:w="715" w:type="dxa"/>
            <w:shd w:val="clear" w:color="auto" w:fill="auto"/>
            <w:noWrap/>
            <w:hideMark/>
          </w:tcPr>
          <w:p w:rsidR="00213CBA" w:rsidRPr="00E95B07" w:rsidRDefault="00213CBA" w:rsidP="0033350C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auto" w:fill="auto"/>
            <w:hideMark/>
          </w:tcPr>
          <w:p w:rsidR="00213CBA" w:rsidRPr="00E95B07" w:rsidRDefault="00213CBA" w:rsidP="003335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Eksport wyników przez gniazdo USB</w:t>
            </w:r>
          </w:p>
        </w:tc>
        <w:tc>
          <w:tcPr>
            <w:tcW w:w="1483" w:type="dxa"/>
            <w:shd w:val="clear" w:color="auto" w:fill="auto"/>
            <w:hideMark/>
          </w:tcPr>
          <w:p w:rsidR="00213CBA" w:rsidRPr="00E95B07" w:rsidRDefault="00213CBA" w:rsidP="003335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Tak</w:t>
            </w:r>
          </w:p>
        </w:tc>
      </w:tr>
      <w:tr w:rsidR="00213CBA" w:rsidRPr="00E95B07" w:rsidTr="00213065">
        <w:trPr>
          <w:trHeight w:val="302"/>
        </w:trPr>
        <w:tc>
          <w:tcPr>
            <w:tcW w:w="715" w:type="dxa"/>
            <w:shd w:val="clear" w:color="auto" w:fill="FDE9D9" w:themeFill="accent6" w:themeFillTint="33"/>
            <w:noWrap/>
            <w:hideMark/>
          </w:tcPr>
          <w:p w:rsidR="00213CBA" w:rsidRPr="00E95B07" w:rsidRDefault="00213CBA" w:rsidP="003335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auto" w:fill="FDE9D9" w:themeFill="accent6" w:themeFillTint="33"/>
            <w:hideMark/>
          </w:tcPr>
          <w:p w:rsidR="00213CBA" w:rsidRPr="00E95B07" w:rsidRDefault="00213CBA" w:rsidP="003335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E95B07">
              <w:rPr>
                <w:rFonts w:ascii="Verdana" w:eastAsia="Times New Roman" w:hAnsi="Verdana" w:cs="Arial"/>
                <w:b/>
                <w:bCs/>
                <w:color w:val="000000"/>
                <w:lang w:eastAsia="pl-PL"/>
              </w:rPr>
              <w:t>Pozycja nr 2</w:t>
            </w:r>
          </w:p>
        </w:tc>
        <w:tc>
          <w:tcPr>
            <w:tcW w:w="1483" w:type="dxa"/>
            <w:shd w:val="clear" w:color="auto" w:fill="FDE9D9" w:themeFill="accent6" w:themeFillTint="33"/>
            <w:noWrap/>
            <w:hideMark/>
          </w:tcPr>
          <w:p w:rsidR="00213CBA" w:rsidRPr="00E95B07" w:rsidRDefault="00213CBA" w:rsidP="003335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</w:tr>
      <w:tr w:rsidR="00213CBA" w:rsidRPr="00E95B07" w:rsidTr="00213065">
        <w:trPr>
          <w:trHeight w:val="850"/>
        </w:trPr>
        <w:tc>
          <w:tcPr>
            <w:tcW w:w="715" w:type="dxa"/>
            <w:shd w:val="clear" w:color="auto" w:fill="auto"/>
            <w:noWrap/>
            <w:hideMark/>
          </w:tcPr>
          <w:p w:rsidR="00213CBA" w:rsidRPr="00E95B07" w:rsidRDefault="00213CBA" w:rsidP="0033350C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auto" w:fill="auto"/>
            <w:hideMark/>
          </w:tcPr>
          <w:p w:rsidR="00213CBA" w:rsidRPr="00E95B07" w:rsidRDefault="00213CBA" w:rsidP="003335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E95B07">
              <w:rPr>
                <w:rFonts w:ascii="Verdana" w:eastAsia="Times New Roman" w:hAnsi="Verdana" w:cs="Arial"/>
                <w:b/>
                <w:bCs/>
                <w:color w:val="000000"/>
                <w:lang w:eastAsia="pl-PL"/>
              </w:rPr>
              <w:t xml:space="preserve">Komora z laminarnym przepływem powietrza: </w:t>
            </w:r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II klasa bezpieczeństwa, pionowy laminarny przepływ powietrza, dwa filtry HEPA o skuteczności 99,995% dla MPPS, system sterowania z wbudowanym panelem dotykowym z menu w języku polskim, </w:t>
            </w:r>
            <w:proofErr w:type="spellStart"/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laminaryzator</w:t>
            </w:r>
            <w:proofErr w:type="spellEnd"/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, automatyczna kompensacja zużycia filtrów zapewniająca stałą i bezpieczną szybkość przepływu powietrza w komorze, godzinowy licznik czasu pracy urządzenia i świetlówki UV oraz przepływ powietrze regulowany, czytelny i łatwy w obsłudze panel kontrolny- sygnalizacja optyczna i dźwiękowa, okno frontowe wykonane z podwójnego hartowanego szkła bez </w:t>
            </w:r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lastRenderedPageBreak/>
              <w:t>ramy pochylone pod kątem 8° elektrycznie podnoszone i opuszczane z możliwością zasunięcia do końca – zamknięcia obszaru roboczego, blat roboczy dzielony, z blachy nierdzewnej, oraz wnętrze obszaru roboczego wykonane ze stali nierdzewnej, świetlówka UV zamocowana na stałe, umieszczona w górnej tylnej części obszaru roboczego zabezpieczona przed przypadkowym włączeniem podczas pracy, energooszczędne oświetlenie białe LED oraz boki przestrzeni roboczej z otworami okiennymi, obszar pracy zaopatrzony w dren do łatwego usuwania zanieczyszczeń i mycia komory, dwa gniazda do prądu, podłokietnik, licznik czasu pracy oraz wewnętrzny system nadzoru informujący o błędach pracy. Wymiary zewnętrzne maks.: szerokość 1350 mm x głębokość 790 mm (±5%)</w:t>
            </w:r>
          </w:p>
        </w:tc>
        <w:tc>
          <w:tcPr>
            <w:tcW w:w="1483" w:type="dxa"/>
            <w:shd w:val="clear" w:color="auto" w:fill="auto"/>
            <w:hideMark/>
          </w:tcPr>
          <w:p w:rsidR="00213CBA" w:rsidRPr="00E95B07" w:rsidRDefault="00213CBA" w:rsidP="003335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lastRenderedPageBreak/>
              <w:t>Tak</w:t>
            </w:r>
          </w:p>
        </w:tc>
      </w:tr>
      <w:tr w:rsidR="00213CBA" w:rsidRPr="00E95B07" w:rsidTr="00213065">
        <w:trPr>
          <w:trHeight w:val="300"/>
        </w:trPr>
        <w:tc>
          <w:tcPr>
            <w:tcW w:w="715" w:type="dxa"/>
            <w:shd w:val="clear" w:color="auto" w:fill="auto"/>
            <w:noWrap/>
            <w:hideMark/>
          </w:tcPr>
          <w:p w:rsidR="00213CBA" w:rsidRPr="00E95B07" w:rsidRDefault="00213CBA" w:rsidP="0033350C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auto" w:fill="auto"/>
            <w:hideMark/>
          </w:tcPr>
          <w:p w:rsidR="00213CBA" w:rsidRPr="00E95B07" w:rsidRDefault="00213CBA" w:rsidP="003335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Szerokość komory nie mniejsza niż : 1250 mm, nie większa niż 1350mm</w:t>
            </w:r>
          </w:p>
        </w:tc>
        <w:tc>
          <w:tcPr>
            <w:tcW w:w="1483" w:type="dxa"/>
            <w:shd w:val="clear" w:color="auto" w:fill="auto"/>
            <w:hideMark/>
          </w:tcPr>
          <w:p w:rsidR="00213CBA" w:rsidRPr="00E95B07" w:rsidRDefault="00213CBA" w:rsidP="003335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Tak</w:t>
            </w:r>
          </w:p>
        </w:tc>
      </w:tr>
      <w:tr w:rsidR="00213CBA" w:rsidRPr="00E95B07" w:rsidTr="00213065">
        <w:trPr>
          <w:trHeight w:val="300"/>
        </w:trPr>
        <w:tc>
          <w:tcPr>
            <w:tcW w:w="715" w:type="dxa"/>
            <w:shd w:val="clear" w:color="auto" w:fill="FDE9D9" w:themeFill="accent6" w:themeFillTint="33"/>
            <w:noWrap/>
            <w:hideMark/>
          </w:tcPr>
          <w:p w:rsidR="00213CBA" w:rsidRPr="00E95B07" w:rsidRDefault="00213CBA" w:rsidP="003335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auto" w:fill="FDE9D9" w:themeFill="accent6" w:themeFillTint="33"/>
            <w:noWrap/>
            <w:hideMark/>
          </w:tcPr>
          <w:p w:rsidR="00213CBA" w:rsidRPr="00E95B07" w:rsidRDefault="00213CBA" w:rsidP="003335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E95B07">
              <w:rPr>
                <w:rFonts w:ascii="Verdana" w:eastAsia="Times New Roman" w:hAnsi="Verdana" w:cs="Arial"/>
                <w:b/>
                <w:bCs/>
                <w:color w:val="000000"/>
                <w:lang w:eastAsia="pl-PL"/>
              </w:rPr>
              <w:t>Pozycja nr 3</w:t>
            </w:r>
          </w:p>
        </w:tc>
        <w:tc>
          <w:tcPr>
            <w:tcW w:w="1483" w:type="dxa"/>
            <w:shd w:val="clear" w:color="auto" w:fill="FDE9D9" w:themeFill="accent6" w:themeFillTint="33"/>
            <w:noWrap/>
            <w:hideMark/>
          </w:tcPr>
          <w:p w:rsidR="00213CBA" w:rsidRPr="00E95B07" w:rsidRDefault="00213CBA" w:rsidP="003335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</w:tr>
      <w:tr w:rsidR="00213CBA" w:rsidRPr="00E95B07" w:rsidTr="00213065">
        <w:trPr>
          <w:trHeight w:val="2400"/>
        </w:trPr>
        <w:tc>
          <w:tcPr>
            <w:tcW w:w="715" w:type="dxa"/>
            <w:shd w:val="clear" w:color="auto" w:fill="auto"/>
            <w:noWrap/>
            <w:hideMark/>
          </w:tcPr>
          <w:p w:rsidR="00213CBA" w:rsidRPr="00E95B07" w:rsidRDefault="00213CBA" w:rsidP="0033350C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auto" w:fill="auto"/>
            <w:hideMark/>
          </w:tcPr>
          <w:p w:rsidR="00213CBA" w:rsidRPr="00E95B07" w:rsidRDefault="00213CBA" w:rsidP="003637F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E95B07">
              <w:rPr>
                <w:rFonts w:ascii="Verdana" w:eastAsia="Times New Roman" w:hAnsi="Verdana" w:cs="Arial"/>
                <w:b/>
                <w:bCs/>
                <w:color w:val="000000"/>
                <w:lang w:eastAsia="pl-PL"/>
              </w:rPr>
              <w:t xml:space="preserve">Wirówka preparacyjna, cytologiczna; </w:t>
            </w:r>
            <w:proofErr w:type="spellStart"/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cytowirówka</w:t>
            </w:r>
            <w:proofErr w:type="spellEnd"/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 do przygotowywania cienkowarstwowych preparatów </w:t>
            </w:r>
            <w:proofErr w:type="spellStart"/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cytologicznych.Podstawowe</w:t>
            </w:r>
            <w:proofErr w:type="spellEnd"/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 parametry: możliwość przygotowania preparatów w rotorze poza wirówką, możliwość wykonywania cytologii płynnej LBC, komórki osadzają się na powierzchni o średnicy 6 mm lub wymiarach 22 x 15 mm, wirniki dostępne w wersji otwartej oraz zamkniętej,  alarm bezpieczeństwa w celu ochrony użytkowników i próbek, regulacja prędkości w zakresie 200-2000 RPM, objętość próbki w zakresie 0,1 – 5 ml, czas wirowania ustawiany w minutach, skok co 0,1 min w zakresie od 0,1 min do 99,5 mi, zasilanie 220V, dołączony </w:t>
            </w:r>
            <w:proofErr w:type="spellStart"/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wyjmowalny</w:t>
            </w:r>
            <w:proofErr w:type="spellEnd"/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 rotor na 8 pozycji</w:t>
            </w:r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br/>
              <w:t xml:space="preserve">- 8 metalowych uchwytów na </w:t>
            </w:r>
            <w:proofErr w:type="spellStart"/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cytokuwety</w:t>
            </w:r>
            <w:proofErr w:type="spellEnd"/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 . </w:t>
            </w:r>
          </w:p>
        </w:tc>
        <w:tc>
          <w:tcPr>
            <w:tcW w:w="1483" w:type="dxa"/>
            <w:shd w:val="clear" w:color="auto" w:fill="auto"/>
            <w:hideMark/>
          </w:tcPr>
          <w:p w:rsidR="00213CBA" w:rsidRPr="00E95B07" w:rsidRDefault="00213CBA" w:rsidP="003335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Tak</w:t>
            </w:r>
          </w:p>
        </w:tc>
      </w:tr>
      <w:tr w:rsidR="00213CBA" w:rsidRPr="00E95B07" w:rsidTr="00213065">
        <w:trPr>
          <w:trHeight w:val="300"/>
        </w:trPr>
        <w:tc>
          <w:tcPr>
            <w:tcW w:w="715" w:type="dxa"/>
            <w:shd w:val="clear" w:color="auto" w:fill="auto"/>
            <w:noWrap/>
            <w:hideMark/>
          </w:tcPr>
          <w:p w:rsidR="00213CBA" w:rsidRPr="00E95B07" w:rsidRDefault="00213CBA" w:rsidP="0033350C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auto" w:fill="auto"/>
            <w:hideMark/>
          </w:tcPr>
          <w:p w:rsidR="00213CBA" w:rsidRPr="00E95B07" w:rsidRDefault="00213CBA" w:rsidP="003335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zestaw instalacyjny, do cytologii :  </w:t>
            </w:r>
            <w:proofErr w:type="spellStart"/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cytokuweta</w:t>
            </w:r>
            <w:proofErr w:type="spellEnd"/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 jednorazowa z bibułką - 200 </w:t>
            </w:r>
            <w:proofErr w:type="spellStart"/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szt</w:t>
            </w:r>
            <w:proofErr w:type="spellEnd"/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,   szkiełka adhezyjne - 200 </w:t>
            </w:r>
            <w:proofErr w:type="spellStart"/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szt</w:t>
            </w:r>
            <w:proofErr w:type="spellEnd"/>
          </w:p>
        </w:tc>
        <w:tc>
          <w:tcPr>
            <w:tcW w:w="1483" w:type="dxa"/>
            <w:shd w:val="clear" w:color="auto" w:fill="auto"/>
            <w:hideMark/>
          </w:tcPr>
          <w:p w:rsidR="00213CBA" w:rsidRPr="00E95B07" w:rsidRDefault="00213CBA" w:rsidP="003335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Tak</w:t>
            </w:r>
          </w:p>
        </w:tc>
      </w:tr>
      <w:tr w:rsidR="00213CBA" w:rsidRPr="00E95B07" w:rsidTr="00213065">
        <w:trPr>
          <w:trHeight w:val="300"/>
        </w:trPr>
        <w:tc>
          <w:tcPr>
            <w:tcW w:w="715" w:type="dxa"/>
            <w:shd w:val="clear" w:color="auto" w:fill="FDE9D9" w:themeFill="accent6" w:themeFillTint="33"/>
            <w:noWrap/>
            <w:hideMark/>
          </w:tcPr>
          <w:p w:rsidR="00213CBA" w:rsidRPr="00E95B07" w:rsidRDefault="00213CBA" w:rsidP="003335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auto" w:fill="FDE9D9" w:themeFill="accent6" w:themeFillTint="33"/>
            <w:noWrap/>
            <w:hideMark/>
          </w:tcPr>
          <w:p w:rsidR="00213CBA" w:rsidRPr="00E95B07" w:rsidRDefault="00213CBA" w:rsidP="003335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E95B07">
              <w:rPr>
                <w:rFonts w:ascii="Verdana" w:eastAsia="Times New Roman" w:hAnsi="Verdana" w:cs="Arial"/>
                <w:b/>
                <w:bCs/>
                <w:color w:val="000000"/>
                <w:lang w:eastAsia="pl-PL"/>
              </w:rPr>
              <w:t>Pozycja nr 4</w:t>
            </w:r>
          </w:p>
        </w:tc>
        <w:tc>
          <w:tcPr>
            <w:tcW w:w="1483" w:type="dxa"/>
            <w:shd w:val="clear" w:color="auto" w:fill="FDE9D9" w:themeFill="accent6" w:themeFillTint="33"/>
            <w:noWrap/>
            <w:hideMark/>
          </w:tcPr>
          <w:p w:rsidR="00213CBA" w:rsidRPr="00E95B07" w:rsidRDefault="00213CBA" w:rsidP="003335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</w:tr>
      <w:tr w:rsidR="00213CBA" w:rsidRPr="00E95B07" w:rsidTr="00213065">
        <w:trPr>
          <w:trHeight w:val="2100"/>
        </w:trPr>
        <w:tc>
          <w:tcPr>
            <w:tcW w:w="715" w:type="dxa"/>
            <w:shd w:val="clear" w:color="auto" w:fill="auto"/>
            <w:noWrap/>
            <w:hideMark/>
          </w:tcPr>
          <w:p w:rsidR="00213CBA" w:rsidRPr="00E95B07" w:rsidRDefault="00213CBA" w:rsidP="0033350C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auto" w:fill="auto"/>
            <w:hideMark/>
          </w:tcPr>
          <w:p w:rsidR="00213CBA" w:rsidRPr="00E95B07" w:rsidRDefault="00213CBA" w:rsidP="003335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E95B07">
              <w:rPr>
                <w:rFonts w:ascii="Verdana" w:eastAsia="Times New Roman" w:hAnsi="Verdana" w:cs="Arial"/>
                <w:b/>
                <w:bCs/>
                <w:color w:val="000000"/>
                <w:lang w:eastAsia="pl-PL"/>
              </w:rPr>
              <w:t>Wirówka laboratoryjna</w:t>
            </w:r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 z nastawną temperaturą i chłodzeniem.  Przeciążenie nastawne minimum  20900 x g. Automatyczne rozpoznawanie rotorów. Funkcja ECO wyłączająca urządzenie po 8 godzinach bezczynności. Technologia dynamicznego kompresora optymalizująca chłodzenie. Przycisk szybkiego chłodzenia z optymalnymi obrotami na panelu przednim wirówki. Możliwość stosowania rotorów o pojemności do 4 x 750 ml. Zestaw rotorów i adapterów do wirowania jednocześnie 48 probówek 15 ml, 28 probówek 50 ml i płytek DWP oraz MTP. Silnik </w:t>
            </w:r>
            <w:proofErr w:type="spellStart"/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bezszczotkowy</w:t>
            </w:r>
            <w:proofErr w:type="spellEnd"/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,  oddzielny przycisk krótkiego wirowania Wymiary zewnętrzne maks.: szerokość 700 mm x głębokość 610 mm x wysokość 350 mm</w:t>
            </w:r>
          </w:p>
        </w:tc>
        <w:tc>
          <w:tcPr>
            <w:tcW w:w="1483" w:type="dxa"/>
            <w:shd w:val="clear" w:color="auto" w:fill="auto"/>
            <w:hideMark/>
          </w:tcPr>
          <w:p w:rsidR="00213CBA" w:rsidRPr="00E95B07" w:rsidRDefault="00213CBA" w:rsidP="003335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Tak</w:t>
            </w:r>
          </w:p>
        </w:tc>
      </w:tr>
      <w:tr w:rsidR="00213CBA" w:rsidRPr="00E95B07" w:rsidTr="00A51504">
        <w:trPr>
          <w:trHeight w:val="558"/>
        </w:trPr>
        <w:tc>
          <w:tcPr>
            <w:tcW w:w="715" w:type="dxa"/>
            <w:shd w:val="clear" w:color="auto" w:fill="auto"/>
            <w:noWrap/>
            <w:hideMark/>
          </w:tcPr>
          <w:p w:rsidR="00213CBA" w:rsidRPr="00E95B07" w:rsidRDefault="00213CBA" w:rsidP="0033350C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auto" w:fill="auto"/>
            <w:hideMark/>
          </w:tcPr>
          <w:p w:rsidR="00213CBA" w:rsidRPr="00E95B07" w:rsidRDefault="00213CBA" w:rsidP="003335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E95B07">
              <w:rPr>
                <w:rFonts w:ascii="Verdana" w:eastAsia="Times New Roman" w:hAnsi="Verdana" w:cs="Arial"/>
                <w:b/>
                <w:bCs/>
                <w:color w:val="000000"/>
                <w:lang w:eastAsia="pl-PL"/>
              </w:rPr>
              <w:t>Wirówka laboratoryjna</w:t>
            </w:r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 z wentylowaną komorą wirowania. Przeciążenie nastawne  minimum 30100 x g. Automatyczne rozpoznawanie rotorów. Oddzielny przycisk krótkiego wirowania na panelu przednim oraz minimum 5 przycisków bezpośredniego dostępu do zapamiętanych programów wirowania. Możliwość stosowania rotorów umożliwiających wirowanie probówek 50 ml i płytek MTP. W zestawie rotor pozwalający na wirowanie 24 probówek 1,5/2 ml z pokrywą </w:t>
            </w:r>
            <w:proofErr w:type="spellStart"/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areozoloszczelną</w:t>
            </w:r>
            <w:proofErr w:type="spellEnd"/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, Wymiary </w:t>
            </w:r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lastRenderedPageBreak/>
              <w:t>zewnętrzne maks.: szerokość 330 mm x głębokość 420 mm x wysokość 250 mm</w:t>
            </w:r>
          </w:p>
        </w:tc>
        <w:tc>
          <w:tcPr>
            <w:tcW w:w="1483" w:type="dxa"/>
            <w:shd w:val="clear" w:color="auto" w:fill="auto"/>
            <w:hideMark/>
          </w:tcPr>
          <w:p w:rsidR="00213CBA" w:rsidRPr="00E95B07" w:rsidRDefault="00213CBA" w:rsidP="003335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lastRenderedPageBreak/>
              <w:t>Tak</w:t>
            </w:r>
          </w:p>
        </w:tc>
      </w:tr>
      <w:tr w:rsidR="00213CBA" w:rsidRPr="00E95B07" w:rsidTr="00213065">
        <w:trPr>
          <w:trHeight w:val="300"/>
        </w:trPr>
        <w:tc>
          <w:tcPr>
            <w:tcW w:w="715" w:type="dxa"/>
            <w:shd w:val="clear" w:color="auto" w:fill="FDE9D9" w:themeFill="accent6" w:themeFillTint="33"/>
            <w:noWrap/>
            <w:hideMark/>
          </w:tcPr>
          <w:p w:rsidR="00213CBA" w:rsidRPr="00E95B07" w:rsidRDefault="00213CBA" w:rsidP="003335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auto" w:fill="FDE9D9" w:themeFill="accent6" w:themeFillTint="33"/>
            <w:noWrap/>
            <w:hideMark/>
          </w:tcPr>
          <w:p w:rsidR="00213CBA" w:rsidRPr="00E95B07" w:rsidRDefault="00213CBA" w:rsidP="003335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E95B07">
              <w:rPr>
                <w:rFonts w:ascii="Verdana" w:eastAsia="Times New Roman" w:hAnsi="Verdana" w:cs="Arial"/>
                <w:b/>
                <w:bCs/>
                <w:color w:val="000000"/>
                <w:lang w:eastAsia="pl-PL"/>
              </w:rPr>
              <w:t>Pozycja nr 5</w:t>
            </w:r>
          </w:p>
        </w:tc>
        <w:tc>
          <w:tcPr>
            <w:tcW w:w="1483" w:type="dxa"/>
            <w:shd w:val="clear" w:color="auto" w:fill="FDE9D9" w:themeFill="accent6" w:themeFillTint="33"/>
            <w:noWrap/>
            <w:hideMark/>
          </w:tcPr>
          <w:p w:rsidR="00213CBA" w:rsidRPr="00E95B07" w:rsidRDefault="00213CBA" w:rsidP="003335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</w:tr>
      <w:tr w:rsidR="00213CBA" w:rsidRPr="00E95B07" w:rsidTr="00213065">
        <w:trPr>
          <w:trHeight w:val="708"/>
        </w:trPr>
        <w:tc>
          <w:tcPr>
            <w:tcW w:w="715" w:type="dxa"/>
            <w:shd w:val="clear" w:color="auto" w:fill="auto"/>
            <w:noWrap/>
            <w:hideMark/>
          </w:tcPr>
          <w:p w:rsidR="00213CBA" w:rsidRPr="00E95B07" w:rsidRDefault="00213CBA" w:rsidP="0033350C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auto" w:fill="auto"/>
            <w:hideMark/>
          </w:tcPr>
          <w:p w:rsidR="00213CBA" w:rsidRPr="00E95B07" w:rsidRDefault="00213CBA" w:rsidP="003335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proofErr w:type="spellStart"/>
            <w:r w:rsidRPr="00E95B07">
              <w:rPr>
                <w:rFonts w:ascii="Verdana" w:eastAsia="Times New Roman" w:hAnsi="Verdana" w:cs="Arial"/>
                <w:b/>
                <w:bCs/>
                <w:color w:val="000000"/>
                <w:lang w:eastAsia="pl-PL"/>
              </w:rPr>
              <w:t>Termomikser</w:t>
            </w:r>
            <w:proofErr w:type="spellEnd"/>
            <w:r w:rsidRPr="00E95B07">
              <w:rPr>
                <w:rFonts w:ascii="Verdana" w:eastAsia="Times New Roman" w:hAnsi="Verdana" w:cs="Arial"/>
                <w:b/>
                <w:bCs/>
                <w:color w:val="000000"/>
                <w:lang w:eastAsia="pl-PL"/>
              </w:rPr>
              <w:t xml:space="preserve"> laboratoryjny</w:t>
            </w:r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 o zakresie ustawiania temperatury +25°C do +100°C, rozdzielczość ustawiania temperatury 0,1°C, stabilność temperatury ±0,1°C, dokładność temperatury dla 37°C ±0,5°C, prędkość grzania od +25°C do +100°C - 4°C/min. Zakres prędkości wytrząsania 250-1400 </w:t>
            </w:r>
            <w:proofErr w:type="spellStart"/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obr</w:t>
            </w:r>
            <w:proofErr w:type="spellEnd"/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./min, orbita 2 </w:t>
            </w:r>
            <w:proofErr w:type="spellStart"/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mm</w:t>
            </w:r>
            <w:proofErr w:type="spellEnd"/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. Mikroprocesorowa kontrola temperatury, mieszania i czasu pracy. wyświetlacz LCD </w:t>
            </w:r>
            <w:proofErr w:type="spellStart"/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timer</w:t>
            </w:r>
            <w:proofErr w:type="spellEnd"/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 1 min. - 96 godz. krok co 1 min. W zestawie blok wymienny na 24 probówki 1,5 ml Zewnętrzne do  szerokość 220 mm x głębokość 240 mm</w:t>
            </w:r>
          </w:p>
        </w:tc>
        <w:tc>
          <w:tcPr>
            <w:tcW w:w="1483" w:type="dxa"/>
            <w:shd w:val="clear" w:color="auto" w:fill="auto"/>
            <w:hideMark/>
          </w:tcPr>
          <w:p w:rsidR="00213CBA" w:rsidRPr="00E95B07" w:rsidRDefault="00213CBA" w:rsidP="003335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Tak</w:t>
            </w:r>
          </w:p>
        </w:tc>
      </w:tr>
      <w:tr w:rsidR="00213CBA" w:rsidRPr="00E95B07" w:rsidTr="00213065">
        <w:trPr>
          <w:trHeight w:val="300"/>
        </w:trPr>
        <w:tc>
          <w:tcPr>
            <w:tcW w:w="715" w:type="dxa"/>
            <w:shd w:val="clear" w:color="auto" w:fill="FDE9D9" w:themeFill="accent6" w:themeFillTint="33"/>
            <w:noWrap/>
            <w:hideMark/>
          </w:tcPr>
          <w:p w:rsidR="00213CBA" w:rsidRPr="00E95B07" w:rsidRDefault="00213CBA" w:rsidP="003335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auto" w:fill="FDE9D9" w:themeFill="accent6" w:themeFillTint="33"/>
            <w:noWrap/>
            <w:hideMark/>
          </w:tcPr>
          <w:p w:rsidR="00213CBA" w:rsidRPr="00E95B07" w:rsidRDefault="00213CBA" w:rsidP="003335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E95B07">
              <w:rPr>
                <w:rFonts w:ascii="Verdana" w:eastAsia="Times New Roman" w:hAnsi="Verdana" w:cs="Arial"/>
                <w:b/>
                <w:bCs/>
                <w:color w:val="000000"/>
                <w:lang w:eastAsia="pl-PL"/>
              </w:rPr>
              <w:t>Pozycja nr 6</w:t>
            </w:r>
          </w:p>
        </w:tc>
        <w:tc>
          <w:tcPr>
            <w:tcW w:w="1483" w:type="dxa"/>
            <w:shd w:val="clear" w:color="auto" w:fill="FDE9D9" w:themeFill="accent6" w:themeFillTint="33"/>
            <w:noWrap/>
            <w:hideMark/>
          </w:tcPr>
          <w:p w:rsidR="00213CBA" w:rsidRPr="00E95B07" w:rsidRDefault="00213CBA" w:rsidP="003335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</w:tr>
      <w:tr w:rsidR="00213CBA" w:rsidRPr="00E95B07" w:rsidTr="00213065">
        <w:trPr>
          <w:trHeight w:val="1200"/>
        </w:trPr>
        <w:tc>
          <w:tcPr>
            <w:tcW w:w="715" w:type="dxa"/>
            <w:shd w:val="clear" w:color="auto" w:fill="auto"/>
            <w:noWrap/>
            <w:hideMark/>
          </w:tcPr>
          <w:p w:rsidR="00213CBA" w:rsidRPr="00E95B07" w:rsidRDefault="00213CBA" w:rsidP="0033350C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auto" w:fill="auto"/>
            <w:hideMark/>
          </w:tcPr>
          <w:p w:rsidR="00213CBA" w:rsidRPr="00E95B07" w:rsidRDefault="00213CBA" w:rsidP="003335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E95B07">
              <w:rPr>
                <w:rFonts w:ascii="Verdana" w:eastAsia="Times New Roman" w:hAnsi="Verdana" w:cs="Arial"/>
                <w:b/>
                <w:bCs/>
                <w:color w:val="000000"/>
                <w:lang w:eastAsia="pl-PL"/>
              </w:rPr>
              <w:t>Wytrząsarka laboratoryjna</w:t>
            </w:r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 o zakresie prędkości: 500-3000 </w:t>
            </w:r>
            <w:proofErr w:type="spellStart"/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obr</w:t>
            </w:r>
            <w:proofErr w:type="spellEnd"/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/min</w:t>
            </w:r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br/>
              <w:t xml:space="preserve">Głowica przystosowana do probówek od 0,2 </w:t>
            </w:r>
            <w:proofErr w:type="spellStart"/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mL</w:t>
            </w:r>
            <w:proofErr w:type="spellEnd"/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 do 50 </w:t>
            </w:r>
            <w:proofErr w:type="spellStart"/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mL</w:t>
            </w:r>
            <w:proofErr w:type="spellEnd"/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br/>
              <w:t>Tryb pracy ciągłej max 24 godz. (min. 1-godzinna przerwa między trybami) Max. objętość wytrząsania 30 ml</w:t>
            </w:r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br/>
              <w:t>Średnica ruchu 4 mm</w:t>
            </w:r>
          </w:p>
        </w:tc>
        <w:tc>
          <w:tcPr>
            <w:tcW w:w="1483" w:type="dxa"/>
            <w:shd w:val="clear" w:color="auto" w:fill="auto"/>
            <w:hideMark/>
          </w:tcPr>
          <w:p w:rsidR="00213CBA" w:rsidRPr="00E95B07" w:rsidRDefault="00213CBA" w:rsidP="003335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Tak</w:t>
            </w:r>
          </w:p>
        </w:tc>
      </w:tr>
      <w:tr w:rsidR="00213CBA" w:rsidRPr="00E95B07" w:rsidTr="00213065">
        <w:trPr>
          <w:trHeight w:val="300"/>
        </w:trPr>
        <w:tc>
          <w:tcPr>
            <w:tcW w:w="715" w:type="dxa"/>
            <w:shd w:val="clear" w:color="auto" w:fill="FDE9D9" w:themeFill="accent6" w:themeFillTint="33"/>
            <w:noWrap/>
            <w:hideMark/>
          </w:tcPr>
          <w:p w:rsidR="00213CBA" w:rsidRPr="00E95B07" w:rsidRDefault="00213CBA" w:rsidP="003335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auto" w:fill="FDE9D9" w:themeFill="accent6" w:themeFillTint="33"/>
            <w:noWrap/>
            <w:hideMark/>
          </w:tcPr>
          <w:p w:rsidR="00213CBA" w:rsidRPr="00E95B07" w:rsidRDefault="00213CBA" w:rsidP="003335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E95B07">
              <w:rPr>
                <w:rFonts w:ascii="Verdana" w:eastAsia="Times New Roman" w:hAnsi="Verdana" w:cs="Arial"/>
                <w:b/>
                <w:bCs/>
                <w:color w:val="000000"/>
                <w:lang w:eastAsia="pl-PL"/>
              </w:rPr>
              <w:t>Pozycja nr 7</w:t>
            </w:r>
          </w:p>
        </w:tc>
        <w:tc>
          <w:tcPr>
            <w:tcW w:w="1483" w:type="dxa"/>
            <w:shd w:val="clear" w:color="auto" w:fill="FDE9D9" w:themeFill="accent6" w:themeFillTint="33"/>
            <w:noWrap/>
            <w:hideMark/>
          </w:tcPr>
          <w:p w:rsidR="00213CBA" w:rsidRPr="00E95B07" w:rsidRDefault="00213CBA" w:rsidP="003335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</w:tr>
      <w:tr w:rsidR="00213CBA" w:rsidRPr="00E95B07" w:rsidTr="00213065">
        <w:trPr>
          <w:trHeight w:val="708"/>
        </w:trPr>
        <w:tc>
          <w:tcPr>
            <w:tcW w:w="715" w:type="dxa"/>
            <w:shd w:val="clear" w:color="auto" w:fill="auto"/>
            <w:noWrap/>
            <w:hideMark/>
          </w:tcPr>
          <w:p w:rsidR="00213CBA" w:rsidRPr="00E95B07" w:rsidRDefault="00213CBA" w:rsidP="0033350C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auto" w:fill="auto"/>
            <w:hideMark/>
          </w:tcPr>
          <w:p w:rsidR="00213CBA" w:rsidRPr="00E95B07" w:rsidRDefault="00213CBA" w:rsidP="003335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E95B07">
              <w:rPr>
                <w:rFonts w:ascii="Verdana" w:eastAsia="Times New Roman" w:hAnsi="Verdana" w:cs="Arial"/>
                <w:b/>
                <w:bCs/>
                <w:color w:val="000000"/>
                <w:lang w:eastAsia="pl-PL"/>
              </w:rPr>
              <w:t>Wyciąg chemiczny / dygestorium</w:t>
            </w:r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br/>
              <w:t>Wymiary zewnętrzne: szerokość 1200 mm, głębokość 850 mm , wysokość  nie więcej niż 2500 mm (±5%)</w:t>
            </w:r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br/>
              <w:t>Konstrukcja nośna ze stali pokrytej chemoodporną farbą epoksydową</w:t>
            </w:r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br/>
              <w:t>Konstrukcja zewnętrzna komory roboczej i komora wykonana ze stali kwasoodpornej 316 L</w:t>
            </w:r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br/>
              <w:t xml:space="preserve">Blat z ceramiki monolitycznej z podniesionym obrzeżem bez fug.  W blacie </w:t>
            </w:r>
            <w:proofErr w:type="spellStart"/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zlewik</w:t>
            </w:r>
            <w:proofErr w:type="spellEnd"/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 ceramiczny po prawej stronie wzdłuż ściany tylnej komory. Na tylnej ścianie komory dygestorium: 2 x wylewka zimnej wody pokryta chemoodporną powłoką epoksydową 1 x wylewka gazu pokryta chemoodporną powłoką epoksydową</w:t>
            </w:r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br/>
              <w:t>Sposób wentylacji szczelinowy poprzez podwójną ścianę tylną Komora robocza z oknem przesuwnym, ogranicznik okna przesuwnego, Oświetlenie umiejscowione poza komorą roboczą</w:t>
            </w:r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br/>
              <w:t>Sygnalizator przepływu powietrza z alarmem akustycznym i optycznym ostrzegającym przed nieprawidłowym działaniem wyciągu. W listwie armaturowej pod blatem: 2 x zawór zimnej wody, 1 x zawór gazu, 2 x gniazdo 230V</w:t>
            </w:r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br/>
              <w:t>wyłącznik nadprądowy, włącznik/wyłącznik oświetlenia</w:t>
            </w:r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br/>
              <w:t>Pod blatem szafka laminowana z płyty obustronnie laminowanej: Wentylowana, wewnątrz półka, wnętrze wyłożone chemoodpornym polipropylenem (szafka przeznaczona do podręcznego przechowywania chemikaliów)</w:t>
            </w:r>
          </w:p>
        </w:tc>
        <w:tc>
          <w:tcPr>
            <w:tcW w:w="1483" w:type="dxa"/>
            <w:shd w:val="clear" w:color="auto" w:fill="auto"/>
            <w:hideMark/>
          </w:tcPr>
          <w:p w:rsidR="00213CBA" w:rsidRPr="00E95B07" w:rsidRDefault="00213CBA" w:rsidP="003335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Tak</w:t>
            </w:r>
          </w:p>
        </w:tc>
      </w:tr>
      <w:tr w:rsidR="00213CBA" w:rsidRPr="00E95B07" w:rsidTr="00213065">
        <w:trPr>
          <w:trHeight w:val="300"/>
        </w:trPr>
        <w:tc>
          <w:tcPr>
            <w:tcW w:w="715" w:type="dxa"/>
            <w:shd w:val="clear" w:color="auto" w:fill="FDE9D9" w:themeFill="accent6" w:themeFillTint="33"/>
            <w:noWrap/>
            <w:hideMark/>
          </w:tcPr>
          <w:p w:rsidR="00213CBA" w:rsidRPr="00E95B07" w:rsidRDefault="00213CBA" w:rsidP="003335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auto" w:fill="FDE9D9" w:themeFill="accent6" w:themeFillTint="33"/>
            <w:noWrap/>
            <w:hideMark/>
          </w:tcPr>
          <w:p w:rsidR="00213CBA" w:rsidRPr="00E95B07" w:rsidRDefault="00213CBA" w:rsidP="003335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E95B07">
              <w:rPr>
                <w:rFonts w:ascii="Verdana" w:eastAsia="Times New Roman" w:hAnsi="Verdana" w:cs="Arial"/>
                <w:b/>
                <w:bCs/>
                <w:color w:val="000000"/>
                <w:lang w:eastAsia="pl-PL"/>
              </w:rPr>
              <w:t>Pozycja nr 8</w:t>
            </w:r>
          </w:p>
        </w:tc>
        <w:tc>
          <w:tcPr>
            <w:tcW w:w="1483" w:type="dxa"/>
            <w:shd w:val="clear" w:color="auto" w:fill="FDE9D9" w:themeFill="accent6" w:themeFillTint="33"/>
            <w:noWrap/>
            <w:hideMark/>
          </w:tcPr>
          <w:p w:rsidR="00213CBA" w:rsidRPr="00E95B07" w:rsidRDefault="00213CBA" w:rsidP="003335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</w:tr>
      <w:tr w:rsidR="00213CBA" w:rsidRPr="00E95B07" w:rsidTr="007C18AC">
        <w:trPr>
          <w:trHeight w:val="850"/>
        </w:trPr>
        <w:tc>
          <w:tcPr>
            <w:tcW w:w="715" w:type="dxa"/>
            <w:shd w:val="clear" w:color="auto" w:fill="auto"/>
            <w:noWrap/>
            <w:hideMark/>
          </w:tcPr>
          <w:p w:rsidR="00213CBA" w:rsidRPr="00E95B07" w:rsidRDefault="00213CBA" w:rsidP="0033350C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auto" w:fill="auto"/>
            <w:hideMark/>
          </w:tcPr>
          <w:p w:rsidR="00213CBA" w:rsidRPr="00E95B07" w:rsidRDefault="00213CBA" w:rsidP="003335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E95B07">
              <w:rPr>
                <w:rFonts w:ascii="Verdana" w:eastAsia="Times New Roman" w:hAnsi="Verdana" w:cs="Arial"/>
                <w:b/>
                <w:bCs/>
                <w:color w:val="000000"/>
                <w:lang w:eastAsia="pl-PL"/>
              </w:rPr>
              <w:t>Szafa do przechowywania niebezpiecznych substancji chemicznych</w:t>
            </w:r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br/>
              <w:t>Wymiary zewnętrzne: szerokość 900 mm x głębokość 500 mm, wysokość 1900 mm (±5%), Szafa z blachy stalowej o gr. 0,8 mm,</w:t>
            </w:r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br/>
              <w:t xml:space="preserve">Zamykanie drzwi za pomocą zamka zasuwowego z wkładką </w:t>
            </w:r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lastRenderedPageBreak/>
              <w:t>cylindryczną z dwoma kluczami</w:t>
            </w:r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br/>
              <w:t>Szafa wyposażona w 6 szczelnych tac z blachy ocynkowanej; tace wysuwne i przestawne na wysokość co 50 mm, nośność 40 kg</w:t>
            </w:r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br/>
              <w:t>Wentylacja w dolnej i górnej części</w:t>
            </w:r>
          </w:p>
        </w:tc>
        <w:tc>
          <w:tcPr>
            <w:tcW w:w="1483" w:type="dxa"/>
            <w:shd w:val="clear" w:color="auto" w:fill="auto"/>
            <w:hideMark/>
          </w:tcPr>
          <w:p w:rsidR="00213CBA" w:rsidRPr="00E95B07" w:rsidRDefault="00213CBA" w:rsidP="003335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lastRenderedPageBreak/>
              <w:t>Tak</w:t>
            </w:r>
          </w:p>
        </w:tc>
      </w:tr>
      <w:tr w:rsidR="00213CBA" w:rsidRPr="00E95B07" w:rsidTr="00213065">
        <w:trPr>
          <w:trHeight w:val="300"/>
        </w:trPr>
        <w:tc>
          <w:tcPr>
            <w:tcW w:w="715" w:type="dxa"/>
            <w:shd w:val="clear" w:color="auto" w:fill="FDE9D9" w:themeFill="accent6" w:themeFillTint="33"/>
            <w:noWrap/>
            <w:hideMark/>
          </w:tcPr>
          <w:p w:rsidR="00213CBA" w:rsidRPr="00E95B07" w:rsidRDefault="00213CBA" w:rsidP="003335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auto" w:fill="FDE9D9" w:themeFill="accent6" w:themeFillTint="33"/>
            <w:noWrap/>
            <w:hideMark/>
          </w:tcPr>
          <w:p w:rsidR="00213CBA" w:rsidRPr="00E95B07" w:rsidRDefault="00213CBA" w:rsidP="003335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E95B07">
              <w:rPr>
                <w:rFonts w:ascii="Verdana" w:eastAsia="Times New Roman" w:hAnsi="Verdana" w:cs="Arial"/>
                <w:b/>
                <w:bCs/>
                <w:color w:val="000000"/>
                <w:lang w:eastAsia="pl-PL"/>
              </w:rPr>
              <w:t>Pozycja nr 9</w:t>
            </w:r>
          </w:p>
        </w:tc>
        <w:tc>
          <w:tcPr>
            <w:tcW w:w="1483" w:type="dxa"/>
            <w:shd w:val="clear" w:color="auto" w:fill="FDE9D9" w:themeFill="accent6" w:themeFillTint="33"/>
            <w:noWrap/>
            <w:hideMark/>
          </w:tcPr>
          <w:p w:rsidR="00213CBA" w:rsidRPr="00E95B07" w:rsidRDefault="00213CBA" w:rsidP="003335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</w:tr>
      <w:tr w:rsidR="00213CBA" w:rsidRPr="00E95B07" w:rsidTr="00213065">
        <w:trPr>
          <w:trHeight w:val="900"/>
        </w:trPr>
        <w:tc>
          <w:tcPr>
            <w:tcW w:w="715" w:type="dxa"/>
            <w:shd w:val="clear" w:color="auto" w:fill="auto"/>
            <w:noWrap/>
            <w:hideMark/>
          </w:tcPr>
          <w:p w:rsidR="00213CBA" w:rsidRPr="00E95B07" w:rsidRDefault="00213CBA" w:rsidP="0033350C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auto" w:fill="auto"/>
            <w:hideMark/>
          </w:tcPr>
          <w:p w:rsidR="00213CBA" w:rsidRPr="00E95B07" w:rsidRDefault="00213CBA" w:rsidP="003335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Zamrażarka o zdolności zamrażania 22,5 kg/24h,  </w:t>
            </w:r>
            <w:proofErr w:type="spellStart"/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Bezszronowa</w:t>
            </w:r>
            <w:proofErr w:type="spellEnd"/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 (No Frost), Pojemność minimum 263 litry (±5%). Czas utrzymywania temperatury przy braku zasilania: 24 godziny. Wymiary zewnętrzne maksimum: szerokość 600 mm x głębokość 630 mm x wysokość 1880 mm (±5%)</w:t>
            </w:r>
          </w:p>
        </w:tc>
        <w:tc>
          <w:tcPr>
            <w:tcW w:w="1483" w:type="dxa"/>
            <w:shd w:val="clear" w:color="auto" w:fill="auto"/>
            <w:hideMark/>
          </w:tcPr>
          <w:p w:rsidR="00213CBA" w:rsidRPr="00E95B07" w:rsidRDefault="00213CBA" w:rsidP="003335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Tak</w:t>
            </w:r>
          </w:p>
        </w:tc>
      </w:tr>
      <w:tr w:rsidR="00213CBA" w:rsidRPr="00E95B07" w:rsidTr="00213065">
        <w:trPr>
          <w:trHeight w:val="600"/>
        </w:trPr>
        <w:tc>
          <w:tcPr>
            <w:tcW w:w="715" w:type="dxa"/>
            <w:shd w:val="clear" w:color="auto" w:fill="auto"/>
            <w:noWrap/>
            <w:hideMark/>
          </w:tcPr>
          <w:p w:rsidR="00213CBA" w:rsidRPr="00E95B07" w:rsidRDefault="00213CBA" w:rsidP="0033350C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auto" w:fill="auto"/>
            <w:hideMark/>
          </w:tcPr>
          <w:p w:rsidR="00213CBA" w:rsidRPr="00E95B07" w:rsidRDefault="00213CBA" w:rsidP="003335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Rejestrator temperatury z wyświetlaczem, sondą zewnętrzną i możliwością eksportu wyników przez port USB. Oprogramowanie do importu wyników do komputera.</w:t>
            </w:r>
          </w:p>
        </w:tc>
        <w:tc>
          <w:tcPr>
            <w:tcW w:w="1483" w:type="dxa"/>
            <w:shd w:val="clear" w:color="auto" w:fill="auto"/>
            <w:hideMark/>
          </w:tcPr>
          <w:p w:rsidR="00213CBA" w:rsidRPr="00E95B07" w:rsidRDefault="00213CBA" w:rsidP="003335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Tak</w:t>
            </w:r>
          </w:p>
        </w:tc>
      </w:tr>
      <w:tr w:rsidR="00213CBA" w:rsidRPr="00E95B07" w:rsidTr="00213065">
        <w:trPr>
          <w:trHeight w:val="300"/>
        </w:trPr>
        <w:tc>
          <w:tcPr>
            <w:tcW w:w="715" w:type="dxa"/>
            <w:shd w:val="clear" w:color="auto" w:fill="FDE9D9" w:themeFill="accent6" w:themeFillTint="33"/>
            <w:noWrap/>
            <w:hideMark/>
          </w:tcPr>
          <w:p w:rsidR="00213CBA" w:rsidRPr="00E95B07" w:rsidRDefault="00213CBA" w:rsidP="003335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auto" w:fill="FDE9D9" w:themeFill="accent6" w:themeFillTint="33"/>
            <w:noWrap/>
            <w:hideMark/>
          </w:tcPr>
          <w:p w:rsidR="00213CBA" w:rsidRPr="00E95B07" w:rsidRDefault="00213CBA" w:rsidP="003335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E95B07">
              <w:rPr>
                <w:rFonts w:ascii="Verdana" w:eastAsia="Times New Roman" w:hAnsi="Verdana" w:cs="Arial"/>
                <w:b/>
                <w:bCs/>
                <w:color w:val="000000"/>
                <w:lang w:eastAsia="pl-PL"/>
              </w:rPr>
              <w:t>Pozycja nr 10</w:t>
            </w:r>
          </w:p>
        </w:tc>
        <w:tc>
          <w:tcPr>
            <w:tcW w:w="1483" w:type="dxa"/>
            <w:shd w:val="clear" w:color="auto" w:fill="FDE9D9" w:themeFill="accent6" w:themeFillTint="33"/>
            <w:noWrap/>
            <w:hideMark/>
          </w:tcPr>
          <w:p w:rsidR="00213CBA" w:rsidRPr="00E95B07" w:rsidRDefault="00213CBA" w:rsidP="003335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</w:tr>
      <w:tr w:rsidR="00213CBA" w:rsidRPr="00E95B07" w:rsidTr="00213065">
        <w:trPr>
          <w:trHeight w:val="283"/>
        </w:trPr>
        <w:tc>
          <w:tcPr>
            <w:tcW w:w="715" w:type="dxa"/>
            <w:shd w:val="clear" w:color="auto" w:fill="auto"/>
            <w:noWrap/>
            <w:hideMark/>
          </w:tcPr>
          <w:p w:rsidR="00213CBA" w:rsidRPr="00E95B07" w:rsidRDefault="00213CBA" w:rsidP="0033350C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auto" w:fill="auto"/>
            <w:hideMark/>
          </w:tcPr>
          <w:p w:rsidR="00213CBA" w:rsidRPr="00E95B07" w:rsidRDefault="00213CBA" w:rsidP="003335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Lodówka o pojemności minimum 364 litry ze sterowaniem elektronicznym. Poziom hałasu  38 </w:t>
            </w:r>
            <w:proofErr w:type="spellStart"/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dB</w:t>
            </w:r>
            <w:proofErr w:type="spellEnd"/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. Wymiary zewnętrzne maksimum: szerokość 595 mm x głębokość 630 mm x wysokość 1880 mm</w:t>
            </w:r>
          </w:p>
        </w:tc>
        <w:tc>
          <w:tcPr>
            <w:tcW w:w="1483" w:type="dxa"/>
            <w:shd w:val="clear" w:color="auto" w:fill="auto"/>
            <w:hideMark/>
          </w:tcPr>
          <w:p w:rsidR="00213CBA" w:rsidRPr="00E95B07" w:rsidRDefault="00213CBA" w:rsidP="003335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Tak</w:t>
            </w:r>
          </w:p>
        </w:tc>
      </w:tr>
      <w:tr w:rsidR="00213CBA" w:rsidRPr="00E95B07" w:rsidTr="00213065">
        <w:trPr>
          <w:trHeight w:val="600"/>
        </w:trPr>
        <w:tc>
          <w:tcPr>
            <w:tcW w:w="715" w:type="dxa"/>
            <w:shd w:val="clear" w:color="auto" w:fill="auto"/>
            <w:noWrap/>
            <w:hideMark/>
          </w:tcPr>
          <w:p w:rsidR="00213CBA" w:rsidRPr="00E95B07" w:rsidRDefault="00213CBA" w:rsidP="0033350C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auto" w:fill="auto"/>
            <w:hideMark/>
          </w:tcPr>
          <w:p w:rsidR="00213CBA" w:rsidRPr="00E95B07" w:rsidRDefault="00213CBA" w:rsidP="003335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Rejestrator temperatury z wyświetlaczem, sondą zewnętrzną i możliwością eksportu wyników przez port USB. Oprogramowanie do importu wyników do komputera.</w:t>
            </w:r>
          </w:p>
        </w:tc>
        <w:tc>
          <w:tcPr>
            <w:tcW w:w="1483" w:type="dxa"/>
            <w:shd w:val="clear" w:color="auto" w:fill="auto"/>
            <w:hideMark/>
          </w:tcPr>
          <w:p w:rsidR="00213CBA" w:rsidRPr="00E95B07" w:rsidRDefault="00213CBA" w:rsidP="003335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Tak</w:t>
            </w:r>
          </w:p>
        </w:tc>
      </w:tr>
      <w:tr w:rsidR="00213CBA" w:rsidRPr="00E95B07" w:rsidTr="00213065">
        <w:trPr>
          <w:trHeight w:val="300"/>
        </w:trPr>
        <w:tc>
          <w:tcPr>
            <w:tcW w:w="715" w:type="dxa"/>
            <w:shd w:val="clear" w:color="auto" w:fill="FDE9D9" w:themeFill="accent6" w:themeFillTint="33"/>
            <w:noWrap/>
            <w:hideMark/>
          </w:tcPr>
          <w:p w:rsidR="00213CBA" w:rsidRPr="00E95B07" w:rsidRDefault="00213CBA" w:rsidP="003335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auto" w:fill="FDE9D9" w:themeFill="accent6" w:themeFillTint="33"/>
            <w:noWrap/>
            <w:hideMark/>
          </w:tcPr>
          <w:p w:rsidR="00213CBA" w:rsidRPr="00E95B07" w:rsidRDefault="00213CBA" w:rsidP="003335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E95B07">
              <w:rPr>
                <w:rFonts w:ascii="Verdana" w:eastAsia="Times New Roman" w:hAnsi="Verdana" w:cs="Arial"/>
                <w:b/>
                <w:bCs/>
                <w:color w:val="000000"/>
                <w:lang w:eastAsia="pl-PL"/>
              </w:rPr>
              <w:t>Pozycja nr 11</w:t>
            </w:r>
          </w:p>
        </w:tc>
        <w:tc>
          <w:tcPr>
            <w:tcW w:w="1483" w:type="dxa"/>
            <w:shd w:val="clear" w:color="auto" w:fill="FDE9D9" w:themeFill="accent6" w:themeFillTint="33"/>
            <w:noWrap/>
            <w:hideMark/>
          </w:tcPr>
          <w:p w:rsidR="00213CBA" w:rsidRPr="00E95B07" w:rsidRDefault="00213CBA" w:rsidP="003335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</w:tr>
      <w:tr w:rsidR="00213CBA" w:rsidRPr="00E95B07" w:rsidTr="00213065">
        <w:trPr>
          <w:trHeight w:val="1800"/>
        </w:trPr>
        <w:tc>
          <w:tcPr>
            <w:tcW w:w="715" w:type="dxa"/>
            <w:shd w:val="clear" w:color="auto" w:fill="auto"/>
            <w:noWrap/>
            <w:hideMark/>
          </w:tcPr>
          <w:p w:rsidR="00213CBA" w:rsidRPr="00E95B07" w:rsidRDefault="00213CBA" w:rsidP="0033350C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auto" w:fill="auto"/>
            <w:hideMark/>
          </w:tcPr>
          <w:p w:rsidR="00213CBA" w:rsidRPr="00E95B07" w:rsidRDefault="00213CBA" w:rsidP="003335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E95B07">
              <w:rPr>
                <w:rFonts w:ascii="Verdana" w:eastAsia="Times New Roman" w:hAnsi="Verdana" w:cs="Arial"/>
                <w:b/>
                <w:bCs/>
                <w:color w:val="000000"/>
                <w:lang w:eastAsia="pl-PL"/>
              </w:rPr>
              <w:t>Pipety automatyczne z 4-cyfrowym wskaźnikiem nastawionej objętości (3 zestawy)</w:t>
            </w:r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. Układ powiększający ułatwiający odczyt objętości. Barwny kod ułatwiający dobór końcówki. Wbudowany moduł RFID. System </w:t>
            </w:r>
            <w:proofErr w:type="spellStart"/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rekalibracji</w:t>
            </w:r>
            <w:proofErr w:type="spellEnd"/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 drugorzędowej wyposażony w dodatkowe okienko i skalę cyfrową dla dostosowania pipety do medium bez kalibracji wagowej.</w:t>
            </w:r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br/>
              <w:t>4 pipety o zakresie: 0,1 – 2,5 µl, 0,5 – 10 µl, 10 – 100 µl, 100 – 1000 µl</w:t>
            </w:r>
            <w:r w:rsidR="00BB1DD1"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, wraz z statywami karuzelowymi</w:t>
            </w:r>
          </w:p>
        </w:tc>
        <w:tc>
          <w:tcPr>
            <w:tcW w:w="1483" w:type="dxa"/>
            <w:shd w:val="clear" w:color="auto" w:fill="auto"/>
            <w:hideMark/>
          </w:tcPr>
          <w:p w:rsidR="00213CBA" w:rsidRPr="00E95B07" w:rsidRDefault="00213CBA" w:rsidP="003335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Tak</w:t>
            </w:r>
          </w:p>
        </w:tc>
      </w:tr>
      <w:tr w:rsidR="00213CBA" w:rsidRPr="00E95B07" w:rsidTr="00213065">
        <w:trPr>
          <w:trHeight w:val="1200"/>
        </w:trPr>
        <w:tc>
          <w:tcPr>
            <w:tcW w:w="715" w:type="dxa"/>
            <w:shd w:val="clear" w:color="auto" w:fill="auto"/>
            <w:noWrap/>
            <w:hideMark/>
          </w:tcPr>
          <w:p w:rsidR="00213CBA" w:rsidRPr="00E95B07" w:rsidRDefault="00213CBA" w:rsidP="0033350C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auto" w:fill="auto"/>
            <w:hideMark/>
          </w:tcPr>
          <w:p w:rsidR="00213CBA" w:rsidRPr="00E95B07" w:rsidRDefault="00213CBA" w:rsidP="003335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E95B07">
              <w:rPr>
                <w:rFonts w:ascii="Verdana" w:eastAsia="Times New Roman" w:hAnsi="Verdana" w:cs="Arial"/>
                <w:b/>
                <w:bCs/>
                <w:color w:val="000000"/>
                <w:lang w:eastAsia="pl-PL"/>
              </w:rPr>
              <w:t>Lampa UV-C bakteriobójcza dwufunkcyjna sufitowa</w:t>
            </w:r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; Lampa z wymuszonym obiegiem powietrza przez komorę UV-C o mocy 110 W i promiennikiem zewnętrznym 55 Licznik czasu pracy indukcyjny z wyświetlaczem. Wydajność wentylatora: 199 m3/h, Dezynfekowana kubatura: 45-90 m3, Zasięg działania lampy: minimum/maksimum 15-40 m2</w:t>
            </w:r>
          </w:p>
        </w:tc>
        <w:tc>
          <w:tcPr>
            <w:tcW w:w="1483" w:type="dxa"/>
            <w:shd w:val="clear" w:color="auto" w:fill="auto"/>
            <w:hideMark/>
          </w:tcPr>
          <w:p w:rsidR="00213CBA" w:rsidRPr="00E95B07" w:rsidRDefault="00213CBA" w:rsidP="003335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Tak</w:t>
            </w:r>
          </w:p>
        </w:tc>
      </w:tr>
      <w:tr w:rsidR="00213CBA" w:rsidRPr="00E95B07" w:rsidTr="00213065">
        <w:trPr>
          <w:trHeight w:val="141"/>
        </w:trPr>
        <w:tc>
          <w:tcPr>
            <w:tcW w:w="715" w:type="dxa"/>
            <w:shd w:val="clear" w:color="auto" w:fill="FFFF00"/>
            <w:noWrap/>
            <w:hideMark/>
          </w:tcPr>
          <w:p w:rsidR="00213CBA" w:rsidRPr="00E95B07" w:rsidRDefault="00213CBA" w:rsidP="003335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auto" w:fill="FFFF00"/>
            <w:hideMark/>
          </w:tcPr>
          <w:p w:rsidR="00213CBA" w:rsidRPr="00E95B07" w:rsidRDefault="00213CBA" w:rsidP="003335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1483" w:type="dxa"/>
            <w:shd w:val="clear" w:color="auto" w:fill="FFFF00"/>
            <w:hideMark/>
          </w:tcPr>
          <w:p w:rsidR="00213CBA" w:rsidRPr="00E95B07" w:rsidRDefault="00213CBA" w:rsidP="003335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</w:tr>
      <w:tr w:rsidR="00C2651B" w:rsidRPr="00E95B07" w:rsidTr="00E82F7D">
        <w:trPr>
          <w:trHeight w:val="465"/>
        </w:trPr>
        <w:tc>
          <w:tcPr>
            <w:tcW w:w="715" w:type="dxa"/>
            <w:shd w:val="clear" w:color="auto" w:fill="auto"/>
            <w:noWrap/>
            <w:hideMark/>
          </w:tcPr>
          <w:p w:rsidR="00C2651B" w:rsidRPr="00E95B07" w:rsidRDefault="00C2651B" w:rsidP="003335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auto" w:fill="auto"/>
            <w:noWrap/>
            <w:hideMark/>
          </w:tcPr>
          <w:p w:rsidR="00C2651B" w:rsidRPr="00E95B07" w:rsidRDefault="00C2651B" w:rsidP="00786267">
            <w:pPr>
              <w:rPr>
                <w:rFonts w:ascii="Verdana" w:eastAsia="Times New Roman" w:hAnsi="Verdana"/>
                <w:b/>
                <w:bCs/>
              </w:rPr>
            </w:pPr>
            <w:r w:rsidRPr="00E95B07">
              <w:rPr>
                <w:rFonts w:ascii="Verdana" w:eastAsia="Times New Roman" w:hAnsi="Verdana"/>
                <w:b/>
                <w:bCs/>
              </w:rPr>
              <w:t xml:space="preserve">Pakiet 5: </w:t>
            </w:r>
            <w:r w:rsidRPr="00E95B07">
              <w:rPr>
                <w:rFonts w:ascii="Verdana" w:eastAsia="Times New Roman" w:hAnsi="Verdana"/>
                <w:b/>
              </w:rPr>
              <w:t>Szafa wentylowana na odczynniki z filtrem formalinowym</w:t>
            </w:r>
          </w:p>
        </w:tc>
        <w:tc>
          <w:tcPr>
            <w:tcW w:w="1483" w:type="dxa"/>
            <w:shd w:val="clear" w:color="auto" w:fill="auto"/>
            <w:noWrap/>
            <w:hideMark/>
          </w:tcPr>
          <w:p w:rsidR="00C2651B" w:rsidRPr="00E95B07" w:rsidRDefault="00C2651B" w:rsidP="003335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</w:tr>
      <w:tr w:rsidR="00C2651B" w:rsidRPr="00E95B07" w:rsidTr="00213065">
        <w:trPr>
          <w:trHeight w:val="300"/>
        </w:trPr>
        <w:tc>
          <w:tcPr>
            <w:tcW w:w="715" w:type="dxa"/>
            <w:shd w:val="clear" w:color="auto" w:fill="auto"/>
            <w:noWrap/>
            <w:hideMark/>
          </w:tcPr>
          <w:p w:rsidR="00C2651B" w:rsidRPr="00E95B07" w:rsidRDefault="00C2651B" w:rsidP="0033350C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auto" w:fill="auto"/>
            <w:hideMark/>
          </w:tcPr>
          <w:p w:rsidR="00C2651B" w:rsidRPr="00E95B07" w:rsidRDefault="00C2651B" w:rsidP="003335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E95B07">
              <w:rPr>
                <w:rFonts w:ascii="Verdana" w:eastAsia="Times New Roman" w:hAnsi="Verdana" w:cs="Arial"/>
                <w:b/>
                <w:bCs/>
                <w:color w:val="000000"/>
                <w:lang w:eastAsia="pl-PL"/>
              </w:rPr>
              <w:t xml:space="preserve">Szafa wentylowana na odczynniki z filtrem formalinowym </w:t>
            </w:r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Wymiary zewnętrzne 1200 x 550 x 1975 ±3%</w:t>
            </w:r>
          </w:p>
        </w:tc>
        <w:tc>
          <w:tcPr>
            <w:tcW w:w="1483" w:type="dxa"/>
            <w:shd w:val="clear" w:color="auto" w:fill="auto"/>
            <w:hideMark/>
          </w:tcPr>
          <w:p w:rsidR="00C2651B" w:rsidRPr="00E95B07" w:rsidRDefault="00C2651B" w:rsidP="003335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Tak</w:t>
            </w:r>
          </w:p>
        </w:tc>
      </w:tr>
      <w:tr w:rsidR="00C2651B" w:rsidRPr="00E95B07" w:rsidTr="00213065">
        <w:trPr>
          <w:trHeight w:val="300"/>
        </w:trPr>
        <w:tc>
          <w:tcPr>
            <w:tcW w:w="715" w:type="dxa"/>
            <w:shd w:val="clear" w:color="auto" w:fill="auto"/>
            <w:noWrap/>
            <w:hideMark/>
          </w:tcPr>
          <w:p w:rsidR="00C2651B" w:rsidRPr="00E95B07" w:rsidRDefault="00C2651B" w:rsidP="0033350C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auto" w:fill="auto"/>
            <w:noWrap/>
            <w:hideMark/>
          </w:tcPr>
          <w:p w:rsidR="00C2651B" w:rsidRPr="00E95B07" w:rsidRDefault="00C2651B" w:rsidP="003335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Wymiary zewnętrzne 1200 x 550 x 1975 ±3%</w:t>
            </w:r>
          </w:p>
        </w:tc>
        <w:tc>
          <w:tcPr>
            <w:tcW w:w="1483" w:type="dxa"/>
            <w:shd w:val="clear" w:color="auto" w:fill="auto"/>
            <w:hideMark/>
          </w:tcPr>
          <w:p w:rsidR="00C2651B" w:rsidRPr="00E95B07" w:rsidRDefault="00C2651B" w:rsidP="003335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Tak</w:t>
            </w:r>
          </w:p>
        </w:tc>
      </w:tr>
      <w:tr w:rsidR="00C2651B" w:rsidRPr="00E95B07" w:rsidTr="00213065">
        <w:trPr>
          <w:trHeight w:val="300"/>
        </w:trPr>
        <w:tc>
          <w:tcPr>
            <w:tcW w:w="715" w:type="dxa"/>
            <w:shd w:val="clear" w:color="auto" w:fill="auto"/>
            <w:noWrap/>
            <w:hideMark/>
          </w:tcPr>
          <w:p w:rsidR="00C2651B" w:rsidRPr="00E95B07" w:rsidRDefault="00C2651B" w:rsidP="0033350C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auto" w:fill="auto"/>
            <w:noWrap/>
            <w:hideMark/>
          </w:tcPr>
          <w:p w:rsidR="00C2651B" w:rsidRPr="00E95B07" w:rsidRDefault="00C2651B" w:rsidP="003335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Wykonana  ze  stali  wysokiej  jakości,  o  dużej  odporności  na działanie środków  chemicznych</w:t>
            </w:r>
          </w:p>
        </w:tc>
        <w:tc>
          <w:tcPr>
            <w:tcW w:w="1483" w:type="dxa"/>
            <w:shd w:val="clear" w:color="auto" w:fill="auto"/>
            <w:hideMark/>
          </w:tcPr>
          <w:p w:rsidR="00C2651B" w:rsidRPr="00E95B07" w:rsidRDefault="00C2651B" w:rsidP="003335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Tak</w:t>
            </w:r>
          </w:p>
        </w:tc>
      </w:tr>
      <w:tr w:rsidR="00C2651B" w:rsidRPr="00E95B07" w:rsidTr="00213065">
        <w:trPr>
          <w:trHeight w:val="300"/>
        </w:trPr>
        <w:tc>
          <w:tcPr>
            <w:tcW w:w="715" w:type="dxa"/>
            <w:shd w:val="clear" w:color="auto" w:fill="auto"/>
            <w:noWrap/>
            <w:hideMark/>
          </w:tcPr>
          <w:p w:rsidR="00C2651B" w:rsidRPr="00E95B07" w:rsidRDefault="00C2651B" w:rsidP="0033350C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auto" w:fill="auto"/>
            <w:noWrap/>
            <w:hideMark/>
          </w:tcPr>
          <w:p w:rsidR="00C2651B" w:rsidRPr="00E95B07" w:rsidRDefault="00C2651B" w:rsidP="003335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Szafa dwuskrzydłowa, Drzwi  przeszklone  z  hartowaną  szybą,  ułatwiającą  szybką identyfikacje  odczynników, pojemników i przechowywanych </w:t>
            </w:r>
            <w:r w:rsidR="00BB1DD1"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materiałów</w:t>
            </w:r>
          </w:p>
        </w:tc>
        <w:tc>
          <w:tcPr>
            <w:tcW w:w="1483" w:type="dxa"/>
            <w:shd w:val="clear" w:color="auto" w:fill="auto"/>
            <w:hideMark/>
          </w:tcPr>
          <w:p w:rsidR="00C2651B" w:rsidRPr="00E95B07" w:rsidRDefault="00C2651B" w:rsidP="003335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Tak</w:t>
            </w:r>
          </w:p>
        </w:tc>
      </w:tr>
      <w:tr w:rsidR="00C2651B" w:rsidRPr="00E95B07" w:rsidTr="00213065">
        <w:trPr>
          <w:trHeight w:val="300"/>
        </w:trPr>
        <w:tc>
          <w:tcPr>
            <w:tcW w:w="715" w:type="dxa"/>
            <w:shd w:val="clear" w:color="auto" w:fill="auto"/>
            <w:noWrap/>
            <w:hideMark/>
          </w:tcPr>
          <w:p w:rsidR="00C2651B" w:rsidRPr="00E95B07" w:rsidRDefault="00C2651B" w:rsidP="0033350C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auto" w:fill="auto"/>
            <w:noWrap/>
            <w:hideMark/>
          </w:tcPr>
          <w:p w:rsidR="00C2651B" w:rsidRPr="00E95B07" w:rsidRDefault="00C2651B" w:rsidP="003335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Wyposażona  w  sprzężony  system  szybkiego  zamykania  i  wydajnej wentylacji</w:t>
            </w:r>
          </w:p>
        </w:tc>
        <w:tc>
          <w:tcPr>
            <w:tcW w:w="1483" w:type="dxa"/>
            <w:shd w:val="clear" w:color="auto" w:fill="auto"/>
            <w:hideMark/>
          </w:tcPr>
          <w:p w:rsidR="00C2651B" w:rsidRPr="00E95B07" w:rsidRDefault="00C2651B" w:rsidP="003335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Tak</w:t>
            </w:r>
          </w:p>
        </w:tc>
      </w:tr>
      <w:tr w:rsidR="00C2651B" w:rsidRPr="00E95B07" w:rsidTr="00213065">
        <w:trPr>
          <w:trHeight w:val="300"/>
        </w:trPr>
        <w:tc>
          <w:tcPr>
            <w:tcW w:w="715" w:type="dxa"/>
            <w:shd w:val="clear" w:color="auto" w:fill="auto"/>
            <w:noWrap/>
            <w:hideMark/>
          </w:tcPr>
          <w:p w:rsidR="00C2651B" w:rsidRPr="00E95B07" w:rsidRDefault="00C2651B" w:rsidP="0033350C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auto" w:fill="auto"/>
            <w:noWrap/>
            <w:hideMark/>
          </w:tcPr>
          <w:p w:rsidR="00C2651B" w:rsidRPr="00E95B07" w:rsidRDefault="00C2651B" w:rsidP="003335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Regulacja  wentylacji sterowana elektronicznie</w:t>
            </w:r>
          </w:p>
        </w:tc>
        <w:tc>
          <w:tcPr>
            <w:tcW w:w="1483" w:type="dxa"/>
            <w:shd w:val="clear" w:color="auto" w:fill="auto"/>
            <w:hideMark/>
          </w:tcPr>
          <w:p w:rsidR="00C2651B" w:rsidRPr="00E95B07" w:rsidRDefault="00C2651B" w:rsidP="003335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Tak</w:t>
            </w:r>
          </w:p>
        </w:tc>
      </w:tr>
      <w:tr w:rsidR="00C2651B" w:rsidRPr="00E95B07" w:rsidTr="00213065">
        <w:trPr>
          <w:trHeight w:val="300"/>
        </w:trPr>
        <w:tc>
          <w:tcPr>
            <w:tcW w:w="715" w:type="dxa"/>
            <w:shd w:val="clear" w:color="auto" w:fill="auto"/>
            <w:noWrap/>
            <w:hideMark/>
          </w:tcPr>
          <w:p w:rsidR="00C2651B" w:rsidRPr="00E95B07" w:rsidRDefault="00C2651B" w:rsidP="0033350C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auto" w:fill="auto"/>
            <w:noWrap/>
            <w:hideMark/>
          </w:tcPr>
          <w:p w:rsidR="00C2651B" w:rsidRPr="00E95B07" w:rsidRDefault="00C2651B" w:rsidP="003335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Półki z wysokim rantem zapobiegającym rozlaniu się płynów w razie pęknięcia pojemnika</w:t>
            </w:r>
          </w:p>
        </w:tc>
        <w:tc>
          <w:tcPr>
            <w:tcW w:w="1483" w:type="dxa"/>
            <w:shd w:val="clear" w:color="auto" w:fill="auto"/>
            <w:hideMark/>
          </w:tcPr>
          <w:p w:rsidR="00C2651B" w:rsidRPr="00E95B07" w:rsidRDefault="00C2651B" w:rsidP="003335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Tak</w:t>
            </w:r>
          </w:p>
        </w:tc>
      </w:tr>
      <w:tr w:rsidR="00C2651B" w:rsidRPr="00E95B07" w:rsidTr="00213065">
        <w:trPr>
          <w:trHeight w:val="300"/>
        </w:trPr>
        <w:tc>
          <w:tcPr>
            <w:tcW w:w="715" w:type="dxa"/>
            <w:shd w:val="clear" w:color="auto" w:fill="auto"/>
            <w:noWrap/>
            <w:hideMark/>
          </w:tcPr>
          <w:p w:rsidR="00C2651B" w:rsidRPr="00E95B07" w:rsidRDefault="00C2651B" w:rsidP="0033350C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auto" w:fill="auto"/>
            <w:noWrap/>
            <w:hideMark/>
          </w:tcPr>
          <w:p w:rsidR="00C2651B" w:rsidRPr="00E95B07" w:rsidRDefault="00C2651B" w:rsidP="003335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Możliwość podłączenia do centralnego odciągu oparów odczynników</w:t>
            </w:r>
          </w:p>
        </w:tc>
        <w:tc>
          <w:tcPr>
            <w:tcW w:w="1483" w:type="dxa"/>
            <w:shd w:val="clear" w:color="auto" w:fill="auto"/>
            <w:hideMark/>
          </w:tcPr>
          <w:p w:rsidR="00C2651B" w:rsidRPr="00E95B07" w:rsidRDefault="00C2651B" w:rsidP="003335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Tak</w:t>
            </w:r>
          </w:p>
        </w:tc>
      </w:tr>
      <w:tr w:rsidR="00C2651B" w:rsidRPr="00E95B07" w:rsidTr="00213065">
        <w:trPr>
          <w:trHeight w:val="300"/>
        </w:trPr>
        <w:tc>
          <w:tcPr>
            <w:tcW w:w="715" w:type="dxa"/>
            <w:shd w:val="clear" w:color="auto" w:fill="auto"/>
            <w:noWrap/>
            <w:hideMark/>
          </w:tcPr>
          <w:p w:rsidR="00C2651B" w:rsidRPr="00E95B07" w:rsidRDefault="00C2651B" w:rsidP="0033350C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auto" w:fill="auto"/>
            <w:noWrap/>
            <w:hideMark/>
          </w:tcPr>
          <w:p w:rsidR="00C2651B" w:rsidRPr="00E95B07" w:rsidRDefault="00C2651B" w:rsidP="003335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System ochrony przed przegrzaniem i polem magnetycznym</w:t>
            </w:r>
          </w:p>
        </w:tc>
        <w:tc>
          <w:tcPr>
            <w:tcW w:w="1483" w:type="dxa"/>
            <w:shd w:val="clear" w:color="auto" w:fill="auto"/>
            <w:hideMark/>
          </w:tcPr>
          <w:p w:rsidR="00C2651B" w:rsidRPr="00E95B07" w:rsidRDefault="00C2651B" w:rsidP="003335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Tak</w:t>
            </w:r>
          </w:p>
        </w:tc>
      </w:tr>
      <w:tr w:rsidR="00C2651B" w:rsidRPr="00E95B07" w:rsidTr="00213065">
        <w:trPr>
          <w:trHeight w:val="300"/>
        </w:trPr>
        <w:tc>
          <w:tcPr>
            <w:tcW w:w="715" w:type="dxa"/>
            <w:shd w:val="clear" w:color="auto" w:fill="auto"/>
            <w:noWrap/>
            <w:hideMark/>
          </w:tcPr>
          <w:p w:rsidR="00C2651B" w:rsidRPr="00E95B07" w:rsidRDefault="00C2651B" w:rsidP="0033350C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auto" w:fill="auto"/>
            <w:noWrap/>
            <w:hideMark/>
          </w:tcPr>
          <w:p w:rsidR="00C2651B" w:rsidRPr="00E95B07" w:rsidRDefault="00C2651B" w:rsidP="003335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Alarm świetlny i akustyczny sytuacji zużycia filtra lub blokady otwarcia drzwi</w:t>
            </w:r>
          </w:p>
        </w:tc>
        <w:tc>
          <w:tcPr>
            <w:tcW w:w="1483" w:type="dxa"/>
            <w:shd w:val="clear" w:color="auto" w:fill="auto"/>
            <w:hideMark/>
          </w:tcPr>
          <w:p w:rsidR="00C2651B" w:rsidRPr="00E95B07" w:rsidRDefault="00C2651B" w:rsidP="003335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Tak</w:t>
            </w:r>
          </w:p>
        </w:tc>
      </w:tr>
      <w:tr w:rsidR="00C2651B" w:rsidRPr="00E95B07" w:rsidTr="00213065">
        <w:trPr>
          <w:trHeight w:val="300"/>
        </w:trPr>
        <w:tc>
          <w:tcPr>
            <w:tcW w:w="715" w:type="dxa"/>
            <w:shd w:val="clear" w:color="auto" w:fill="auto"/>
            <w:noWrap/>
            <w:hideMark/>
          </w:tcPr>
          <w:p w:rsidR="00C2651B" w:rsidRPr="00E95B07" w:rsidRDefault="00C2651B" w:rsidP="0033350C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auto" w:fill="auto"/>
            <w:noWrap/>
            <w:hideMark/>
          </w:tcPr>
          <w:p w:rsidR="00C2651B" w:rsidRPr="00E95B07" w:rsidRDefault="00C2651B" w:rsidP="003335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Fabrycznie zamontowany wentylator, gniazdo filtra chemicznego i wstępnego</w:t>
            </w:r>
          </w:p>
        </w:tc>
        <w:tc>
          <w:tcPr>
            <w:tcW w:w="1483" w:type="dxa"/>
            <w:shd w:val="clear" w:color="auto" w:fill="auto"/>
            <w:hideMark/>
          </w:tcPr>
          <w:p w:rsidR="00C2651B" w:rsidRPr="00E95B07" w:rsidRDefault="00C2651B" w:rsidP="003335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Tak</w:t>
            </w:r>
          </w:p>
        </w:tc>
      </w:tr>
      <w:tr w:rsidR="00C2651B" w:rsidRPr="00E95B07" w:rsidTr="00213065">
        <w:trPr>
          <w:trHeight w:val="300"/>
        </w:trPr>
        <w:tc>
          <w:tcPr>
            <w:tcW w:w="715" w:type="dxa"/>
            <w:shd w:val="clear" w:color="auto" w:fill="auto"/>
            <w:noWrap/>
            <w:hideMark/>
          </w:tcPr>
          <w:p w:rsidR="00C2651B" w:rsidRPr="00E95B07" w:rsidRDefault="00C2651B" w:rsidP="0033350C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auto" w:fill="auto"/>
            <w:noWrap/>
            <w:hideMark/>
          </w:tcPr>
          <w:p w:rsidR="00C2651B" w:rsidRPr="00E95B07" w:rsidRDefault="00C2651B" w:rsidP="003335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Zapas filtrów minimalnie na dwie wymiany</w:t>
            </w:r>
          </w:p>
        </w:tc>
        <w:tc>
          <w:tcPr>
            <w:tcW w:w="1483" w:type="dxa"/>
            <w:shd w:val="clear" w:color="auto" w:fill="auto"/>
            <w:hideMark/>
          </w:tcPr>
          <w:p w:rsidR="00C2651B" w:rsidRPr="00E95B07" w:rsidRDefault="00C2651B" w:rsidP="003335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Tak</w:t>
            </w:r>
          </w:p>
        </w:tc>
      </w:tr>
      <w:tr w:rsidR="00C2651B" w:rsidRPr="00E95B07" w:rsidTr="00213065">
        <w:trPr>
          <w:trHeight w:val="300"/>
        </w:trPr>
        <w:tc>
          <w:tcPr>
            <w:tcW w:w="715" w:type="dxa"/>
            <w:shd w:val="clear" w:color="auto" w:fill="auto"/>
            <w:noWrap/>
            <w:hideMark/>
          </w:tcPr>
          <w:p w:rsidR="00C2651B" w:rsidRPr="00E95B07" w:rsidRDefault="00C2651B" w:rsidP="0033350C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auto" w:fill="auto"/>
            <w:noWrap/>
            <w:hideMark/>
          </w:tcPr>
          <w:p w:rsidR="00C2651B" w:rsidRPr="00E95B07" w:rsidRDefault="00C2651B" w:rsidP="003335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Regulowane stopki poziomujące</w:t>
            </w:r>
          </w:p>
        </w:tc>
        <w:tc>
          <w:tcPr>
            <w:tcW w:w="1483" w:type="dxa"/>
            <w:shd w:val="clear" w:color="auto" w:fill="auto"/>
            <w:hideMark/>
          </w:tcPr>
          <w:p w:rsidR="00C2651B" w:rsidRPr="00E95B07" w:rsidRDefault="00C2651B" w:rsidP="003335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Tak</w:t>
            </w:r>
          </w:p>
        </w:tc>
      </w:tr>
      <w:tr w:rsidR="00C2651B" w:rsidRPr="00E95B07" w:rsidTr="00213065">
        <w:trPr>
          <w:trHeight w:val="300"/>
        </w:trPr>
        <w:tc>
          <w:tcPr>
            <w:tcW w:w="715" w:type="dxa"/>
            <w:shd w:val="clear" w:color="auto" w:fill="auto"/>
            <w:noWrap/>
            <w:hideMark/>
          </w:tcPr>
          <w:p w:rsidR="00C2651B" w:rsidRPr="00E95B07" w:rsidRDefault="00C2651B" w:rsidP="0033350C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auto" w:fill="auto"/>
            <w:noWrap/>
            <w:hideMark/>
          </w:tcPr>
          <w:p w:rsidR="00C2651B" w:rsidRPr="00E95B07" w:rsidRDefault="00C2651B" w:rsidP="003335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Minimum 3 półki o nośności min,  50 kg każda</w:t>
            </w:r>
          </w:p>
        </w:tc>
        <w:tc>
          <w:tcPr>
            <w:tcW w:w="1483" w:type="dxa"/>
            <w:shd w:val="clear" w:color="auto" w:fill="auto"/>
            <w:hideMark/>
          </w:tcPr>
          <w:p w:rsidR="00C2651B" w:rsidRPr="00E95B07" w:rsidRDefault="00C2651B" w:rsidP="003335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Tak</w:t>
            </w:r>
          </w:p>
        </w:tc>
      </w:tr>
      <w:tr w:rsidR="00C2651B" w:rsidRPr="00E95B07" w:rsidTr="00213065">
        <w:trPr>
          <w:trHeight w:val="288"/>
        </w:trPr>
        <w:tc>
          <w:tcPr>
            <w:tcW w:w="715" w:type="dxa"/>
            <w:shd w:val="clear" w:color="auto" w:fill="FFFF00"/>
            <w:noWrap/>
            <w:hideMark/>
          </w:tcPr>
          <w:p w:rsidR="00C2651B" w:rsidRPr="00E95B07" w:rsidRDefault="00C2651B" w:rsidP="003335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auto" w:fill="FFFF00"/>
            <w:hideMark/>
          </w:tcPr>
          <w:p w:rsidR="00C2651B" w:rsidRPr="00E95B07" w:rsidRDefault="00C2651B" w:rsidP="003335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1483" w:type="dxa"/>
            <w:shd w:val="clear" w:color="auto" w:fill="FFFF00"/>
            <w:hideMark/>
          </w:tcPr>
          <w:p w:rsidR="00C2651B" w:rsidRPr="00E95B07" w:rsidRDefault="00C2651B" w:rsidP="003335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</w:tr>
      <w:tr w:rsidR="00C2651B" w:rsidRPr="00E95B07" w:rsidTr="00213065">
        <w:trPr>
          <w:trHeight w:val="585"/>
        </w:trPr>
        <w:tc>
          <w:tcPr>
            <w:tcW w:w="715" w:type="dxa"/>
            <w:shd w:val="clear" w:color="auto" w:fill="auto"/>
            <w:noWrap/>
            <w:hideMark/>
          </w:tcPr>
          <w:p w:rsidR="00C2651B" w:rsidRPr="00E95B07" w:rsidRDefault="00C2651B" w:rsidP="003335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auto" w:fill="auto"/>
            <w:noWrap/>
            <w:hideMark/>
          </w:tcPr>
          <w:p w:rsidR="00C2651B" w:rsidRPr="00E95B07" w:rsidRDefault="00C2651B" w:rsidP="00BB1DD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pl-PL"/>
              </w:rPr>
            </w:pPr>
            <w:r w:rsidRPr="00E95B07">
              <w:rPr>
                <w:rFonts w:ascii="Verdana" w:eastAsia="Times New Roman" w:hAnsi="Verdana"/>
                <w:b/>
                <w:bCs/>
              </w:rPr>
              <w:t xml:space="preserve">Pakiet 6: </w:t>
            </w:r>
            <w:r w:rsidRPr="00E95B07">
              <w:rPr>
                <w:rFonts w:ascii="Verdana" w:eastAsia="Times New Roman" w:hAnsi="Verdana"/>
                <w:b/>
              </w:rPr>
              <w:t>Mikroskop do oceny preparatów histopatologicznych</w:t>
            </w:r>
          </w:p>
        </w:tc>
        <w:tc>
          <w:tcPr>
            <w:tcW w:w="1483" w:type="dxa"/>
            <w:shd w:val="clear" w:color="auto" w:fill="auto"/>
          </w:tcPr>
          <w:p w:rsidR="00C2651B" w:rsidRPr="00E95B07" w:rsidRDefault="00C2651B" w:rsidP="0033350C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pl-PL"/>
              </w:rPr>
            </w:pPr>
          </w:p>
        </w:tc>
      </w:tr>
      <w:tr w:rsidR="00C2651B" w:rsidRPr="00E95B07" w:rsidTr="00213065">
        <w:trPr>
          <w:trHeight w:val="315"/>
        </w:trPr>
        <w:tc>
          <w:tcPr>
            <w:tcW w:w="715" w:type="dxa"/>
            <w:shd w:val="clear" w:color="auto" w:fill="auto"/>
            <w:noWrap/>
            <w:hideMark/>
          </w:tcPr>
          <w:p w:rsidR="00C2651B" w:rsidRPr="00E95B07" w:rsidRDefault="00C2651B" w:rsidP="0033350C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auto" w:fill="auto"/>
            <w:noWrap/>
            <w:hideMark/>
          </w:tcPr>
          <w:p w:rsidR="00C2651B" w:rsidRPr="00E95B07" w:rsidRDefault="00C2651B" w:rsidP="003335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E95B07">
              <w:rPr>
                <w:rFonts w:ascii="Verdana" w:eastAsia="Times New Roman" w:hAnsi="Verdana" w:cs="Arial"/>
                <w:b/>
                <w:bCs/>
                <w:color w:val="000000"/>
                <w:lang w:eastAsia="pl-PL"/>
              </w:rPr>
              <w:t>Mikroskop</w:t>
            </w:r>
            <w:r w:rsidR="009941F3" w:rsidRPr="00E95B07">
              <w:rPr>
                <w:rFonts w:ascii="Verdana" w:eastAsia="Times New Roman" w:hAnsi="Verdana" w:cs="Arial"/>
                <w:b/>
                <w:bCs/>
                <w:color w:val="000000"/>
                <w:lang w:eastAsia="pl-PL"/>
              </w:rPr>
              <w:t>y</w:t>
            </w:r>
            <w:r w:rsidRPr="00E95B07">
              <w:rPr>
                <w:rFonts w:ascii="Verdana" w:eastAsia="Times New Roman" w:hAnsi="Verdana" w:cs="Arial"/>
                <w:b/>
                <w:bCs/>
                <w:color w:val="000000"/>
                <w:lang w:eastAsia="pl-PL"/>
              </w:rPr>
              <w:t xml:space="preserve"> optyczn</w:t>
            </w:r>
            <w:r w:rsidR="00AF72E0" w:rsidRPr="00E95B07">
              <w:rPr>
                <w:rFonts w:ascii="Verdana" w:eastAsia="Times New Roman" w:hAnsi="Verdana" w:cs="Arial"/>
                <w:b/>
                <w:bCs/>
                <w:color w:val="000000"/>
                <w:lang w:eastAsia="pl-PL"/>
              </w:rPr>
              <w:t>e</w:t>
            </w:r>
            <w:r w:rsidRPr="00E95B07">
              <w:rPr>
                <w:rFonts w:ascii="Verdana" w:eastAsia="Times New Roman" w:hAnsi="Verdana" w:cs="Arial"/>
                <w:b/>
                <w:bCs/>
                <w:color w:val="000000"/>
                <w:lang w:eastAsia="pl-PL"/>
              </w:rPr>
              <w:t xml:space="preserve"> (2 sztuki)</w:t>
            </w:r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 </w:t>
            </w:r>
          </w:p>
        </w:tc>
        <w:tc>
          <w:tcPr>
            <w:tcW w:w="1483" w:type="dxa"/>
            <w:shd w:val="clear" w:color="auto" w:fill="auto"/>
            <w:hideMark/>
          </w:tcPr>
          <w:p w:rsidR="00C2651B" w:rsidRPr="00E95B07" w:rsidRDefault="00C2651B" w:rsidP="003335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Tak</w:t>
            </w:r>
          </w:p>
        </w:tc>
      </w:tr>
      <w:tr w:rsidR="00C2651B" w:rsidRPr="00E95B07" w:rsidTr="00213065">
        <w:trPr>
          <w:trHeight w:val="315"/>
        </w:trPr>
        <w:tc>
          <w:tcPr>
            <w:tcW w:w="715" w:type="dxa"/>
            <w:shd w:val="clear" w:color="auto" w:fill="auto"/>
            <w:noWrap/>
            <w:hideMark/>
          </w:tcPr>
          <w:p w:rsidR="00C2651B" w:rsidRPr="00E95B07" w:rsidRDefault="00C2651B" w:rsidP="0033350C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auto" w:fill="auto"/>
            <w:noWrap/>
            <w:hideMark/>
          </w:tcPr>
          <w:p w:rsidR="00C2651B" w:rsidRPr="00E95B07" w:rsidRDefault="00C2651B" w:rsidP="003335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Statyw mikroskopu z trójstopniowym układem ogniskowania</w:t>
            </w:r>
          </w:p>
        </w:tc>
        <w:tc>
          <w:tcPr>
            <w:tcW w:w="1483" w:type="dxa"/>
            <w:shd w:val="clear" w:color="auto" w:fill="auto"/>
            <w:hideMark/>
          </w:tcPr>
          <w:p w:rsidR="00C2651B" w:rsidRPr="00E95B07" w:rsidRDefault="00C2651B" w:rsidP="003335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Tak</w:t>
            </w:r>
          </w:p>
        </w:tc>
      </w:tr>
      <w:tr w:rsidR="00C2651B" w:rsidRPr="00E95B07" w:rsidTr="00213065">
        <w:trPr>
          <w:trHeight w:val="315"/>
        </w:trPr>
        <w:tc>
          <w:tcPr>
            <w:tcW w:w="715" w:type="dxa"/>
            <w:shd w:val="clear" w:color="auto" w:fill="auto"/>
            <w:noWrap/>
            <w:hideMark/>
          </w:tcPr>
          <w:p w:rsidR="00C2651B" w:rsidRPr="00E95B07" w:rsidRDefault="00C2651B" w:rsidP="0033350C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auto" w:fill="auto"/>
            <w:noWrap/>
            <w:hideMark/>
          </w:tcPr>
          <w:p w:rsidR="00C2651B" w:rsidRPr="00E95B07" w:rsidRDefault="00C2651B" w:rsidP="003335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Możliwość rozbudowy o pracę w ciemnym polu, kontrast fazowy, polaryzację i fluorescencję.</w:t>
            </w:r>
          </w:p>
        </w:tc>
        <w:tc>
          <w:tcPr>
            <w:tcW w:w="1483" w:type="dxa"/>
            <w:shd w:val="clear" w:color="auto" w:fill="auto"/>
            <w:hideMark/>
          </w:tcPr>
          <w:p w:rsidR="00C2651B" w:rsidRPr="00E95B07" w:rsidRDefault="00C2651B" w:rsidP="003335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Tak</w:t>
            </w:r>
          </w:p>
        </w:tc>
      </w:tr>
      <w:tr w:rsidR="00C2651B" w:rsidRPr="00E95B07" w:rsidTr="00213065">
        <w:trPr>
          <w:trHeight w:val="630"/>
        </w:trPr>
        <w:tc>
          <w:tcPr>
            <w:tcW w:w="715" w:type="dxa"/>
            <w:shd w:val="clear" w:color="auto" w:fill="auto"/>
            <w:noWrap/>
            <w:hideMark/>
          </w:tcPr>
          <w:p w:rsidR="00C2651B" w:rsidRPr="00E95B07" w:rsidRDefault="00C2651B" w:rsidP="0033350C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auto" w:fill="auto"/>
            <w:noWrap/>
            <w:hideMark/>
          </w:tcPr>
          <w:p w:rsidR="00C2651B" w:rsidRPr="00E95B07" w:rsidRDefault="00C2651B" w:rsidP="003335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Statyw wyposażony w system zapamiętywania parametrów natężenia światła niezależnie dla każdego obiektywu.</w:t>
            </w:r>
          </w:p>
        </w:tc>
        <w:tc>
          <w:tcPr>
            <w:tcW w:w="1483" w:type="dxa"/>
            <w:shd w:val="clear" w:color="auto" w:fill="auto"/>
            <w:hideMark/>
          </w:tcPr>
          <w:p w:rsidR="00C2651B" w:rsidRPr="00E95B07" w:rsidRDefault="00C2651B" w:rsidP="003335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Tak</w:t>
            </w:r>
          </w:p>
        </w:tc>
      </w:tr>
      <w:tr w:rsidR="00C2651B" w:rsidRPr="00E95B07" w:rsidTr="00213065">
        <w:trPr>
          <w:trHeight w:val="315"/>
        </w:trPr>
        <w:tc>
          <w:tcPr>
            <w:tcW w:w="715" w:type="dxa"/>
            <w:shd w:val="clear" w:color="auto" w:fill="auto"/>
            <w:noWrap/>
            <w:hideMark/>
          </w:tcPr>
          <w:p w:rsidR="00C2651B" w:rsidRPr="00E95B07" w:rsidRDefault="00C2651B" w:rsidP="0033350C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auto" w:fill="auto"/>
            <w:noWrap/>
            <w:hideMark/>
          </w:tcPr>
          <w:p w:rsidR="00C2651B" w:rsidRPr="00E95B07" w:rsidRDefault="00C2651B" w:rsidP="003335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Oświetlenie LED</w:t>
            </w:r>
          </w:p>
        </w:tc>
        <w:tc>
          <w:tcPr>
            <w:tcW w:w="1483" w:type="dxa"/>
            <w:shd w:val="clear" w:color="auto" w:fill="auto"/>
            <w:hideMark/>
          </w:tcPr>
          <w:p w:rsidR="00C2651B" w:rsidRPr="00E95B07" w:rsidRDefault="00C2651B" w:rsidP="003335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Tak</w:t>
            </w:r>
          </w:p>
        </w:tc>
      </w:tr>
      <w:tr w:rsidR="00C2651B" w:rsidRPr="00E95B07" w:rsidTr="00213065">
        <w:trPr>
          <w:trHeight w:val="945"/>
        </w:trPr>
        <w:tc>
          <w:tcPr>
            <w:tcW w:w="715" w:type="dxa"/>
            <w:shd w:val="clear" w:color="auto" w:fill="auto"/>
            <w:noWrap/>
            <w:hideMark/>
          </w:tcPr>
          <w:p w:rsidR="00C2651B" w:rsidRPr="00E95B07" w:rsidRDefault="00C2651B" w:rsidP="0033350C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auto" w:fill="auto"/>
            <w:noWrap/>
            <w:hideMark/>
          </w:tcPr>
          <w:p w:rsidR="00C2651B" w:rsidRPr="00E95B07" w:rsidRDefault="00C2651B" w:rsidP="003335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Statyw  wyposażony w przyciski funkcyjne umożliwiające zmianę powiększeń oraz przyciski sterujące umożliwiające zmianę powiększeń +/- jedna pozycja, umiejscowione w bezpośredniej bliskości pokręteł mikro/makro po obu stronach mikroskopu.</w:t>
            </w:r>
          </w:p>
        </w:tc>
        <w:tc>
          <w:tcPr>
            <w:tcW w:w="1483" w:type="dxa"/>
            <w:shd w:val="clear" w:color="auto" w:fill="auto"/>
            <w:hideMark/>
          </w:tcPr>
          <w:p w:rsidR="00C2651B" w:rsidRPr="00E95B07" w:rsidRDefault="00C2651B" w:rsidP="003335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Tak</w:t>
            </w:r>
          </w:p>
        </w:tc>
      </w:tr>
      <w:tr w:rsidR="00C2651B" w:rsidRPr="00E95B07" w:rsidTr="00213065">
        <w:trPr>
          <w:trHeight w:val="315"/>
        </w:trPr>
        <w:tc>
          <w:tcPr>
            <w:tcW w:w="715" w:type="dxa"/>
            <w:shd w:val="clear" w:color="auto" w:fill="auto"/>
            <w:noWrap/>
            <w:hideMark/>
          </w:tcPr>
          <w:p w:rsidR="00C2651B" w:rsidRPr="00E95B07" w:rsidRDefault="00C2651B" w:rsidP="0033350C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auto" w:fill="auto"/>
            <w:noWrap/>
            <w:hideMark/>
          </w:tcPr>
          <w:p w:rsidR="00C2651B" w:rsidRPr="00E95B07" w:rsidRDefault="00C2651B" w:rsidP="003335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Możliwość zmiany położenia obiektywu za pomocą pedału.</w:t>
            </w:r>
          </w:p>
        </w:tc>
        <w:tc>
          <w:tcPr>
            <w:tcW w:w="1483" w:type="dxa"/>
            <w:shd w:val="clear" w:color="auto" w:fill="auto"/>
            <w:hideMark/>
          </w:tcPr>
          <w:p w:rsidR="00C2651B" w:rsidRPr="00E95B07" w:rsidRDefault="00C2651B" w:rsidP="003335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Tak</w:t>
            </w:r>
          </w:p>
        </w:tc>
      </w:tr>
      <w:tr w:rsidR="00C2651B" w:rsidRPr="00E95B07" w:rsidTr="00213065">
        <w:trPr>
          <w:trHeight w:val="630"/>
        </w:trPr>
        <w:tc>
          <w:tcPr>
            <w:tcW w:w="715" w:type="dxa"/>
            <w:shd w:val="clear" w:color="auto" w:fill="auto"/>
            <w:noWrap/>
            <w:hideMark/>
          </w:tcPr>
          <w:p w:rsidR="00C2651B" w:rsidRPr="00E95B07" w:rsidRDefault="00C2651B" w:rsidP="0033350C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auto" w:fill="auto"/>
            <w:noWrap/>
            <w:hideMark/>
          </w:tcPr>
          <w:p w:rsidR="00C2651B" w:rsidRPr="00E95B07" w:rsidRDefault="00C2651B" w:rsidP="003335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Statyw wyposażony w system zapamiętywania pozycji dwóch dowolnie wybranych obiektywów zmienianych przyciskami sterującymi.</w:t>
            </w:r>
          </w:p>
        </w:tc>
        <w:tc>
          <w:tcPr>
            <w:tcW w:w="1483" w:type="dxa"/>
            <w:shd w:val="clear" w:color="auto" w:fill="auto"/>
            <w:hideMark/>
          </w:tcPr>
          <w:p w:rsidR="00C2651B" w:rsidRPr="00E95B07" w:rsidRDefault="00C2651B" w:rsidP="003335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Tak</w:t>
            </w:r>
          </w:p>
        </w:tc>
      </w:tr>
      <w:tr w:rsidR="00C2651B" w:rsidRPr="00E95B07" w:rsidTr="00213065">
        <w:trPr>
          <w:trHeight w:val="945"/>
        </w:trPr>
        <w:tc>
          <w:tcPr>
            <w:tcW w:w="715" w:type="dxa"/>
            <w:shd w:val="clear" w:color="auto" w:fill="auto"/>
            <w:noWrap/>
            <w:hideMark/>
          </w:tcPr>
          <w:p w:rsidR="00C2651B" w:rsidRPr="00E95B07" w:rsidRDefault="00C2651B" w:rsidP="0033350C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auto" w:fill="auto"/>
            <w:noWrap/>
            <w:hideMark/>
          </w:tcPr>
          <w:p w:rsidR="00C2651B" w:rsidRPr="00E95B07" w:rsidRDefault="00C2651B" w:rsidP="003335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Zautomatyzowany kondensor achromatyczno </w:t>
            </w:r>
            <w:proofErr w:type="spellStart"/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aplanatyczny</w:t>
            </w:r>
            <w:proofErr w:type="spellEnd"/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 z możliwością ustawienia mikroskopu wg zasad Kohlera (możliwość centrowania i zmiany położenia wysokości kondensora), ze zautomatyzowaną, uchylną soczewką czołową, z irysową przysłoną aperturową umożliwiająca pracę w zakresie powiększeń 2,5x -100x.</w:t>
            </w:r>
          </w:p>
        </w:tc>
        <w:tc>
          <w:tcPr>
            <w:tcW w:w="1483" w:type="dxa"/>
            <w:shd w:val="clear" w:color="auto" w:fill="auto"/>
            <w:hideMark/>
          </w:tcPr>
          <w:p w:rsidR="00C2651B" w:rsidRPr="00E95B07" w:rsidRDefault="00C2651B" w:rsidP="003335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Tak</w:t>
            </w:r>
          </w:p>
        </w:tc>
      </w:tr>
      <w:tr w:rsidR="00C2651B" w:rsidRPr="00E95B07" w:rsidTr="00213065">
        <w:trPr>
          <w:trHeight w:val="630"/>
        </w:trPr>
        <w:tc>
          <w:tcPr>
            <w:tcW w:w="715" w:type="dxa"/>
            <w:shd w:val="clear" w:color="auto" w:fill="auto"/>
            <w:noWrap/>
            <w:hideMark/>
          </w:tcPr>
          <w:p w:rsidR="00C2651B" w:rsidRPr="00E95B07" w:rsidRDefault="00C2651B" w:rsidP="0033350C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auto" w:fill="auto"/>
            <w:noWrap/>
            <w:hideMark/>
          </w:tcPr>
          <w:p w:rsidR="00C2651B" w:rsidRPr="00E95B07" w:rsidRDefault="00C2651B" w:rsidP="003335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Kondensor wyposażony w szczelinę dla suwaka przysłon do kontrastu fazowego. Dodatkowe wyposażenie do polaryzacji (polaryzator/analizator)</w:t>
            </w:r>
          </w:p>
        </w:tc>
        <w:tc>
          <w:tcPr>
            <w:tcW w:w="1483" w:type="dxa"/>
            <w:shd w:val="clear" w:color="auto" w:fill="auto"/>
            <w:hideMark/>
          </w:tcPr>
          <w:p w:rsidR="00C2651B" w:rsidRPr="00E95B07" w:rsidRDefault="00C2651B" w:rsidP="003335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Tak</w:t>
            </w:r>
          </w:p>
        </w:tc>
      </w:tr>
      <w:tr w:rsidR="00C2651B" w:rsidRPr="00E95B07" w:rsidTr="00213065">
        <w:trPr>
          <w:trHeight w:val="630"/>
        </w:trPr>
        <w:tc>
          <w:tcPr>
            <w:tcW w:w="715" w:type="dxa"/>
            <w:shd w:val="clear" w:color="auto" w:fill="auto"/>
            <w:noWrap/>
            <w:hideMark/>
          </w:tcPr>
          <w:p w:rsidR="00C2651B" w:rsidRPr="00E95B07" w:rsidRDefault="00C2651B" w:rsidP="0033350C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auto" w:fill="auto"/>
            <w:noWrap/>
            <w:hideMark/>
          </w:tcPr>
          <w:p w:rsidR="00C2651B" w:rsidRPr="00E95B07" w:rsidRDefault="00C2651B" w:rsidP="003335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Zdejmowalne pokrętła mikro/makro z możliwością zamiany pozycji dla operatorów prawo- lub leworęcznych. Pokrętła mocowane na zatrzaski magnetyczne.</w:t>
            </w:r>
          </w:p>
        </w:tc>
        <w:tc>
          <w:tcPr>
            <w:tcW w:w="1483" w:type="dxa"/>
            <w:shd w:val="clear" w:color="auto" w:fill="auto"/>
            <w:hideMark/>
          </w:tcPr>
          <w:p w:rsidR="00C2651B" w:rsidRPr="00E95B07" w:rsidRDefault="00C2651B" w:rsidP="003335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Tak</w:t>
            </w:r>
          </w:p>
        </w:tc>
      </w:tr>
      <w:tr w:rsidR="00C2651B" w:rsidRPr="00E95B07" w:rsidTr="00213065">
        <w:trPr>
          <w:trHeight w:val="630"/>
        </w:trPr>
        <w:tc>
          <w:tcPr>
            <w:tcW w:w="715" w:type="dxa"/>
            <w:shd w:val="clear" w:color="auto" w:fill="auto"/>
            <w:noWrap/>
            <w:hideMark/>
          </w:tcPr>
          <w:p w:rsidR="00C2651B" w:rsidRPr="00E95B07" w:rsidRDefault="00C2651B" w:rsidP="0033350C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auto" w:fill="auto"/>
            <w:noWrap/>
            <w:hideMark/>
          </w:tcPr>
          <w:p w:rsidR="00C2651B" w:rsidRPr="00E95B07" w:rsidRDefault="00C2651B" w:rsidP="003335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Stolik mechaniczny z utwardzaną powłoką ceramiczną, z uchwytem na dwa szkiełka mikroskopowe, ze współosiowym pokrętłem układu zmiany położenia preparatu w osiach x-y.</w:t>
            </w:r>
          </w:p>
        </w:tc>
        <w:tc>
          <w:tcPr>
            <w:tcW w:w="1483" w:type="dxa"/>
            <w:shd w:val="clear" w:color="auto" w:fill="auto"/>
            <w:hideMark/>
          </w:tcPr>
          <w:p w:rsidR="00C2651B" w:rsidRPr="00E95B07" w:rsidRDefault="00C2651B" w:rsidP="003335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Tak</w:t>
            </w:r>
          </w:p>
        </w:tc>
      </w:tr>
      <w:tr w:rsidR="00C2651B" w:rsidRPr="00E95B07" w:rsidTr="00213065">
        <w:trPr>
          <w:trHeight w:val="315"/>
        </w:trPr>
        <w:tc>
          <w:tcPr>
            <w:tcW w:w="715" w:type="dxa"/>
            <w:shd w:val="clear" w:color="auto" w:fill="auto"/>
            <w:noWrap/>
            <w:hideMark/>
          </w:tcPr>
          <w:p w:rsidR="00C2651B" w:rsidRPr="00E95B07" w:rsidRDefault="00C2651B" w:rsidP="0033350C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auto" w:fill="auto"/>
            <w:noWrap/>
            <w:hideMark/>
          </w:tcPr>
          <w:p w:rsidR="00C2651B" w:rsidRPr="00E95B07" w:rsidRDefault="00C2651B" w:rsidP="003335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Możliwość regulacji położenia wysokości pokręteł przesuwu prepar</w:t>
            </w:r>
            <w:r w:rsidR="00BB1DD1"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a</w:t>
            </w:r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tu.</w:t>
            </w:r>
          </w:p>
        </w:tc>
        <w:tc>
          <w:tcPr>
            <w:tcW w:w="1483" w:type="dxa"/>
            <w:shd w:val="clear" w:color="auto" w:fill="auto"/>
            <w:hideMark/>
          </w:tcPr>
          <w:p w:rsidR="00C2651B" w:rsidRPr="00E95B07" w:rsidRDefault="00C2651B" w:rsidP="003335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Tak</w:t>
            </w:r>
          </w:p>
        </w:tc>
      </w:tr>
      <w:tr w:rsidR="00C2651B" w:rsidRPr="00E95B07" w:rsidTr="00213065">
        <w:trPr>
          <w:trHeight w:val="675"/>
        </w:trPr>
        <w:tc>
          <w:tcPr>
            <w:tcW w:w="715" w:type="dxa"/>
            <w:shd w:val="clear" w:color="auto" w:fill="auto"/>
            <w:noWrap/>
            <w:hideMark/>
          </w:tcPr>
          <w:p w:rsidR="00C2651B" w:rsidRPr="00E95B07" w:rsidRDefault="00C2651B" w:rsidP="0033350C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auto" w:fill="auto"/>
            <w:noWrap/>
            <w:hideMark/>
          </w:tcPr>
          <w:p w:rsidR="00C2651B" w:rsidRPr="00E95B07" w:rsidRDefault="00C2651B" w:rsidP="003335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Tubus </w:t>
            </w:r>
            <w:proofErr w:type="spellStart"/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trinokularny</w:t>
            </w:r>
            <w:proofErr w:type="spellEnd"/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 o regulowanym kącie pochylenia 0-30</w:t>
            </w:r>
            <w:r w:rsidRPr="00E95B07">
              <w:rPr>
                <w:rFonts w:ascii="Verdana" w:eastAsia="Times New Roman" w:hAnsi="Verdana" w:cs="Arial"/>
                <w:color w:val="000000"/>
                <w:vertAlign w:val="superscript"/>
                <w:lang w:eastAsia="pl-PL"/>
              </w:rPr>
              <w:t>o</w:t>
            </w:r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. Zakres rozstawu źrenic min. 55-75. Podział światła 50/50.</w:t>
            </w:r>
          </w:p>
        </w:tc>
        <w:tc>
          <w:tcPr>
            <w:tcW w:w="1483" w:type="dxa"/>
            <w:shd w:val="clear" w:color="auto" w:fill="auto"/>
            <w:hideMark/>
          </w:tcPr>
          <w:p w:rsidR="00C2651B" w:rsidRPr="00E95B07" w:rsidRDefault="00C2651B" w:rsidP="003335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Tak</w:t>
            </w:r>
          </w:p>
        </w:tc>
      </w:tr>
      <w:tr w:rsidR="00C2651B" w:rsidRPr="00E95B07" w:rsidTr="00213065">
        <w:trPr>
          <w:trHeight w:val="315"/>
        </w:trPr>
        <w:tc>
          <w:tcPr>
            <w:tcW w:w="715" w:type="dxa"/>
            <w:shd w:val="clear" w:color="auto" w:fill="auto"/>
            <w:noWrap/>
            <w:hideMark/>
          </w:tcPr>
          <w:p w:rsidR="00C2651B" w:rsidRPr="00E95B07" w:rsidRDefault="00C2651B" w:rsidP="0033350C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auto" w:fill="auto"/>
            <w:noWrap/>
            <w:hideMark/>
          </w:tcPr>
          <w:p w:rsidR="00C2651B" w:rsidRPr="00E95B07" w:rsidRDefault="00C2651B" w:rsidP="003335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Okulary </w:t>
            </w:r>
            <w:proofErr w:type="spellStart"/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szerokopolowe</w:t>
            </w:r>
            <w:proofErr w:type="spellEnd"/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 o polu widzenia min. 22mm. </w:t>
            </w:r>
          </w:p>
        </w:tc>
        <w:tc>
          <w:tcPr>
            <w:tcW w:w="1483" w:type="dxa"/>
            <w:shd w:val="clear" w:color="auto" w:fill="auto"/>
            <w:hideMark/>
          </w:tcPr>
          <w:p w:rsidR="00C2651B" w:rsidRPr="00E95B07" w:rsidRDefault="00C2651B" w:rsidP="003335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Tak</w:t>
            </w:r>
          </w:p>
        </w:tc>
      </w:tr>
      <w:tr w:rsidR="00C2651B" w:rsidRPr="00E95B07" w:rsidTr="00213065">
        <w:trPr>
          <w:trHeight w:val="315"/>
        </w:trPr>
        <w:tc>
          <w:tcPr>
            <w:tcW w:w="715" w:type="dxa"/>
            <w:shd w:val="clear" w:color="auto" w:fill="auto"/>
            <w:noWrap/>
            <w:hideMark/>
          </w:tcPr>
          <w:p w:rsidR="00C2651B" w:rsidRPr="00E95B07" w:rsidRDefault="00C2651B" w:rsidP="0033350C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auto" w:fill="auto"/>
            <w:noWrap/>
            <w:hideMark/>
          </w:tcPr>
          <w:p w:rsidR="00C2651B" w:rsidRPr="00E95B07" w:rsidRDefault="00C2651B" w:rsidP="003335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Oba okulary z korekcją </w:t>
            </w:r>
            <w:proofErr w:type="spellStart"/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dioptryjną</w:t>
            </w:r>
            <w:proofErr w:type="spellEnd"/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. </w:t>
            </w:r>
          </w:p>
        </w:tc>
        <w:tc>
          <w:tcPr>
            <w:tcW w:w="1483" w:type="dxa"/>
            <w:shd w:val="clear" w:color="auto" w:fill="auto"/>
            <w:hideMark/>
          </w:tcPr>
          <w:p w:rsidR="00C2651B" w:rsidRPr="00E95B07" w:rsidRDefault="00C2651B" w:rsidP="003335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Tak</w:t>
            </w:r>
          </w:p>
        </w:tc>
      </w:tr>
      <w:tr w:rsidR="00C2651B" w:rsidRPr="00E95B07" w:rsidTr="00213065">
        <w:trPr>
          <w:trHeight w:val="315"/>
        </w:trPr>
        <w:tc>
          <w:tcPr>
            <w:tcW w:w="715" w:type="dxa"/>
            <w:shd w:val="clear" w:color="auto" w:fill="auto"/>
            <w:noWrap/>
            <w:hideMark/>
          </w:tcPr>
          <w:p w:rsidR="00C2651B" w:rsidRPr="00E95B07" w:rsidRDefault="00C2651B" w:rsidP="0033350C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auto" w:fill="auto"/>
            <w:noWrap/>
            <w:hideMark/>
          </w:tcPr>
          <w:p w:rsidR="00C2651B" w:rsidRPr="00E95B07" w:rsidRDefault="00C2651B" w:rsidP="003335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Obecna pomiarowa płytka mikrometryczna.</w:t>
            </w:r>
          </w:p>
        </w:tc>
        <w:tc>
          <w:tcPr>
            <w:tcW w:w="1483" w:type="dxa"/>
            <w:shd w:val="clear" w:color="auto" w:fill="auto"/>
            <w:hideMark/>
          </w:tcPr>
          <w:p w:rsidR="00C2651B" w:rsidRPr="00E95B07" w:rsidRDefault="00C2651B" w:rsidP="003335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Tak</w:t>
            </w:r>
          </w:p>
        </w:tc>
      </w:tr>
      <w:tr w:rsidR="00C2651B" w:rsidRPr="00E95B07" w:rsidTr="00213065">
        <w:trPr>
          <w:trHeight w:val="315"/>
        </w:trPr>
        <w:tc>
          <w:tcPr>
            <w:tcW w:w="715" w:type="dxa"/>
            <w:shd w:val="clear" w:color="auto" w:fill="auto"/>
            <w:noWrap/>
            <w:hideMark/>
          </w:tcPr>
          <w:p w:rsidR="00C2651B" w:rsidRPr="00E95B07" w:rsidRDefault="00C2651B" w:rsidP="0033350C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auto" w:fill="auto"/>
            <w:noWrap/>
            <w:hideMark/>
          </w:tcPr>
          <w:p w:rsidR="00C2651B" w:rsidRPr="00E95B07" w:rsidRDefault="00C2651B" w:rsidP="003335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Zautomatyzowany, kodowany rewolwer obiektywowy min. 6-pozycyjny.</w:t>
            </w:r>
          </w:p>
        </w:tc>
        <w:tc>
          <w:tcPr>
            <w:tcW w:w="1483" w:type="dxa"/>
            <w:shd w:val="clear" w:color="auto" w:fill="auto"/>
            <w:hideMark/>
          </w:tcPr>
          <w:p w:rsidR="00C2651B" w:rsidRPr="00E95B07" w:rsidRDefault="00C2651B" w:rsidP="003335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Tak</w:t>
            </w:r>
          </w:p>
        </w:tc>
      </w:tr>
      <w:tr w:rsidR="00C2651B" w:rsidRPr="00E95B07" w:rsidTr="00213065">
        <w:trPr>
          <w:trHeight w:val="315"/>
        </w:trPr>
        <w:tc>
          <w:tcPr>
            <w:tcW w:w="715" w:type="dxa"/>
            <w:shd w:val="clear" w:color="auto" w:fill="auto"/>
            <w:noWrap/>
            <w:hideMark/>
          </w:tcPr>
          <w:p w:rsidR="00C2651B" w:rsidRPr="00E95B07" w:rsidRDefault="00C2651B" w:rsidP="0033350C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auto" w:fill="auto"/>
            <w:noWrap/>
            <w:hideMark/>
          </w:tcPr>
          <w:p w:rsidR="00C2651B" w:rsidRPr="00E95B07" w:rsidRDefault="00C2651B" w:rsidP="003335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Obiektywy o powiększeniach 2,5 x , 5x, 10x , 20x i 40x</w:t>
            </w:r>
          </w:p>
        </w:tc>
        <w:tc>
          <w:tcPr>
            <w:tcW w:w="1483" w:type="dxa"/>
            <w:shd w:val="clear" w:color="auto" w:fill="auto"/>
            <w:hideMark/>
          </w:tcPr>
          <w:p w:rsidR="00C2651B" w:rsidRPr="00E95B07" w:rsidRDefault="00C2651B" w:rsidP="003335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Tak</w:t>
            </w:r>
          </w:p>
        </w:tc>
      </w:tr>
      <w:tr w:rsidR="00C2651B" w:rsidRPr="00E95B07" w:rsidTr="00213065">
        <w:trPr>
          <w:trHeight w:val="422"/>
        </w:trPr>
        <w:tc>
          <w:tcPr>
            <w:tcW w:w="715" w:type="dxa"/>
            <w:shd w:val="clear" w:color="auto" w:fill="FFFF00"/>
            <w:noWrap/>
            <w:hideMark/>
          </w:tcPr>
          <w:p w:rsidR="00C2651B" w:rsidRPr="00E95B07" w:rsidRDefault="00C2651B" w:rsidP="003335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auto" w:fill="FFFF00"/>
            <w:noWrap/>
            <w:hideMark/>
          </w:tcPr>
          <w:p w:rsidR="00C2651B" w:rsidRPr="00E95B07" w:rsidRDefault="00C2651B" w:rsidP="003335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1483" w:type="dxa"/>
            <w:shd w:val="clear" w:color="auto" w:fill="FFFF00"/>
            <w:hideMark/>
          </w:tcPr>
          <w:p w:rsidR="00C2651B" w:rsidRPr="00E95B07" w:rsidRDefault="00C2651B" w:rsidP="003335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</w:tr>
      <w:tr w:rsidR="00C2651B" w:rsidRPr="00E95B07" w:rsidTr="00213065">
        <w:trPr>
          <w:trHeight w:val="510"/>
        </w:trPr>
        <w:tc>
          <w:tcPr>
            <w:tcW w:w="715" w:type="dxa"/>
            <w:shd w:val="clear" w:color="auto" w:fill="auto"/>
            <w:noWrap/>
            <w:hideMark/>
          </w:tcPr>
          <w:p w:rsidR="00C2651B" w:rsidRPr="00E95B07" w:rsidRDefault="00C2651B" w:rsidP="003335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auto" w:fill="auto"/>
            <w:noWrap/>
            <w:hideMark/>
          </w:tcPr>
          <w:p w:rsidR="00C2651B" w:rsidRPr="00E95B07" w:rsidRDefault="00C2651B" w:rsidP="0033350C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pl-PL"/>
              </w:rPr>
            </w:pPr>
            <w:r w:rsidRPr="00E95B07">
              <w:rPr>
                <w:rFonts w:ascii="Verdana" w:eastAsia="Times New Roman" w:hAnsi="Verdana"/>
                <w:b/>
                <w:bCs/>
              </w:rPr>
              <w:t xml:space="preserve">Pakiet 7: </w:t>
            </w:r>
            <w:r w:rsidRPr="00E95B07">
              <w:rPr>
                <w:rFonts w:ascii="Verdana" w:eastAsia="Times New Roman" w:hAnsi="Verdana"/>
                <w:b/>
              </w:rPr>
              <w:t>Automat do folii nakrywkowej dla preparatów histopatologicznych</w:t>
            </w:r>
          </w:p>
        </w:tc>
        <w:tc>
          <w:tcPr>
            <w:tcW w:w="1483" w:type="dxa"/>
            <w:shd w:val="clear" w:color="auto" w:fill="auto"/>
          </w:tcPr>
          <w:p w:rsidR="00C2651B" w:rsidRPr="00E95B07" w:rsidRDefault="00C2651B" w:rsidP="0033350C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pl-PL"/>
              </w:rPr>
            </w:pPr>
          </w:p>
        </w:tc>
      </w:tr>
      <w:tr w:rsidR="00C2651B" w:rsidRPr="00E95B07" w:rsidTr="00213065">
        <w:trPr>
          <w:trHeight w:val="411"/>
        </w:trPr>
        <w:tc>
          <w:tcPr>
            <w:tcW w:w="715" w:type="dxa"/>
            <w:shd w:val="clear" w:color="auto" w:fill="auto"/>
            <w:noWrap/>
            <w:hideMark/>
          </w:tcPr>
          <w:p w:rsidR="00C2651B" w:rsidRPr="00E95B07" w:rsidRDefault="00C2651B" w:rsidP="0033350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auto" w:fill="auto"/>
            <w:hideMark/>
          </w:tcPr>
          <w:p w:rsidR="00C2651B" w:rsidRPr="00E95B07" w:rsidRDefault="00C2651B" w:rsidP="0033350C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pl-PL"/>
              </w:rPr>
            </w:pPr>
            <w:r w:rsidRPr="00E95B07">
              <w:rPr>
                <w:rFonts w:ascii="Verdana" w:eastAsia="Times New Roman" w:hAnsi="Verdana" w:cs="Arial"/>
                <w:b/>
                <w:bCs/>
                <w:color w:val="000000"/>
                <w:lang w:eastAsia="pl-PL"/>
              </w:rPr>
              <w:t>Automat do folii nakrywkowej dla preparatów histopatologicznych</w:t>
            </w:r>
          </w:p>
        </w:tc>
        <w:tc>
          <w:tcPr>
            <w:tcW w:w="1483" w:type="dxa"/>
            <w:shd w:val="clear" w:color="auto" w:fill="auto"/>
            <w:hideMark/>
          </w:tcPr>
          <w:p w:rsidR="00C2651B" w:rsidRPr="00E95B07" w:rsidRDefault="00C2651B" w:rsidP="003335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Tak</w:t>
            </w:r>
          </w:p>
        </w:tc>
      </w:tr>
      <w:tr w:rsidR="00C2651B" w:rsidRPr="00E95B07" w:rsidTr="00213065">
        <w:trPr>
          <w:trHeight w:val="300"/>
        </w:trPr>
        <w:tc>
          <w:tcPr>
            <w:tcW w:w="715" w:type="dxa"/>
            <w:shd w:val="clear" w:color="auto" w:fill="auto"/>
            <w:noWrap/>
            <w:hideMark/>
          </w:tcPr>
          <w:p w:rsidR="00C2651B" w:rsidRPr="00E95B07" w:rsidRDefault="00C2651B" w:rsidP="0033350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auto" w:fill="auto"/>
            <w:noWrap/>
            <w:hideMark/>
          </w:tcPr>
          <w:p w:rsidR="00C2651B" w:rsidRPr="00E95B07" w:rsidRDefault="00C2651B" w:rsidP="003335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Możliwość sprzężenia z barwiarką - </w:t>
            </w:r>
            <w:proofErr w:type="spellStart"/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Tissue-Tek</w:t>
            </w:r>
            <w:proofErr w:type="spellEnd"/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 </w:t>
            </w:r>
            <w:proofErr w:type="spellStart"/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Prisma</w:t>
            </w:r>
            <w:proofErr w:type="spellEnd"/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 Plus celem utworzenia połączonego systemu barwienia i nakrywania</w:t>
            </w:r>
          </w:p>
        </w:tc>
        <w:tc>
          <w:tcPr>
            <w:tcW w:w="1483" w:type="dxa"/>
            <w:shd w:val="clear" w:color="auto" w:fill="auto"/>
            <w:hideMark/>
          </w:tcPr>
          <w:p w:rsidR="00C2651B" w:rsidRPr="00E95B07" w:rsidRDefault="00C2651B" w:rsidP="003335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Tak</w:t>
            </w:r>
          </w:p>
        </w:tc>
      </w:tr>
      <w:tr w:rsidR="00C2651B" w:rsidRPr="00E95B07" w:rsidTr="00213065">
        <w:trPr>
          <w:trHeight w:val="300"/>
        </w:trPr>
        <w:tc>
          <w:tcPr>
            <w:tcW w:w="715" w:type="dxa"/>
            <w:shd w:val="clear" w:color="auto" w:fill="auto"/>
            <w:noWrap/>
            <w:hideMark/>
          </w:tcPr>
          <w:p w:rsidR="00C2651B" w:rsidRPr="00E95B07" w:rsidRDefault="00C2651B" w:rsidP="0033350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auto" w:fill="auto"/>
            <w:noWrap/>
            <w:hideMark/>
          </w:tcPr>
          <w:p w:rsidR="00C2651B" w:rsidRPr="00E95B07" w:rsidRDefault="00C2651B" w:rsidP="003335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Wydajność minimum 1000 szkiełek na minutę</w:t>
            </w:r>
          </w:p>
        </w:tc>
        <w:tc>
          <w:tcPr>
            <w:tcW w:w="1483" w:type="dxa"/>
            <w:shd w:val="clear" w:color="auto" w:fill="auto"/>
            <w:hideMark/>
          </w:tcPr>
          <w:p w:rsidR="00C2651B" w:rsidRPr="00E95B07" w:rsidRDefault="00C2651B" w:rsidP="003335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Tak</w:t>
            </w:r>
          </w:p>
        </w:tc>
      </w:tr>
      <w:tr w:rsidR="00C2651B" w:rsidRPr="00E95B07" w:rsidTr="00213065">
        <w:trPr>
          <w:trHeight w:val="300"/>
        </w:trPr>
        <w:tc>
          <w:tcPr>
            <w:tcW w:w="715" w:type="dxa"/>
            <w:shd w:val="clear" w:color="auto" w:fill="auto"/>
            <w:noWrap/>
            <w:hideMark/>
          </w:tcPr>
          <w:p w:rsidR="00C2651B" w:rsidRPr="00E95B07" w:rsidRDefault="00C2651B" w:rsidP="0033350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auto" w:fill="auto"/>
            <w:noWrap/>
            <w:hideMark/>
          </w:tcPr>
          <w:p w:rsidR="00C2651B" w:rsidRPr="00E95B07" w:rsidRDefault="00C2651B" w:rsidP="003335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Dostarczenie koszyczków na minimum 220 szkiełek</w:t>
            </w:r>
          </w:p>
        </w:tc>
        <w:tc>
          <w:tcPr>
            <w:tcW w:w="1483" w:type="dxa"/>
            <w:shd w:val="clear" w:color="auto" w:fill="auto"/>
            <w:hideMark/>
          </w:tcPr>
          <w:p w:rsidR="00C2651B" w:rsidRPr="00E95B07" w:rsidRDefault="00C2651B" w:rsidP="003335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Tak</w:t>
            </w:r>
          </w:p>
        </w:tc>
      </w:tr>
      <w:tr w:rsidR="00C2651B" w:rsidRPr="00E95B07" w:rsidTr="00213065">
        <w:trPr>
          <w:trHeight w:val="300"/>
        </w:trPr>
        <w:tc>
          <w:tcPr>
            <w:tcW w:w="715" w:type="dxa"/>
            <w:shd w:val="clear" w:color="auto" w:fill="auto"/>
            <w:noWrap/>
            <w:hideMark/>
          </w:tcPr>
          <w:p w:rsidR="00C2651B" w:rsidRPr="00E95B07" w:rsidRDefault="00C2651B" w:rsidP="0033350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auto" w:fill="auto"/>
            <w:noWrap/>
            <w:hideMark/>
          </w:tcPr>
          <w:p w:rsidR="00C2651B" w:rsidRPr="00E95B07" w:rsidRDefault="00C2651B" w:rsidP="003335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Możliwość regulowania długości naklejanej taśmy – 45; 50; 55 i 60 mm</w:t>
            </w:r>
          </w:p>
        </w:tc>
        <w:tc>
          <w:tcPr>
            <w:tcW w:w="1483" w:type="dxa"/>
            <w:shd w:val="clear" w:color="auto" w:fill="auto"/>
            <w:hideMark/>
          </w:tcPr>
          <w:p w:rsidR="00C2651B" w:rsidRPr="00E95B07" w:rsidRDefault="00C2651B" w:rsidP="003335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Tak</w:t>
            </w:r>
          </w:p>
        </w:tc>
      </w:tr>
      <w:tr w:rsidR="00C2651B" w:rsidRPr="00E95B07" w:rsidTr="00213065">
        <w:trPr>
          <w:trHeight w:val="300"/>
        </w:trPr>
        <w:tc>
          <w:tcPr>
            <w:tcW w:w="715" w:type="dxa"/>
            <w:shd w:val="clear" w:color="auto" w:fill="auto"/>
            <w:noWrap/>
            <w:hideMark/>
          </w:tcPr>
          <w:p w:rsidR="00C2651B" w:rsidRPr="00E95B07" w:rsidRDefault="00C2651B" w:rsidP="0033350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auto" w:fill="auto"/>
            <w:noWrap/>
            <w:hideMark/>
          </w:tcPr>
          <w:p w:rsidR="00C2651B" w:rsidRPr="00E95B07" w:rsidRDefault="00C2651B" w:rsidP="003335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W ramach zakupu montaż urządzenia, sparowanie z barwiarką i przeszkolenie personelu</w:t>
            </w:r>
          </w:p>
        </w:tc>
        <w:tc>
          <w:tcPr>
            <w:tcW w:w="1483" w:type="dxa"/>
            <w:shd w:val="clear" w:color="auto" w:fill="auto"/>
            <w:hideMark/>
          </w:tcPr>
          <w:p w:rsidR="00C2651B" w:rsidRPr="00E95B07" w:rsidRDefault="00C2651B" w:rsidP="003335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Tak</w:t>
            </w:r>
          </w:p>
        </w:tc>
      </w:tr>
      <w:tr w:rsidR="00C2651B" w:rsidRPr="00E95B07" w:rsidTr="00213065">
        <w:trPr>
          <w:trHeight w:val="300"/>
        </w:trPr>
        <w:tc>
          <w:tcPr>
            <w:tcW w:w="715" w:type="dxa"/>
            <w:shd w:val="clear" w:color="auto" w:fill="auto"/>
            <w:noWrap/>
            <w:hideMark/>
          </w:tcPr>
          <w:p w:rsidR="00C2651B" w:rsidRPr="00E95B07" w:rsidRDefault="00C2651B" w:rsidP="0033350C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7435" w:type="dxa"/>
            <w:shd w:val="clear" w:color="auto" w:fill="auto"/>
            <w:noWrap/>
            <w:hideMark/>
          </w:tcPr>
          <w:p w:rsidR="00C2651B" w:rsidRPr="00E95B07" w:rsidRDefault="00C2651B" w:rsidP="003335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Zestaw instalacyjny: dostarczenie materiałów zużywalnych na wystarczających na oklejenie 200 szkiełek</w:t>
            </w:r>
          </w:p>
        </w:tc>
        <w:tc>
          <w:tcPr>
            <w:tcW w:w="1483" w:type="dxa"/>
            <w:shd w:val="clear" w:color="auto" w:fill="auto"/>
            <w:hideMark/>
          </w:tcPr>
          <w:p w:rsidR="00C2651B" w:rsidRPr="00E95B07" w:rsidRDefault="00C2651B" w:rsidP="0033350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E95B07">
              <w:rPr>
                <w:rFonts w:ascii="Verdana" w:eastAsia="Times New Roman" w:hAnsi="Verdana" w:cs="Arial"/>
                <w:color w:val="000000"/>
                <w:lang w:eastAsia="pl-PL"/>
              </w:rPr>
              <w:t>Tak</w:t>
            </w:r>
          </w:p>
        </w:tc>
      </w:tr>
    </w:tbl>
    <w:p w:rsidR="00176484" w:rsidRPr="00E95B07" w:rsidRDefault="00176484" w:rsidP="00176484">
      <w:pPr>
        <w:spacing w:after="0" w:line="240" w:lineRule="auto"/>
        <w:rPr>
          <w:rFonts w:ascii="Verdana" w:eastAsia="Times New Roman" w:hAnsi="Verdana" w:cs="Arial"/>
          <w:color w:val="000000"/>
          <w:lang w:eastAsia="pl-PL"/>
        </w:rPr>
      </w:pPr>
    </w:p>
    <w:p w:rsidR="00176484" w:rsidRPr="00E95B07" w:rsidRDefault="00213CBA" w:rsidP="00D36F9C">
      <w:pPr>
        <w:spacing w:after="0"/>
        <w:rPr>
          <w:rFonts w:ascii="Verdana" w:hAnsi="Verdana" w:cs="Arial"/>
        </w:rPr>
      </w:pPr>
      <w:r w:rsidRPr="00E95B07">
        <w:rPr>
          <w:rFonts w:ascii="Verdana" w:hAnsi="Verdana" w:cs="Arial"/>
        </w:rPr>
        <w:t>Wszystkie urządzenia muszą być nowe, wyprodukowane nie wcześniej niż w 2022 roku.</w:t>
      </w:r>
    </w:p>
    <w:p w:rsidR="003637FD" w:rsidRPr="00E95B07" w:rsidRDefault="003637FD" w:rsidP="00D36F9C">
      <w:pPr>
        <w:spacing w:after="0"/>
        <w:rPr>
          <w:rFonts w:ascii="Verdana" w:hAnsi="Verdana" w:cs="Arial"/>
        </w:rPr>
      </w:pPr>
      <w:r w:rsidRPr="00E95B07">
        <w:rPr>
          <w:rFonts w:ascii="Verdana" w:hAnsi="Verdana" w:cs="Arial"/>
        </w:rPr>
        <w:t>Wykonawca dostarcza wraz ze sprzętem instrukcję obsługi w języku polskim.</w:t>
      </w:r>
    </w:p>
    <w:p w:rsidR="00D86269" w:rsidRPr="00E95B07" w:rsidRDefault="00D86269" w:rsidP="00D36F9C">
      <w:pPr>
        <w:spacing w:after="0"/>
        <w:rPr>
          <w:rFonts w:ascii="Verdana" w:hAnsi="Verdana" w:cs="Arial"/>
        </w:rPr>
      </w:pPr>
      <w:r w:rsidRPr="00E95B07">
        <w:rPr>
          <w:rFonts w:ascii="Verdana" w:hAnsi="Verdana" w:cs="Arial"/>
        </w:rPr>
        <w:t xml:space="preserve">Wykonawca zobowiązany jest do zainstalowania i uruchomienia sprzętu, a w przypadku </w:t>
      </w:r>
      <w:r w:rsidRPr="00E95B07">
        <w:rPr>
          <w:rFonts w:ascii="Verdana" w:hAnsi="Verdana" w:cstheme="minorHAnsi"/>
        </w:rPr>
        <w:t>pakietów nr 1, 3, 6 oraz 7 do przeszkolenia pracowników w ilości do 3 osób</w:t>
      </w:r>
    </w:p>
    <w:sectPr w:rsidR="00D86269" w:rsidRPr="00E95B07" w:rsidSect="003637FD">
      <w:pgSz w:w="11906" w:h="16838"/>
      <w:pgMar w:top="1417" w:right="70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21972"/>
    <w:multiLevelType w:val="hybridMultilevel"/>
    <w:tmpl w:val="A2C020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941E04"/>
    <w:multiLevelType w:val="hybridMultilevel"/>
    <w:tmpl w:val="9008E5D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3BB4016"/>
    <w:multiLevelType w:val="hybridMultilevel"/>
    <w:tmpl w:val="E88A86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5835C9"/>
    <w:multiLevelType w:val="hybridMultilevel"/>
    <w:tmpl w:val="57CED8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9D4D3B"/>
    <w:multiLevelType w:val="hybridMultilevel"/>
    <w:tmpl w:val="1BC4B4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A61919"/>
    <w:multiLevelType w:val="hybridMultilevel"/>
    <w:tmpl w:val="2C1A55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5C1148"/>
    <w:multiLevelType w:val="hybridMultilevel"/>
    <w:tmpl w:val="A46C62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AC3288"/>
    <w:multiLevelType w:val="hybridMultilevel"/>
    <w:tmpl w:val="7BE44E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4D611A"/>
    <w:multiLevelType w:val="hybridMultilevel"/>
    <w:tmpl w:val="395611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16175A"/>
    <w:multiLevelType w:val="hybridMultilevel"/>
    <w:tmpl w:val="37EA9A38"/>
    <w:lvl w:ilvl="0" w:tplc="EC02AA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05D7BE1"/>
    <w:multiLevelType w:val="hybridMultilevel"/>
    <w:tmpl w:val="4E6E2EEC"/>
    <w:lvl w:ilvl="0" w:tplc="EC02AA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DD75BD"/>
    <w:multiLevelType w:val="hybridMultilevel"/>
    <w:tmpl w:val="69AA0E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603B2D"/>
    <w:multiLevelType w:val="hybridMultilevel"/>
    <w:tmpl w:val="002015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3"/>
  </w:num>
  <w:num w:numId="4">
    <w:abstractNumId w:val="12"/>
  </w:num>
  <w:num w:numId="5">
    <w:abstractNumId w:val="5"/>
  </w:num>
  <w:num w:numId="6">
    <w:abstractNumId w:val="0"/>
  </w:num>
  <w:num w:numId="7">
    <w:abstractNumId w:val="8"/>
  </w:num>
  <w:num w:numId="8">
    <w:abstractNumId w:val="10"/>
  </w:num>
  <w:num w:numId="9">
    <w:abstractNumId w:val="9"/>
  </w:num>
  <w:num w:numId="10">
    <w:abstractNumId w:val="1"/>
  </w:num>
  <w:num w:numId="11">
    <w:abstractNumId w:val="6"/>
  </w:num>
  <w:num w:numId="12">
    <w:abstractNumId w:val="2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76484"/>
    <w:rsid w:val="00050F9A"/>
    <w:rsid w:val="00133801"/>
    <w:rsid w:val="00176484"/>
    <w:rsid w:val="0018695A"/>
    <w:rsid w:val="00213065"/>
    <w:rsid w:val="00213489"/>
    <w:rsid w:val="00213CBA"/>
    <w:rsid w:val="002921D8"/>
    <w:rsid w:val="002F4771"/>
    <w:rsid w:val="0033299D"/>
    <w:rsid w:val="0033350C"/>
    <w:rsid w:val="00335519"/>
    <w:rsid w:val="003637FD"/>
    <w:rsid w:val="003D00B6"/>
    <w:rsid w:val="00424EBD"/>
    <w:rsid w:val="00475FB9"/>
    <w:rsid w:val="004F63A0"/>
    <w:rsid w:val="005250AE"/>
    <w:rsid w:val="00525F95"/>
    <w:rsid w:val="005A5062"/>
    <w:rsid w:val="0062376B"/>
    <w:rsid w:val="006C32A7"/>
    <w:rsid w:val="006F603B"/>
    <w:rsid w:val="00786267"/>
    <w:rsid w:val="00790E71"/>
    <w:rsid w:val="007C18AC"/>
    <w:rsid w:val="007D69B7"/>
    <w:rsid w:val="007F4701"/>
    <w:rsid w:val="00840662"/>
    <w:rsid w:val="008B4305"/>
    <w:rsid w:val="008C64AD"/>
    <w:rsid w:val="00911F39"/>
    <w:rsid w:val="009436D5"/>
    <w:rsid w:val="009941F3"/>
    <w:rsid w:val="009B08C9"/>
    <w:rsid w:val="009D58A0"/>
    <w:rsid w:val="00A51504"/>
    <w:rsid w:val="00AF72E0"/>
    <w:rsid w:val="00B1766C"/>
    <w:rsid w:val="00B75680"/>
    <w:rsid w:val="00B81226"/>
    <w:rsid w:val="00BB1DD1"/>
    <w:rsid w:val="00BE1457"/>
    <w:rsid w:val="00C12D92"/>
    <w:rsid w:val="00C2651B"/>
    <w:rsid w:val="00C4216C"/>
    <w:rsid w:val="00D36F9C"/>
    <w:rsid w:val="00D86269"/>
    <w:rsid w:val="00E82F7D"/>
    <w:rsid w:val="00E95B07"/>
    <w:rsid w:val="00EB0246"/>
    <w:rsid w:val="00ED38EB"/>
    <w:rsid w:val="00EF3D2A"/>
    <w:rsid w:val="00F02CA8"/>
    <w:rsid w:val="00F452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506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0F9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421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21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0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9</Pages>
  <Words>3022</Words>
  <Characters>18136</Characters>
  <Application>Microsoft Office Word</Application>
  <DocSecurity>0</DocSecurity>
  <Lines>151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mbuksa</dc:creator>
  <cp:lastModifiedBy>mbuksa</cp:lastModifiedBy>
  <cp:revision>3</cp:revision>
  <cp:lastPrinted>2023-01-12T09:37:00Z</cp:lastPrinted>
  <dcterms:created xsi:type="dcterms:W3CDTF">2023-01-12T09:34:00Z</dcterms:created>
  <dcterms:modified xsi:type="dcterms:W3CDTF">2023-01-12T09:38:00Z</dcterms:modified>
</cp:coreProperties>
</file>