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 Wzór </w:t>
      </w:r>
      <w:r w:rsidR="00281CB3">
        <w:rPr>
          <w:rFonts w:ascii="Verdana" w:hAnsi="Verdana" w:cs="Arial"/>
          <w:b/>
          <w:bCs/>
          <w:sz w:val="20"/>
          <w:szCs w:val="20"/>
        </w:rPr>
        <w:t xml:space="preserve">projektowanych postanowień </w:t>
      </w:r>
      <w:r w:rsidRPr="00796B17">
        <w:rPr>
          <w:rFonts w:ascii="Verdana" w:hAnsi="Verdana" w:cs="Arial"/>
          <w:b/>
          <w:bCs/>
          <w:sz w:val="20"/>
          <w:szCs w:val="20"/>
        </w:rPr>
        <w:t>umowy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:rsidR="00EF24D7" w:rsidRPr="00796B17" w:rsidRDefault="00EF24D7" w:rsidP="00EF24D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zawarta w dniu </w:t>
      </w:r>
      <w:r w:rsidRPr="00796B17">
        <w:rPr>
          <w:rFonts w:ascii="Verdana" w:hAnsi="Verdana"/>
          <w:color w:val="auto"/>
          <w:sz w:val="20"/>
          <w:szCs w:val="20"/>
        </w:rPr>
        <w:t>___roku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, w Poznaniu pomiędzy:</w:t>
      </w:r>
    </w:p>
    <w:p w:rsidR="00EF24D7" w:rsidRPr="00796B17" w:rsidRDefault="00EF24D7" w:rsidP="00EF24D7">
      <w:pPr>
        <w:rPr>
          <w:rFonts w:ascii="Verdana" w:hAnsi="Verdana" w:cs="Arial"/>
          <w:sz w:val="20"/>
          <w:szCs w:val="20"/>
        </w:rPr>
      </w:pPr>
    </w:p>
    <w:p w:rsidR="002961B7" w:rsidRDefault="00EF24D7" w:rsidP="002961B7">
      <w:pPr>
        <w:pStyle w:val="Nagwek3"/>
        <w:ind w:right="0"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</w:t>
      </w:r>
      <w:r w:rsidR="002961B7">
        <w:rPr>
          <w:rFonts w:ascii="Verdana" w:hAnsi="Verdana"/>
          <w:color w:val="auto"/>
          <w:sz w:val="20"/>
          <w:szCs w:val="20"/>
        </w:rPr>
        <w:t>:</w:t>
      </w:r>
    </w:p>
    <w:p w:rsidR="002961B7" w:rsidRPr="00633F21" w:rsidRDefault="00EF24D7" w:rsidP="002961B7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Dyrektora – </w:t>
      </w:r>
      <w:r w:rsidR="002961B7" w:rsidRPr="00633F21">
        <w:rPr>
          <w:rFonts w:ascii="Verdana" w:hAnsi="Verdana"/>
          <w:sz w:val="20"/>
          <w:szCs w:val="20"/>
        </w:rPr>
        <w:t>dr n. med. Macieja Bryla.</w:t>
      </w:r>
    </w:p>
    <w:p w:rsidR="00EF24D7" w:rsidRPr="00796B17" w:rsidRDefault="00EF24D7" w:rsidP="00EF24D7">
      <w:pPr>
        <w:pStyle w:val="Nagwek3"/>
        <w:ind w:right="0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Nagwek"/>
        <w:tabs>
          <w:tab w:val="left" w:pos="708"/>
        </w:tabs>
        <w:jc w:val="right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sz w:val="20"/>
          <w:szCs w:val="20"/>
        </w:rPr>
        <w:t>a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796B17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796B17">
        <w:rPr>
          <w:rFonts w:ascii="Verdana" w:hAnsi="Verdana" w:cs="Arial"/>
          <w:b/>
          <w:bCs/>
          <w:sz w:val="20"/>
          <w:szCs w:val="20"/>
        </w:rPr>
        <w:t>„Wykonawcą”</w:t>
      </w:r>
      <w:r w:rsidRPr="00796B17">
        <w:rPr>
          <w:rFonts w:ascii="Verdana" w:hAnsi="Verdana" w:cs="Arial"/>
          <w:sz w:val="20"/>
          <w:szCs w:val="20"/>
        </w:rPr>
        <w:t>, reprezentowanym przez: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___________ – </w:t>
      </w:r>
      <w:r w:rsidRPr="00796B17">
        <w:rPr>
          <w:rFonts w:ascii="Verdana" w:hAnsi="Verdana" w:cs="Arial"/>
          <w:b/>
          <w:bCs/>
          <w:sz w:val="20"/>
          <w:szCs w:val="20"/>
        </w:rPr>
        <w:t>___________</w:t>
      </w: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Umowa zawarta zgodnie z Ustawą Prawo zamówień publicznych z dnia </w:t>
      </w:r>
      <w:r w:rsidR="00CE4267">
        <w:rPr>
          <w:rFonts w:ascii="Verdana" w:hAnsi="Verdana" w:cs="Arial"/>
          <w:sz w:val="20"/>
          <w:szCs w:val="20"/>
        </w:rPr>
        <w:t>11 września</w:t>
      </w:r>
      <w:r w:rsidRPr="00796B17">
        <w:rPr>
          <w:rFonts w:ascii="Verdana" w:hAnsi="Verdana" w:cs="Arial"/>
          <w:sz w:val="20"/>
          <w:szCs w:val="20"/>
        </w:rPr>
        <w:t xml:space="preserve"> stycznia 20</w:t>
      </w:r>
      <w:r w:rsidR="00CE4267">
        <w:rPr>
          <w:rFonts w:ascii="Verdana" w:hAnsi="Verdana" w:cs="Arial"/>
          <w:sz w:val="20"/>
          <w:szCs w:val="20"/>
        </w:rPr>
        <w:t>19</w:t>
      </w:r>
      <w:r w:rsidRPr="00796B17">
        <w:rPr>
          <w:rFonts w:ascii="Verdana" w:hAnsi="Verdana" w:cs="Arial"/>
          <w:sz w:val="20"/>
          <w:szCs w:val="20"/>
        </w:rPr>
        <w:t xml:space="preserve"> roku  z wykonawcą wybranym w  </w:t>
      </w:r>
      <w:r w:rsidRPr="00CE4267">
        <w:rPr>
          <w:rFonts w:ascii="Verdana" w:hAnsi="Verdana" w:cs="Arial"/>
          <w:b/>
          <w:sz w:val="20"/>
          <w:szCs w:val="20"/>
        </w:rPr>
        <w:t>przetargu nieograniczon</w:t>
      </w:r>
      <w:r w:rsidR="00CE4267" w:rsidRPr="00CE4267">
        <w:rPr>
          <w:rFonts w:ascii="Verdana" w:hAnsi="Verdana" w:cs="Arial"/>
          <w:b/>
          <w:sz w:val="20"/>
          <w:szCs w:val="20"/>
        </w:rPr>
        <w:t>ym</w:t>
      </w:r>
      <w:r w:rsidRPr="00796B17">
        <w:rPr>
          <w:rFonts w:ascii="Verdana" w:hAnsi="Verdana" w:cs="Arial"/>
          <w:sz w:val="20"/>
          <w:szCs w:val="20"/>
        </w:rPr>
        <w:t>.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1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EF24D7" w:rsidRPr="00796B17" w:rsidRDefault="00EF24D7" w:rsidP="00EF24D7">
      <w:pPr>
        <w:pStyle w:val="Nagwek1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/>
          <w:b w:val="0"/>
          <w:bCs w:val="0"/>
          <w:color w:val="auto"/>
          <w:sz w:val="20"/>
          <w:szCs w:val="20"/>
        </w:rPr>
      </w:pP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Przedmiotem Umowy jest </w:t>
      </w:r>
      <w:r w:rsidRPr="00796B17">
        <w:rPr>
          <w:rFonts w:ascii="Verdana" w:hAnsi="Verdana"/>
          <w:bCs w:val="0"/>
          <w:color w:val="auto"/>
          <w:sz w:val="20"/>
          <w:szCs w:val="20"/>
        </w:rPr>
        <w:t xml:space="preserve">dostawa </w:t>
      </w:r>
      <w:proofErr w:type="spellStart"/>
      <w:r w:rsidRPr="00796B17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="00A8125F">
        <w:rPr>
          <w:rFonts w:ascii="Verdana" w:hAnsi="Verdana"/>
          <w:bCs w:val="0"/>
          <w:color w:val="auto"/>
          <w:sz w:val="20"/>
          <w:szCs w:val="20"/>
        </w:rPr>
        <w:t xml:space="preserve"> i ładunków do </w:t>
      </w:r>
      <w:proofErr w:type="spellStart"/>
      <w:r w:rsidR="00A8125F">
        <w:rPr>
          <w:rFonts w:ascii="Verdana" w:hAnsi="Verdana"/>
          <w:bCs w:val="0"/>
          <w:color w:val="auto"/>
          <w:sz w:val="20"/>
          <w:szCs w:val="20"/>
        </w:rPr>
        <w:t>staplerów</w:t>
      </w:r>
      <w:proofErr w:type="spellEnd"/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 </w:t>
      </w:r>
      <w:r w:rsidR="00F26668" w:rsidRPr="00796B17">
        <w:rPr>
          <w:rFonts w:ascii="Verdana" w:hAnsi="Verdana"/>
          <w:b w:val="0"/>
          <w:bCs w:val="0"/>
          <w:color w:val="auto"/>
          <w:sz w:val="20"/>
          <w:szCs w:val="20"/>
        </w:rPr>
        <w:t xml:space="preserve">(pakiet nr ….) </w:t>
      </w:r>
      <w:r w:rsidRPr="00796B17">
        <w:rPr>
          <w:rFonts w:ascii="Verdana" w:hAnsi="Verdana"/>
          <w:b w:val="0"/>
          <w:bCs w:val="0"/>
          <w:color w:val="auto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istotnych warunków zamówienia oraz ofercie Wykonawcy.</w:t>
      </w:r>
    </w:p>
    <w:p w:rsidR="00EF24D7" w:rsidRPr="00796B17" w:rsidRDefault="00EF24D7" w:rsidP="00EF24D7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zapewnia minimalny termin przydatności do użycia </w:t>
      </w:r>
      <w:r w:rsidR="00584063">
        <w:rPr>
          <w:rFonts w:ascii="Verdana" w:hAnsi="Verdana" w:cs="Arial"/>
          <w:sz w:val="20"/>
          <w:szCs w:val="20"/>
        </w:rPr>
        <w:t>12</w:t>
      </w:r>
      <w:r w:rsidRPr="00796B17">
        <w:rPr>
          <w:rFonts w:ascii="Verdana" w:hAnsi="Verdana" w:cs="Arial"/>
          <w:sz w:val="20"/>
          <w:szCs w:val="20"/>
        </w:rPr>
        <w:t xml:space="preserve"> miesi</w:t>
      </w:r>
      <w:r w:rsidR="00584063">
        <w:rPr>
          <w:rFonts w:ascii="Verdana" w:hAnsi="Verdana" w:cs="Arial"/>
          <w:sz w:val="20"/>
          <w:szCs w:val="20"/>
        </w:rPr>
        <w:t>ęcy</w:t>
      </w:r>
      <w:r w:rsidR="00583CF1">
        <w:rPr>
          <w:rFonts w:ascii="Verdana" w:hAnsi="Verdana" w:cs="Arial"/>
          <w:sz w:val="20"/>
          <w:szCs w:val="20"/>
        </w:rPr>
        <w:t xml:space="preserve"> </w:t>
      </w:r>
      <w:r w:rsidRPr="00796B17">
        <w:rPr>
          <w:rFonts w:ascii="Verdana" w:hAnsi="Verdana" w:cs="Arial"/>
          <w:sz w:val="20"/>
          <w:szCs w:val="20"/>
        </w:rPr>
        <w:t xml:space="preserve">od daty dostawy.  </w:t>
      </w: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2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 w dniach od poniedziałku do piątku w godz. od 07:00 do 14:15.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Dostawy będą się odbywać sukcesywnie zgodnie ze złożonym zamówieniem w </w:t>
      </w:r>
      <w:r w:rsidRPr="00796B17">
        <w:rPr>
          <w:rFonts w:ascii="Verdana" w:hAnsi="Verdana"/>
          <w:bCs/>
          <w:color w:val="auto"/>
          <w:sz w:val="20"/>
          <w:szCs w:val="20"/>
        </w:rPr>
        <w:t>nieprzekraczalnym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 xml:space="preserve"> termin</w:t>
      </w:r>
      <w:r w:rsidR="00FC28E6" w:rsidRPr="00796B17">
        <w:rPr>
          <w:rFonts w:ascii="Verdana" w:hAnsi="Verdana"/>
          <w:bCs/>
          <w:color w:val="auto"/>
          <w:sz w:val="20"/>
          <w:szCs w:val="20"/>
        </w:rPr>
        <w:t>i</w:t>
      </w:r>
      <w:r w:rsidR="003C7E48" w:rsidRPr="00796B17">
        <w:rPr>
          <w:rFonts w:ascii="Verdana" w:hAnsi="Verdana"/>
          <w:bCs/>
          <w:color w:val="auto"/>
          <w:sz w:val="20"/>
          <w:szCs w:val="20"/>
        </w:rPr>
        <w:t>e 3 dni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 </w:t>
      </w:r>
      <w:r w:rsidRPr="00796B17">
        <w:rPr>
          <w:rFonts w:ascii="Verdana" w:hAnsi="Verdana"/>
          <w:color w:val="auto"/>
          <w:sz w:val="20"/>
          <w:szCs w:val="20"/>
        </w:rPr>
        <w:t>od momentu złożenia przez Zamawiającego zamówienia pisemnie</w:t>
      </w:r>
      <w:r w:rsidR="00796B17" w:rsidRPr="00796B17">
        <w:rPr>
          <w:rFonts w:ascii="Verdana" w:hAnsi="Verdana"/>
          <w:color w:val="auto"/>
          <w:sz w:val="20"/>
          <w:szCs w:val="20"/>
        </w:rPr>
        <w:t>,</w:t>
      </w:r>
      <w:r w:rsidRPr="00796B17">
        <w:rPr>
          <w:rFonts w:ascii="Verdana" w:hAnsi="Verdana"/>
          <w:color w:val="auto"/>
          <w:sz w:val="20"/>
          <w:szCs w:val="20"/>
        </w:rPr>
        <w:t xml:space="preserve"> przy pomocy </w:t>
      </w:r>
      <w:r w:rsidR="00796B17" w:rsidRPr="00796B17">
        <w:rPr>
          <w:rFonts w:ascii="Verdana" w:hAnsi="Verdana"/>
          <w:color w:val="auto"/>
          <w:sz w:val="20"/>
          <w:szCs w:val="20"/>
        </w:rPr>
        <w:t>maila</w:t>
      </w:r>
      <w:r w:rsidRPr="00796B17">
        <w:rPr>
          <w:rFonts w:ascii="Verdana" w:hAnsi="Verdana"/>
          <w:color w:val="auto"/>
          <w:sz w:val="20"/>
          <w:szCs w:val="20"/>
        </w:rPr>
        <w:t>. Jeżeli dostawa wypada w dniu wolnym od pracy lub poza godzinami pracy apteki szpitalnej, dostawa nastąpi w pierwszym dniu roboczym po wyznaczonym terminie, nie później niż do godz.10:00.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W przypadku nagłej potrzeby, Zamawiający ma prawo złożyć zamówienie w każdym terminie, za pośrednictwem poczty elektronicznej na adres ……………………….…, a Wykonawca zobowiązuje się dostarczyć towar niezwłocznie po otrzymaniu zamówienia, jednak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2 dni </w:t>
      </w:r>
      <w:r w:rsidRPr="00796B17">
        <w:rPr>
          <w:rFonts w:ascii="Verdana" w:hAnsi="Verdana"/>
          <w:color w:val="auto"/>
          <w:sz w:val="20"/>
          <w:szCs w:val="20"/>
        </w:rPr>
        <w:t>od złożenia zamówienia.</w:t>
      </w:r>
    </w:p>
    <w:p w:rsidR="00EF24D7" w:rsidRPr="00405F30" w:rsidRDefault="00EF24D7" w:rsidP="00EF24D7">
      <w:pPr>
        <w:pStyle w:val="Tekstpodstawowy2"/>
        <w:widowControl/>
        <w:numPr>
          <w:ilvl w:val="0"/>
          <w:numId w:val="2"/>
        </w:numPr>
        <w:autoSpaceDE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Termin realizacji zamówienia – </w:t>
      </w:r>
      <w:r w:rsidR="00AF1236">
        <w:rPr>
          <w:rFonts w:ascii="Verdana" w:hAnsi="Verdana"/>
          <w:b/>
          <w:color w:val="auto"/>
          <w:sz w:val="20"/>
          <w:szCs w:val="20"/>
        </w:rPr>
        <w:t>24</w:t>
      </w:r>
      <w:r w:rsidRPr="00796B17">
        <w:rPr>
          <w:rFonts w:ascii="Verdana" w:hAnsi="Verdana"/>
          <w:b/>
          <w:color w:val="auto"/>
          <w:sz w:val="20"/>
          <w:szCs w:val="20"/>
        </w:rPr>
        <w:t xml:space="preserve"> miesi</w:t>
      </w:r>
      <w:r w:rsidR="00AF1236">
        <w:rPr>
          <w:rFonts w:ascii="Verdana" w:hAnsi="Verdana"/>
          <w:b/>
          <w:color w:val="auto"/>
          <w:sz w:val="20"/>
          <w:szCs w:val="20"/>
        </w:rPr>
        <w:t>ące</w:t>
      </w:r>
      <w:r w:rsidRPr="00796B17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D6D63">
        <w:rPr>
          <w:rFonts w:ascii="Verdana" w:hAnsi="Verdana"/>
          <w:b/>
          <w:color w:val="auto"/>
          <w:sz w:val="20"/>
          <w:szCs w:val="20"/>
        </w:rPr>
        <w:t>od dnia podpisania umowy.</w:t>
      </w:r>
      <w:r w:rsidR="00405F30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405F30" w:rsidRPr="00405F30">
        <w:rPr>
          <w:rFonts w:ascii="Verdana" w:hAnsi="Verdana"/>
          <w:color w:val="auto"/>
          <w:sz w:val="20"/>
          <w:szCs w:val="20"/>
        </w:rPr>
        <w:t xml:space="preserve">Umowa będzie realizowana do upływu tego terminu lub do wyczerpania kwoty określonej w </w:t>
      </w:r>
      <w:r w:rsidR="00405F30" w:rsidRPr="00405F30">
        <w:rPr>
          <w:rFonts w:ascii="Verdana" w:hAnsi="Verdana"/>
          <w:bCs/>
          <w:sz w:val="20"/>
          <w:szCs w:val="20"/>
        </w:rPr>
        <w:t>§ 3 ust. 3 – jeżeli nastąpi ono przed tą datą.</w:t>
      </w:r>
    </w:p>
    <w:p w:rsidR="00EF24D7" w:rsidRDefault="00405F30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Zamawiający zobowiązany jest do złożenia zamówień na minimum </w:t>
      </w:r>
      <w:r w:rsidR="00902B7B">
        <w:rPr>
          <w:rFonts w:ascii="Verdana" w:hAnsi="Verdana"/>
          <w:b/>
          <w:color w:val="auto"/>
          <w:sz w:val="20"/>
          <w:szCs w:val="20"/>
        </w:rPr>
        <w:t>5</w:t>
      </w:r>
      <w:r w:rsidRPr="00405F30">
        <w:rPr>
          <w:rFonts w:ascii="Verdana" w:hAnsi="Verdana"/>
          <w:b/>
          <w:color w:val="auto"/>
          <w:sz w:val="20"/>
          <w:szCs w:val="20"/>
        </w:rPr>
        <w:t>0</w:t>
      </w:r>
      <w:r w:rsidR="00D93F60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05F30">
        <w:rPr>
          <w:rFonts w:ascii="Verdana" w:hAnsi="Verdana"/>
          <w:b/>
          <w:color w:val="auto"/>
          <w:sz w:val="20"/>
          <w:szCs w:val="20"/>
        </w:rPr>
        <w:t>%</w:t>
      </w:r>
      <w:r>
        <w:rPr>
          <w:rFonts w:ascii="Verdana" w:hAnsi="Verdana"/>
          <w:color w:val="auto"/>
          <w:sz w:val="20"/>
          <w:szCs w:val="20"/>
        </w:rPr>
        <w:t xml:space="preserve"> wartości umowy</w:t>
      </w:r>
      <w:r w:rsidR="00EF24D7" w:rsidRPr="00796B17">
        <w:rPr>
          <w:rFonts w:ascii="Verdana" w:hAnsi="Verdana"/>
          <w:color w:val="auto"/>
          <w:sz w:val="20"/>
          <w:szCs w:val="20"/>
        </w:rPr>
        <w:t>.</w:t>
      </w:r>
      <w:r>
        <w:rPr>
          <w:rFonts w:ascii="Verdana" w:hAnsi="Verdana"/>
          <w:color w:val="auto"/>
          <w:sz w:val="20"/>
          <w:szCs w:val="20"/>
        </w:rPr>
        <w:t xml:space="preserve"> Wykonawcy nie przysługują żadne roszczenia </w:t>
      </w:r>
      <w:r w:rsidR="00D93F60">
        <w:rPr>
          <w:rFonts w:ascii="Verdana" w:hAnsi="Verdana"/>
          <w:color w:val="auto"/>
          <w:sz w:val="20"/>
          <w:szCs w:val="20"/>
        </w:rPr>
        <w:t xml:space="preserve">o </w:t>
      </w:r>
      <w:r>
        <w:rPr>
          <w:rFonts w:ascii="Verdana" w:hAnsi="Verdana"/>
          <w:color w:val="auto"/>
          <w:sz w:val="20"/>
          <w:szCs w:val="20"/>
        </w:rPr>
        <w:t>zrealizowani</w:t>
      </w:r>
      <w:r w:rsidR="00D93F60">
        <w:rPr>
          <w:rFonts w:ascii="Verdana" w:hAnsi="Verdana"/>
          <w:color w:val="auto"/>
          <w:sz w:val="20"/>
          <w:szCs w:val="20"/>
        </w:rPr>
        <w:t>e</w:t>
      </w:r>
      <w:r>
        <w:rPr>
          <w:rFonts w:ascii="Verdana" w:hAnsi="Verdana"/>
          <w:color w:val="auto"/>
          <w:sz w:val="20"/>
          <w:szCs w:val="20"/>
        </w:rPr>
        <w:t xml:space="preserve"> umowy w zakresie większym niż wielkość wskazana w zdaniu pierwszym.</w:t>
      </w:r>
    </w:p>
    <w:p w:rsidR="008F13A8" w:rsidRPr="00796B17" w:rsidRDefault="008F13A8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 przypadku niezrealizowania w terminie określonym w ust.</w:t>
      </w:r>
      <w:r w:rsidR="00D93F60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>4 wartości minimalnej określonej w ust. 5 – Zamawiający ma prawo przedłużenia terminu obowiązywania umowy do czasu zrealizowania tej wartości, ale nie wi</w:t>
      </w:r>
      <w:r w:rsidR="0029449B">
        <w:rPr>
          <w:rFonts w:ascii="Verdana" w:hAnsi="Verdana"/>
          <w:color w:val="auto"/>
          <w:sz w:val="20"/>
          <w:szCs w:val="20"/>
        </w:rPr>
        <w:t>ę</w:t>
      </w:r>
      <w:r>
        <w:rPr>
          <w:rFonts w:ascii="Verdana" w:hAnsi="Verdana"/>
          <w:color w:val="auto"/>
          <w:sz w:val="20"/>
          <w:szCs w:val="20"/>
        </w:rPr>
        <w:t>cej niż o 3 miesiące. Przedłużenie dokonywane jest na podstawie jednostronnego oświadczenia Zamawiającego.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 xml:space="preserve">O wadach możliwych do stwierdzenia przy odbiorze, Zamawiający zawiadomi Wykonawcę </w:t>
      </w:r>
      <w:r w:rsidRPr="00796B17">
        <w:rPr>
          <w:rFonts w:ascii="Verdana" w:hAnsi="Verdana"/>
          <w:color w:val="auto"/>
          <w:sz w:val="20"/>
          <w:szCs w:val="20"/>
        </w:rPr>
        <w:lastRenderedPageBreak/>
        <w:t xml:space="preserve">pisemnie lub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mailem </w:t>
      </w:r>
      <w:r w:rsidRPr="00796B17">
        <w:rPr>
          <w:rFonts w:ascii="Verdana" w:hAnsi="Verdana"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color w:val="auto"/>
          <w:sz w:val="20"/>
          <w:szCs w:val="20"/>
        </w:rPr>
        <w:t xml:space="preserve">adres </w:t>
      </w:r>
      <w:r w:rsidRPr="00796B17">
        <w:rPr>
          <w:rFonts w:ascii="Verdana" w:hAnsi="Verdana"/>
          <w:color w:val="auto"/>
          <w:sz w:val="20"/>
          <w:szCs w:val="20"/>
        </w:rPr>
        <w:t xml:space="preserve">................................................wysłanym nie później niż w ciągu </w:t>
      </w:r>
      <w:r w:rsidR="00FC28E6" w:rsidRPr="00796B17">
        <w:rPr>
          <w:rFonts w:ascii="Verdana" w:hAnsi="Verdana"/>
          <w:color w:val="auto"/>
          <w:sz w:val="20"/>
          <w:szCs w:val="20"/>
        </w:rPr>
        <w:t xml:space="preserve">1 dnia </w:t>
      </w:r>
      <w:r w:rsidRPr="00796B17">
        <w:rPr>
          <w:rFonts w:ascii="Verdana" w:hAnsi="Verdana"/>
          <w:color w:val="auto"/>
          <w:sz w:val="20"/>
          <w:szCs w:val="20"/>
        </w:rPr>
        <w:t>od dnia zrealizowania dostawy.</w:t>
      </w:r>
    </w:p>
    <w:p w:rsidR="00EF24D7" w:rsidRPr="00796B17" w:rsidRDefault="00EF24D7" w:rsidP="00EF24D7">
      <w:pPr>
        <w:pStyle w:val="Tekstpodstawowy2"/>
        <w:numPr>
          <w:ilvl w:val="0"/>
          <w:numId w:val="2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F24D7" w:rsidRPr="00796B17" w:rsidRDefault="00EF24D7" w:rsidP="00EF24D7">
      <w:pPr>
        <w:pStyle w:val="Tekstpodstawowy2"/>
        <w:numPr>
          <w:ilvl w:val="0"/>
          <w:numId w:val="17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7 dni od otrzymania zgłoszenia o wadzie jakościowej,</w:t>
      </w:r>
    </w:p>
    <w:p w:rsidR="00EF24D7" w:rsidRPr="00796B17" w:rsidRDefault="00EF24D7" w:rsidP="00EF24D7">
      <w:pPr>
        <w:numPr>
          <w:ilvl w:val="0"/>
          <w:numId w:val="17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terminie określonym w </w:t>
      </w:r>
      <w:r w:rsidRPr="00796B17">
        <w:rPr>
          <w:rFonts w:ascii="Verdana" w:hAnsi="Verdana" w:cs="Arial"/>
          <w:bCs/>
          <w:sz w:val="20"/>
          <w:szCs w:val="20"/>
        </w:rPr>
        <w:t>§ 2</w:t>
      </w:r>
      <w:r w:rsidRPr="00796B17">
        <w:rPr>
          <w:rFonts w:ascii="Verdana" w:hAnsi="Verdana" w:cs="Arial"/>
          <w:sz w:val="20"/>
          <w:szCs w:val="20"/>
        </w:rPr>
        <w:t xml:space="preserve"> ust 2 umowy od otrzymania zgłoszenia o brakach ilościowych i błędach rodzajowych.</w:t>
      </w:r>
    </w:p>
    <w:p w:rsidR="00EF24D7" w:rsidRPr="00796B17" w:rsidRDefault="00EF24D7" w:rsidP="00EF24D7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3</w:t>
      </w:r>
    </w:p>
    <w:p w:rsidR="00EF24D7" w:rsidRPr="00796B17" w:rsidRDefault="00EF24D7" w:rsidP="00EF24D7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Cena przedmiotu umowy i warunki płatności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Zapłata nastąpi przelewem na rachunek banko</w:t>
      </w:r>
      <w:r w:rsidR="00D20EDF">
        <w:rPr>
          <w:rFonts w:ascii="Verdana" w:hAnsi="Verdana"/>
          <w:color w:val="auto"/>
          <w:sz w:val="20"/>
          <w:szCs w:val="20"/>
        </w:rPr>
        <w:t xml:space="preserve">wy </w:t>
      </w:r>
      <w:proofErr w:type="spellStart"/>
      <w:r w:rsidR="00D20EDF">
        <w:rPr>
          <w:rFonts w:ascii="Verdana" w:hAnsi="Verdana"/>
          <w:color w:val="auto"/>
          <w:sz w:val="20"/>
          <w:szCs w:val="20"/>
        </w:rPr>
        <w:t>nr………………………………………………………………….</w:t>
      </w:r>
      <w:r w:rsidRPr="00796B17">
        <w:rPr>
          <w:rFonts w:ascii="Verdana" w:hAnsi="Verdana"/>
          <w:color w:val="auto"/>
          <w:sz w:val="20"/>
          <w:szCs w:val="20"/>
        </w:rPr>
        <w:t>.</w:t>
      </w:r>
      <w:r w:rsidR="007C23B4">
        <w:rPr>
          <w:rFonts w:ascii="Verdana" w:hAnsi="Verdana"/>
          <w:color w:val="auto"/>
          <w:sz w:val="20"/>
          <w:szCs w:val="20"/>
        </w:rPr>
        <w:t>O</w:t>
      </w:r>
      <w:proofErr w:type="spellEnd"/>
      <w:r w:rsidR="007C23B4">
        <w:rPr>
          <w:rFonts w:ascii="Verdana" w:hAnsi="Verdana"/>
          <w:color w:val="auto"/>
          <w:sz w:val="20"/>
          <w:szCs w:val="20"/>
        </w:rPr>
        <w:t xml:space="preserve"> zmianach numeru rachunku bankowego, na które winne być przekazane </w:t>
      </w:r>
      <w:proofErr w:type="spellStart"/>
      <w:r w:rsidR="007C23B4">
        <w:rPr>
          <w:rFonts w:ascii="Verdana" w:hAnsi="Verdana"/>
          <w:color w:val="auto"/>
          <w:sz w:val="20"/>
          <w:szCs w:val="20"/>
        </w:rPr>
        <w:t>srodki</w:t>
      </w:r>
      <w:proofErr w:type="spellEnd"/>
      <w:r w:rsidR="007C23B4">
        <w:rPr>
          <w:rFonts w:ascii="Verdana" w:hAnsi="Verdana"/>
          <w:color w:val="auto"/>
          <w:sz w:val="20"/>
          <w:szCs w:val="20"/>
        </w:rPr>
        <w:t xml:space="preserve"> z tytułu realizacji niniejszej umowy, wykonawca jest zobowiązany niezwłocznie poinformować Zamawiającego na piśmie.</w:t>
      </w:r>
      <w:r w:rsidR="00201E91">
        <w:rPr>
          <w:rFonts w:ascii="Verdana" w:hAnsi="Verdana"/>
          <w:color w:val="auto"/>
          <w:sz w:val="20"/>
          <w:szCs w:val="20"/>
        </w:rPr>
        <w:t xml:space="preserve"> Wykonawca ma możliwość</w:t>
      </w:r>
      <w:r w:rsidRPr="00796B17">
        <w:rPr>
          <w:rFonts w:ascii="Verdana" w:hAnsi="Verdana"/>
          <w:color w:val="auto"/>
          <w:sz w:val="20"/>
          <w:szCs w:val="20"/>
        </w:rPr>
        <w:t xml:space="preserve"> </w:t>
      </w:r>
      <w:r w:rsidR="00201E91">
        <w:rPr>
          <w:rFonts w:ascii="Verdana" w:hAnsi="Verdana"/>
          <w:color w:val="auto"/>
          <w:sz w:val="20"/>
          <w:szCs w:val="20"/>
        </w:rPr>
        <w:t xml:space="preserve">przesłania faktury w wersji elektronicznej na adres platformy: </w:t>
      </w:r>
      <w:r w:rsidR="00791331">
        <w:rPr>
          <w:rFonts w:ascii="Verdana" w:hAnsi="Verdana"/>
          <w:color w:val="auto"/>
          <w:sz w:val="20"/>
          <w:szCs w:val="20"/>
        </w:rPr>
        <w:t>www</w:t>
      </w:r>
      <w:r w:rsidR="00201E91">
        <w:rPr>
          <w:rFonts w:ascii="Verdana" w:hAnsi="Verdana"/>
          <w:color w:val="auto"/>
          <w:sz w:val="20"/>
          <w:szCs w:val="20"/>
        </w:rPr>
        <w:t>.efaktura.gov.pl.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Za datę uregulowania należności uważa się datę obciążenia konta Zamawiającego.</w:t>
      </w:r>
    </w:p>
    <w:p w:rsidR="00EF24D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Wartość umowy wynosi  .................... zł brutto, zgodnie z załącznikiem nr 1.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itp.;</w:t>
      </w:r>
    </w:p>
    <w:p w:rsidR="00EF24D7" w:rsidRPr="00796B17" w:rsidRDefault="00EF24D7" w:rsidP="00EF24D7">
      <w:pPr>
        <w:pStyle w:val="Tekstpodstawowy2"/>
        <w:widowControl/>
        <w:numPr>
          <w:ilvl w:val="0"/>
          <w:numId w:val="3"/>
        </w:numPr>
        <w:autoSpaceDE/>
        <w:adjustRightInd/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zapewnia niezmienność ceny do momentu zrealizowania umowy.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Wykonawca, za uprzednią pisemną zgodą Zamawiającego, w przypadku zakończenia produkcji, wstrzymania produkcji lub wycofania z rynku wyrobu będącego przedmiotem zamówienia, bądź niedostępności produktu może zmienić zaoferowany wyrób na inny, spełniający wszystkie wymogi i warunki określone w specyfikacji warunków zamówienia oraz ofercie wykonawcy, po cenie jednostkowej nie wyższej niż w ofercie Wykonawcy.</w:t>
      </w:r>
    </w:p>
    <w:p w:rsidR="00EF24D7" w:rsidRPr="00796B17" w:rsidRDefault="00EF24D7" w:rsidP="00EF24D7">
      <w:pPr>
        <w:pStyle w:val="Tekstpodstawowy2"/>
        <w:numPr>
          <w:ilvl w:val="0"/>
          <w:numId w:val="3"/>
        </w:numPr>
        <w:jc w:val="both"/>
        <w:rPr>
          <w:rFonts w:ascii="Verdana" w:hAnsi="Verdana"/>
          <w:bCs/>
          <w:i/>
          <w:strike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 xml:space="preserve">Dopuszczalna jest zmiana wyrobu wskazanego w ofercie </w:t>
      </w:r>
      <w:r w:rsidR="00ED5FEA">
        <w:rPr>
          <w:rFonts w:ascii="Verdana" w:hAnsi="Verdana"/>
          <w:bCs/>
          <w:color w:val="auto"/>
          <w:sz w:val="20"/>
          <w:szCs w:val="20"/>
        </w:rPr>
        <w:t xml:space="preserve">na </w:t>
      </w:r>
      <w:r w:rsidR="00796B17" w:rsidRPr="00796B17">
        <w:rPr>
          <w:rFonts w:ascii="Verdana" w:hAnsi="Verdana"/>
          <w:bCs/>
          <w:color w:val="auto"/>
          <w:sz w:val="20"/>
          <w:szCs w:val="20"/>
        </w:rPr>
        <w:t xml:space="preserve">wyrób </w:t>
      </w:r>
      <w:r w:rsidRPr="00796B17">
        <w:rPr>
          <w:rFonts w:ascii="Verdana" w:hAnsi="Verdana"/>
          <w:bCs/>
          <w:color w:val="auto"/>
          <w:sz w:val="20"/>
          <w:szCs w:val="20"/>
        </w:rPr>
        <w:t xml:space="preserve">równoważny o innej nazwie handlowej, spełniający wymogi określone w </w:t>
      </w:r>
      <w:proofErr w:type="spellStart"/>
      <w:r w:rsidRPr="00796B17">
        <w:rPr>
          <w:rFonts w:ascii="Verdana" w:hAnsi="Verdana"/>
          <w:bCs/>
          <w:color w:val="auto"/>
          <w:sz w:val="20"/>
          <w:szCs w:val="20"/>
        </w:rPr>
        <w:t>swz</w:t>
      </w:r>
      <w:proofErr w:type="spellEnd"/>
      <w:r w:rsidRPr="00796B17">
        <w:rPr>
          <w:rFonts w:ascii="Verdana" w:hAnsi="Verdana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EF24D7" w:rsidRPr="00796B17" w:rsidRDefault="00EF24D7" w:rsidP="00EF24D7">
      <w:pPr>
        <w:pStyle w:val="Tekstpodstawowy"/>
        <w:tabs>
          <w:tab w:val="left" w:pos="7005"/>
        </w:tabs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a)   wycofanie produktu z rynku,</w:t>
      </w:r>
      <w:r w:rsidRPr="00796B17">
        <w:rPr>
          <w:rFonts w:ascii="Verdana" w:hAnsi="Verdana" w:cs="Arial"/>
          <w:i/>
          <w:sz w:val="20"/>
          <w:szCs w:val="20"/>
        </w:rPr>
        <w:tab/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b)   zmiana nazwy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c)   zaprzestania wytwarzania produktu,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d)   wstrzymania produktu do obrotu,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e)   zmiana producenta,</w:t>
      </w:r>
    </w:p>
    <w:p w:rsidR="00EF24D7" w:rsidRPr="00796B17" w:rsidRDefault="00EF24D7" w:rsidP="00EF24D7">
      <w:pPr>
        <w:pStyle w:val="Tekstpodstawowy"/>
        <w:spacing w:after="0"/>
        <w:ind w:left="1050"/>
        <w:rPr>
          <w:rFonts w:ascii="Verdana" w:hAnsi="Verdana" w:cs="Arial"/>
          <w:i/>
          <w:sz w:val="20"/>
          <w:szCs w:val="20"/>
        </w:rPr>
      </w:pPr>
      <w:r w:rsidRPr="00796B17">
        <w:rPr>
          <w:rFonts w:ascii="Verdana" w:hAnsi="Verdana" w:cs="Arial"/>
          <w:i/>
          <w:sz w:val="20"/>
          <w:szCs w:val="20"/>
        </w:rPr>
        <w:t>f)   obniżenie ceny</w:t>
      </w:r>
    </w:p>
    <w:p w:rsidR="00E851B3" w:rsidRDefault="00EF24D7" w:rsidP="00E851B3">
      <w:pPr>
        <w:pStyle w:val="Tekstpodstawowy2"/>
        <w:ind w:left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796B17">
        <w:rPr>
          <w:rFonts w:ascii="Verdana" w:hAnsi="Verdana"/>
          <w:bCs/>
          <w:color w:val="auto"/>
          <w:sz w:val="20"/>
          <w:szCs w:val="20"/>
        </w:rPr>
        <w:t>Zmiany w tym zakresie wymagają zgody obu stron i formy pisemnej pod rygorem nieważności.</w:t>
      </w:r>
    </w:p>
    <w:p w:rsidR="007C23B4" w:rsidRDefault="00E851B3" w:rsidP="007C23B4">
      <w:pPr>
        <w:pStyle w:val="Tekstpodstawowy2"/>
        <w:numPr>
          <w:ilvl w:val="0"/>
          <w:numId w:val="3"/>
        </w:numPr>
        <w:jc w:val="both"/>
        <w:rPr>
          <w:rFonts w:ascii="Verdana" w:hAnsi="Verdana"/>
          <w:color w:val="auto"/>
          <w:sz w:val="20"/>
          <w:szCs w:val="20"/>
        </w:rPr>
      </w:pPr>
      <w:r w:rsidRPr="004B58CE">
        <w:rPr>
          <w:rFonts w:ascii="Verdana" w:hAnsi="Verdana"/>
          <w:color w:val="auto"/>
          <w:sz w:val="20"/>
          <w:szCs w:val="20"/>
        </w:rPr>
        <w:t>Strony dopuszczają zmi</w:t>
      </w:r>
      <w:r>
        <w:rPr>
          <w:rFonts w:ascii="Verdana" w:hAnsi="Verdana"/>
          <w:color w:val="auto"/>
          <w:sz w:val="20"/>
          <w:szCs w:val="20"/>
        </w:rPr>
        <w:t>anę cen jednostkowych wyrobów</w:t>
      </w:r>
      <w:r w:rsidRPr="004B58CE">
        <w:rPr>
          <w:rFonts w:ascii="Verdana" w:hAnsi="Verdana"/>
          <w:color w:val="auto"/>
          <w:sz w:val="20"/>
          <w:szCs w:val="20"/>
        </w:rPr>
        <w:t xml:space="preserve"> objętych umową w przypadku zmiany wielkości opakowania wprowadzonej przez producenta z zachowaniem zasady proporcjonalności w stosunku do ceny objętej umową.</w:t>
      </w:r>
    </w:p>
    <w:p w:rsidR="006433C6" w:rsidRDefault="006433C6" w:rsidP="006433C6">
      <w:pPr>
        <w:pStyle w:val="Tekstpodstawowy2"/>
        <w:spacing w:line="276" w:lineRule="auto"/>
        <w:ind w:right="-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</w:t>
      </w:r>
      <w:r w:rsidR="00FC67E3">
        <w:rPr>
          <w:rFonts w:ascii="Verdana" w:hAnsi="Verdana"/>
          <w:color w:val="auto"/>
          <w:sz w:val="20"/>
          <w:szCs w:val="20"/>
        </w:rPr>
        <w:t>0</w:t>
      </w:r>
      <w:r>
        <w:rPr>
          <w:rFonts w:ascii="Verdana" w:hAnsi="Verdana"/>
          <w:color w:val="auto"/>
          <w:sz w:val="20"/>
          <w:szCs w:val="20"/>
        </w:rPr>
        <w:t xml:space="preserve">. </w:t>
      </w:r>
      <w:r w:rsidR="00E851B3" w:rsidRPr="004B58CE">
        <w:rPr>
          <w:rFonts w:ascii="Verdana" w:hAnsi="Verdana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 i do zapłacenia różnicy wartości zakupu tego asortymentu przez Zamawiającego u innego Wykonawcy.  </w:t>
      </w:r>
    </w:p>
    <w:p w:rsidR="006433C6" w:rsidRPr="002468A3" w:rsidRDefault="006433C6" w:rsidP="006433C6">
      <w:pPr>
        <w:pStyle w:val="Tekstpodstawowy2"/>
        <w:spacing w:line="276" w:lineRule="auto"/>
        <w:ind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1</w:t>
      </w:r>
      <w:r w:rsidR="00FC67E3">
        <w:rPr>
          <w:rFonts w:ascii="Verdana" w:hAnsi="Verdana"/>
          <w:color w:val="auto"/>
          <w:sz w:val="20"/>
          <w:szCs w:val="20"/>
        </w:rPr>
        <w:t>1</w:t>
      </w:r>
      <w:r>
        <w:rPr>
          <w:rFonts w:ascii="Verdana" w:hAnsi="Verdana"/>
          <w:color w:val="auto"/>
          <w:sz w:val="20"/>
          <w:szCs w:val="20"/>
        </w:rPr>
        <w:t xml:space="preserve">. </w:t>
      </w:r>
      <w:r w:rsidRPr="00633F21">
        <w:rPr>
          <w:rFonts w:ascii="Verdana" w:hAnsi="Verdana" w:cs="Times New Roman"/>
          <w:color w:val="auto"/>
          <w:sz w:val="20"/>
          <w:szCs w:val="20"/>
        </w:rPr>
        <w:t xml:space="preserve">Wykonawca ma możliwość przesłania faktury w wersji elektronicznej na adres </w:t>
      </w:r>
      <w:hyperlink r:id="rId8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poznan@wcpit.org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 xml:space="preserve"> lub platformy: </w:t>
      </w:r>
      <w:hyperlink r:id="rId9" w:history="1">
        <w:r w:rsidRPr="00633F21">
          <w:rPr>
            <w:rStyle w:val="Hipercze"/>
            <w:rFonts w:ascii="Verdana" w:hAnsi="Verdana" w:cs="Times New Roman"/>
            <w:color w:val="auto"/>
            <w:sz w:val="20"/>
            <w:szCs w:val="20"/>
          </w:rPr>
          <w:t>www.efaktura.gov.pl</w:t>
        </w:r>
      </w:hyperlink>
      <w:r w:rsidRPr="00633F21">
        <w:rPr>
          <w:rFonts w:ascii="Verdana" w:hAnsi="Verdana" w:cs="Times New Roman"/>
          <w:color w:val="auto"/>
          <w:sz w:val="20"/>
          <w:szCs w:val="20"/>
        </w:rPr>
        <w:t>.</w:t>
      </w:r>
    </w:p>
    <w:p w:rsidR="002D3B37" w:rsidRDefault="00FC67E3" w:rsidP="002D3B37">
      <w:pPr>
        <w:pStyle w:val="Tekstpodstawowy2"/>
        <w:spacing w:line="276" w:lineRule="auto"/>
        <w:ind w:left="705" w:right="-2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12. </w:t>
      </w:r>
      <w:r w:rsidR="006433C6" w:rsidRPr="002468A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6433C6" w:rsidRDefault="006433C6" w:rsidP="006433C6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Wzrost wynagrodzenia może obejmować wszelkie koszty oraz zakup niezbędnych materiałów służących do realizacji umowy, które powinny zostać wykazane przez Wykonawcę. </w:t>
      </w:r>
    </w:p>
    <w:p w:rsidR="006433C6" w:rsidRDefault="006433C6" w:rsidP="006433C6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lastRenderedPageBreak/>
        <w:t xml:space="preserve">Ustalone wynagrodzenie będzie waloryzowane nie częściej niż raz na 3 miesiące, w oparciu o wartość wskaźnika cen towarów i usług, publikowanego w Komunikacie Prezesa Głównego Urzędu Statystycznego. </w:t>
      </w:r>
    </w:p>
    <w:p w:rsidR="006433C6" w:rsidRDefault="006433C6" w:rsidP="006433C6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Pierwsza waloryzacja może nastąpić nie wcześniej niż 90 dni od dnia upływu terminu składania ofert</w:t>
      </w:r>
    </w:p>
    <w:p w:rsidR="006433C6" w:rsidRDefault="006433C6" w:rsidP="006433C6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6433C6" w:rsidRDefault="006433C6" w:rsidP="006433C6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 będzie uprawniony do zmiany wynagrodzenia, jeżeli wskaźnik wzrostu cen towarów i usług przekroczy 5 % w stosunku do miesiąca, w którym nastąpiło otwarcie ofert</w:t>
      </w:r>
    </w:p>
    <w:p w:rsidR="006433C6" w:rsidRDefault="006433C6" w:rsidP="006433C6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maksymalna łączna wartość zmiany wynagrodzenia to 10 % wartości wynagrodzenia umownego brutto. </w:t>
      </w:r>
    </w:p>
    <w:p w:rsidR="006433C6" w:rsidRDefault="006433C6" w:rsidP="006433C6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Zmiana wynagrodzenia dotyczy dostaw zrealizowanych po jej dokonaniu</w:t>
      </w:r>
    </w:p>
    <w:p w:rsidR="006433C6" w:rsidRDefault="006433C6" w:rsidP="006433C6">
      <w:pPr>
        <w:numPr>
          <w:ilvl w:val="1"/>
          <w:numId w:val="19"/>
        </w:num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6433C6" w:rsidRDefault="006433C6" w:rsidP="006433C6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1) przedmiotem Umowy są usługi, dostawy lub roboty budowlane</w:t>
      </w:r>
    </w:p>
    <w:p w:rsidR="006433C6" w:rsidRDefault="006433C6" w:rsidP="006433C6">
      <w:pPr>
        <w:tabs>
          <w:tab w:val="center" w:pos="4536"/>
          <w:tab w:val="left" w:pos="5670"/>
        </w:tabs>
        <w:spacing w:line="276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2) okres obowiązywania Umowy przekracza 6 miesięcy.</w:t>
      </w:r>
    </w:p>
    <w:p w:rsidR="00E851B3" w:rsidRPr="004B58CE" w:rsidRDefault="00E851B3" w:rsidP="00E851B3">
      <w:pPr>
        <w:pStyle w:val="Tekstpodstawowy2"/>
        <w:ind w:left="426" w:hanging="426"/>
        <w:jc w:val="both"/>
        <w:rPr>
          <w:rFonts w:ascii="Verdana" w:hAnsi="Verdana"/>
          <w:bCs/>
          <w:color w:val="auto"/>
          <w:sz w:val="20"/>
          <w:szCs w:val="20"/>
        </w:rPr>
      </w:pPr>
    </w:p>
    <w:p w:rsidR="002D3B37" w:rsidRPr="002D3B37" w:rsidRDefault="002D3B37" w:rsidP="002D3B37">
      <w:pPr>
        <w:pStyle w:val="Akapitzlist"/>
        <w:widowControl w:val="0"/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2D3B37">
        <w:rPr>
          <w:rFonts w:ascii="Verdana" w:hAnsi="Verdana" w:cs="Arial"/>
          <w:bCs/>
          <w:sz w:val="20"/>
          <w:szCs w:val="20"/>
        </w:rPr>
        <w:t>Przewiduje się zmiany wysokości wynagrodzenia należnego Wykonawcy, w przypadku zmiany:</w:t>
      </w:r>
    </w:p>
    <w:p w:rsidR="00FC67E3" w:rsidRPr="00731D0D" w:rsidRDefault="00FC67E3" w:rsidP="00FC67E3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stawki podatku od towarów i usług – przy niezmienności ceny netto,</w:t>
      </w:r>
    </w:p>
    <w:p w:rsidR="00FC67E3" w:rsidRPr="00731D0D" w:rsidRDefault="00FC67E3" w:rsidP="00FC67E3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wysokości minimalnego wynagrodzenia za pracę albo wysokości minimalnej stawki godzinowej ustalonych na podstawie przepisów ustawy z dnia 10 października 2002 r. o minimalnym wynagrodzeniu za pracę,</w:t>
      </w:r>
    </w:p>
    <w:p w:rsidR="00FC67E3" w:rsidRPr="00731D0D" w:rsidRDefault="00FC67E3" w:rsidP="00FC67E3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>zasad podlegania ubezpieczeniom społecznym lub ubezpieczeniu zdrowotnemu lub wysokości stawki składki na ubezpieczenia społeczne lub zdrowotne.</w:t>
      </w:r>
    </w:p>
    <w:p w:rsidR="00FC67E3" w:rsidRPr="00731D0D" w:rsidRDefault="00FC67E3" w:rsidP="00FC67E3">
      <w:pPr>
        <w:widowControl w:val="0"/>
        <w:numPr>
          <w:ilvl w:val="1"/>
          <w:numId w:val="21"/>
        </w:numPr>
        <w:autoSpaceDE w:val="0"/>
        <w:autoSpaceDN w:val="0"/>
        <w:adjustRightInd w:val="0"/>
        <w:spacing w:line="276" w:lineRule="auto"/>
        <w:ind w:left="709" w:hanging="357"/>
        <w:jc w:val="both"/>
        <w:rPr>
          <w:rFonts w:ascii="Verdana" w:hAnsi="Verdana" w:cs="Arial"/>
          <w:bCs/>
          <w:sz w:val="20"/>
          <w:szCs w:val="20"/>
        </w:rPr>
      </w:pPr>
      <w:r w:rsidRPr="00731D0D">
        <w:rPr>
          <w:rFonts w:ascii="Verdana" w:hAnsi="Verdana" w:cs="Arial"/>
          <w:bCs/>
          <w:sz w:val="20"/>
          <w:szCs w:val="20"/>
        </w:rPr>
        <w:t xml:space="preserve">Zasad gromadzenia i wysokości wpłat do pracowniczych planów kapitałowych o których mowa w ustawie z dnia 4 października 2018 r., o pracowniczych planach kapitałowych. </w:t>
      </w:r>
    </w:p>
    <w:p w:rsidR="002D3B37" w:rsidRPr="002D3B37" w:rsidRDefault="002D3B37" w:rsidP="002D3B37">
      <w:pPr>
        <w:pStyle w:val="Akapitzlist"/>
        <w:widowControl w:val="0"/>
        <w:numPr>
          <w:ilvl w:val="0"/>
          <w:numId w:val="22"/>
        </w:numPr>
        <w:suppressAutoHyphens/>
        <w:autoSpaceDE w:val="0"/>
        <w:spacing w:line="276" w:lineRule="auto"/>
        <w:jc w:val="both"/>
        <w:rPr>
          <w:rFonts w:ascii="Verdana" w:eastAsia="Arial" w:hAnsi="Verdana" w:cs="Arial"/>
          <w:sz w:val="20"/>
          <w:szCs w:val="20"/>
          <w:lang w:bidi="pl-PL"/>
        </w:rPr>
      </w:pPr>
      <w:r w:rsidRPr="002D3B37">
        <w:rPr>
          <w:rFonts w:ascii="Verdana" w:hAnsi="Verdana" w:cs="Arial"/>
          <w:bCs/>
          <w:sz w:val="20"/>
          <w:szCs w:val="20"/>
        </w:rPr>
        <w:t xml:space="preserve">Zmiany określone w ust. 13 </w:t>
      </w:r>
      <w:proofErr w:type="spellStart"/>
      <w:r w:rsidRPr="002D3B37">
        <w:rPr>
          <w:rFonts w:ascii="Verdana" w:hAnsi="Verdana" w:cs="Arial"/>
          <w:bCs/>
          <w:sz w:val="20"/>
          <w:szCs w:val="20"/>
        </w:rPr>
        <w:t>pkt</w:t>
      </w:r>
      <w:proofErr w:type="spellEnd"/>
      <w:r w:rsidRPr="002D3B37">
        <w:rPr>
          <w:rFonts w:ascii="Verdana" w:hAnsi="Verdana" w:cs="Arial"/>
          <w:bCs/>
          <w:sz w:val="20"/>
          <w:szCs w:val="20"/>
        </w:rPr>
        <w:t xml:space="preserve">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C84684" w:rsidRPr="00C84684" w:rsidRDefault="00C84684" w:rsidP="00C84684">
      <w:pPr>
        <w:pStyle w:val="Tekstpodstawowy2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</w:p>
    <w:p w:rsidR="00EF24D7" w:rsidRPr="00C84684" w:rsidRDefault="00EF24D7" w:rsidP="00EF24D7">
      <w:pPr>
        <w:pStyle w:val="Tekstpodstawowy2"/>
        <w:ind w:firstLine="360"/>
        <w:jc w:val="both"/>
        <w:rPr>
          <w:rFonts w:ascii="Verdana" w:hAnsi="Verdana"/>
          <w:bCs/>
          <w:color w:val="auto"/>
          <w:sz w:val="20"/>
          <w:szCs w:val="20"/>
        </w:rPr>
      </w:pPr>
      <w:r w:rsidRPr="00C84684">
        <w:rPr>
          <w:rFonts w:ascii="Verdana" w:hAnsi="Verdana"/>
          <w:bCs/>
          <w:color w:val="auto"/>
          <w:sz w:val="20"/>
          <w:szCs w:val="20"/>
        </w:rPr>
        <w:t xml:space="preserve">  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b/>
          <w:bCs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§ 4</w:t>
      </w:r>
    </w:p>
    <w:p w:rsidR="00EF24D7" w:rsidRPr="00796B17" w:rsidRDefault="00EF24D7" w:rsidP="00EF24D7">
      <w:pPr>
        <w:pStyle w:val="Tekstpodstawowy2"/>
        <w:jc w:val="center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b/>
          <w:bCs/>
          <w:color w:val="auto"/>
          <w:sz w:val="20"/>
          <w:szCs w:val="20"/>
        </w:rPr>
        <w:t>Kary umowne, rozwiązanie umowy</w:t>
      </w:r>
    </w:p>
    <w:p w:rsidR="00EF24D7" w:rsidRPr="00796B17" w:rsidRDefault="00EF24D7" w:rsidP="00EF24D7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796B17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za </w:t>
      </w:r>
      <w:r w:rsidR="00B70B89">
        <w:rPr>
          <w:rFonts w:ascii="Verdana" w:hAnsi="Verdana" w:cs="Arial"/>
          <w:sz w:val="20"/>
          <w:szCs w:val="20"/>
        </w:rPr>
        <w:t>zwłokę</w:t>
      </w:r>
      <w:r w:rsidR="00B70B89" w:rsidRPr="00796B17">
        <w:rPr>
          <w:rFonts w:ascii="Verdana" w:hAnsi="Verdana" w:cs="Arial"/>
          <w:sz w:val="20"/>
          <w:szCs w:val="20"/>
        </w:rPr>
        <w:t xml:space="preserve"> </w:t>
      </w:r>
      <w:r w:rsidRPr="00796B17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 ,</w:t>
      </w:r>
    </w:p>
    <w:p w:rsidR="00EF24D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za </w:t>
      </w:r>
      <w:r w:rsidR="00B70B89">
        <w:rPr>
          <w:rFonts w:ascii="Verdana" w:hAnsi="Verdana" w:cs="Arial"/>
          <w:sz w:val="20"/>
          <w:szCs w:val="20"/>
        </w:rPr>
        <w:t>zwłokę</w:t>
      </w:r>
      <w:r w:rsidR="00B70B89" w:rsidRPr="00796B17">
        <w:rPr>
          <w:rFonts w:ascii="Verdana" w:hAnsi="Verdana" w:cs="Arial"/>
          <w:sz w:val="20"/>
          <w:szCs w:val="20"/>
        </w:rPr>
        <w:t xml:space="preserve"> </w:t>
      </w:r>
      <w:r w:rsidRPr="00796B17">
        <w:rPr>
          <w:rFonts w:ascii="Verdana" w:hAnsi="Verdana" w:cs="Arial"/>
          <w:sz w:val="20"/>
          <w:szCs w:val="20"/>
        </w:rPr>
        <w:t>w wymianie reklamowanego przedmiotu umowy na nowy w wysokości 2% wartości brutto danego asortymentu, zgodnie z zał. nr 1 -  za każdy dzień,</w:t>
      </w:r>
    </w:p>
    <w:p w:rsidR="0036640C" w:rsidRPr="00796B17" w:rsidRDefault="003D364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</w:t>
      </w:r>
      <w:r w:rsidR="0036640C" w:rsidRPr="0036640C">
        <w:rPr>
          <w:rFonts w:ascii="Verdana" w:hAnsi="Verdana" w:cs="Arial"/>
          <w:sz w:val="20"/>
          <w:szCs w:val="20"/>
        </w:rPr>
        <w:t>brak zapłaty lub nieterminow</w:t>
      </w:r>
      <w:r>
        <w:rPr>
          <w:rFonts w:ascii="Verdana" w:hAnsi="Verdana" w:cs="Arial"/>
          <w:sz w:val="20"/>
          <w:szCs w:val="20"/>
        </w:rPr>
        <w:t>ą</w:t>
      </w:r>
      <w:r w:rsidR="0036640C" w:rsidRPr="0036640C">
        <w:rPr>
          <w:rFonts w:ascii="Verdana" w:hAnsi="Verdana" w:cs="Arial"/>
          <w:sz w:val="20"/>
          <w:szCs w:val="20"/>
        </w:rPr>
        <w:t xml:space="preserve"> zapłat</w:t>
      </w:r>
      <w:r>
        <w:rPr>
          <w:rFonts w:ascii="Verdana" w:hAnsi="Verdana" w:cs="Arial"/>
          <w:sz w:val="20"/>
          <w:szCs w:val="20"/>
        </w:rPr>
        <w:t>ę</w:t>
      </w:r>
      <w:r w:rsidR="0036640C" w:rsidRPr="0036640C">
        <w:rPr>
          <w:rFonts w:ascii="Verdana" w:hAnsi="Verdana" w:cs="Arial"/>
          <w:sz w:val="20"/>
          <w:szCs w:val="20"/>
        </w:rPr>
        <w:t xml:space="preserve"> wynagrodzenia należnego podwykonawcom z tytułu zmiany wysokości wynagrodzenia, o której mowa w</w:t>
      </w:r>
      <w:r>
        <w:rPr>
          <w:rFonts w:ascii="Verdana" w:hAnsi="Verdana" w:cs="Arial"/>
          <w:sz w:val="20"/>
          <w:szCs w:val="20"/>
        </w:rPr>
        <w:t xml:space="preserve"> § 3 ust. 12 </w:t>
      </w:r>
      <w:proofErr w:type="spellStart"/>
      <w:r>
        <w:rPr>
          <w:rFonts w:ascii="Verdana" w:hAnsi="Verdana" w:cs="Arial"/>
          <w:sz w:val="20"/>
          <w:szCs w:val="20"/>
        </w:rPr>
        <w:t>pkt</w:t>
      </w:r>
      <w:proofErr w:type="spellEnd"/>
      <w:r>
        <w:rPr>
          <w:rFonts w:ascii="Verdana" w:hAnsi="Verdana" w:cs="Arial"/>
          <w:sz w:val="20"/>
          <w:szCs w:val="20"/>
        </w:rPr>
        <w:t xml:space="preserve"> 8 – w wysokości </w:t>
      </w:r>
      <w:r w:rsidR="00367158">
        <w:rPr>
          <w:rFonts w:ascii="Verdana" w:hAnsi="Verdana" w:cs="Arial"/>
          <w:sz w:val="20"/>
          <w:szCs w:val="20"/>
        </w:rPr>
        <w:t>0,2 % wartości umowy brutto</w:t>
      </w:r>
    </w:p>
    <w:p w:rsidR="00EF24D7" w:rsidRPr="00796B17" w:rsidRDefault="00EF24D7" w:rsidP="00EF24D7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lastRenderedPageBreak/>
        <w:t xml:space="preserve">w przypadku rozwiązania lub odstąpienia od umowy przez którąkolwiek ze stron z przyczyn leżących po stronie Wykonawcy </w:t>
      </w:r>
      <w:r w:rsidR="00367158">
        <w:rPr>
          <w:rFonts w:ascii="Verdana" w:hAnsi="Verdana" w:cs="Arial"/>
          <w:sz w:val="20"/>
          <w:szCs w:val="20"/>
        </w:rPr>
        <w:t>–</w:t>
      </w:r>
      <w:r w:rsidRPr="00796B17">
        <w:rPr>
          <w:rFonts w:ascii="Verdana" w:hAnsi="Verdana" w:cs="Arial"/>
          <w:sz w:val="20"/>
          <w:szCs w:val="20"/>
        </w:rPr>
        <w:t xml:space="preserve"> w wysokości 10% wartości </w:t>
      </w:r>
      <w:r w:rsidR="00367158">
        <w:rPr>
          <w:rFonts w:ascii="Verdana" w:hAnsi="Verdana" w:cs="Arial"/>
          <w:sz w:val="20"/>
          <w:szCs w:val="20"/>
        </w:rPr>
        <w:t xml:space="preserve">niezrealizowanej części </w:t>
      </w:r>
      <w:r w:rsidRPr="00796B17">
        <w:rPr>
          <w:rFonts w:ascii="Verdana" w:hAnsi="Verdana" w:cs="Arial"/>
          <w:sz w:val="20"/>
          <w:szCs w:val="20"/>
        </w:rPr>
        <w:t>umowy brutto.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Zamawiający kwotę wymagalnych kar umownych potrąci z należności Wykonawcy.</w:t>
      </w:r>
    </w:p>
    <w:p w:rsidR="00B70B89" w:rsidRDefault="00B70B89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Maksymalna wysokość naliczonych kar umownych nie może przekroczyć 30 % wartości umowy brutto</w:t>
      </w:r>
    </w:p>
    <w:p w:rsidR="00EF24D7" w:rsidRPr="00796B17" w:rsidRDefault="00367158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proofErr w:type="spellStart"/>
      <w:r>
        <w:rPr>
          <w:rFonts w:ascii="Verdana" w:hAnsi="Verdana" w:cs="Arial"/>
          <w:sz w:val="20"/>
          <w:szCs w:val="20"/>
        </w:rPr>
        <w:t>Zamawiajacy</w:t>
      </w:r>
      <w:proofErr w:type="spellEnd"/>
      <w:r w:rsidR="00EF24D7" w:rsidRPr="00796B17">
        <w:rPr>
          <w:rFonts w:ascii="Verdana" w:hAnsi="Verdana" w:cs="Arial"/>
          <w:sz w:val="20"/>
          <w:szCs w:val="20"/>
        </w:rPr>
        <w:t xml:space="preserve"> zastrzega sobie prawo dochodzenia odszkodowania przewyższającego wysokość kar umownych.</w:t>
      </w:r>
    </w:p>
    <w:p w:rsidR="00EF24D7" w:rsidRPr="00796B17" w:rsidRDefault="00EF24D7" w:rsidP="00EF24D7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Wykonawca </w:t>
      </w:r>
      <w:r w:rsidR="00B70B89">
        <w:rPr>
          <w:rFonts w:ascii="Verdana" w:hAnsi="Verdana" w:cs="Arial"/>
          <w:sz w:val="20"/>
          <w:szCs w:val="20"/>
        </w:rPr>
        <w:t>jest w zwłoce</w:t>
      </w:r>
      <w:r w:rsidRPr="00796B17">
        <w:rPr>
          <w:rFonts w:ascii="Verdana" w:hAnsi="Verdana" w:cs="Arial"/>
          <w:sz w:val="20"/>
          <w:szCs w:val="20"/>
        </w:rPr>
        <w:t xml:space="preserve"> z dostawą  lub reklamacją więcej niż</w:t>
      </w:r>
      <w:r w:rsidR="00FC28E6" w:rsidRPr="00796B17">
        <w:rPr>
          <w:rFonts w:ascii="Verdana" w:hAnsi="Verdana" w:cs="Arial"/>
          <w:sz w:val="20"/>
          <w:szCs w:val="20"/>
        </w:rPr>
        <w:t xml:space="preserve"> </w:t>
      </w:r>
      <w:r w:rsidR="00FC28E6" w:rsidRPr="00796B17">
        <w:rPr>
          <w:rFonts w:ascii="Verdana" w:hAnsi="Verdana" w:cs="Arial"/>
          <w:b/>
          <w:sz w:val="20"/>
          <w:szCs w:val="20"/>
        </w:rPr>
        <w:t>3 dni</w:t>
      </w:r>
      <w:r w:rsidR="000004A1">
        <w:rPr>
          <w:rFonts w:ascii="Verdana" w:hAnsi="Verdana" w:cs="Arial"/>
          <w:b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796B17">
        <w:rPr>
          <w:rFonts w:ascii="Verdana" w:hAnsi="Verdana" w:cs="Arial"/>
          <w:sz w:val="20"/>
          <w:szCs w:val="20"/>
        </w:rPr>
        <w:t>3-krotne</w:t>
      </w:r>
      <w:r w:rsidR="00B70B89">
        <w:rPr>
          <w:rFonts w:ascii="Verdana" w:hAnsi="Verdana" w:cs="Arial"/>
          <w:sz w:val="20"/>
          <w:szCs w:val="20"/>
        </w:rPr>
        <w:t>j</w:t>
      </w:r>
      <w:r w:rsidRPr="00796B17">
        <w:rPr>
          <w:rFonts w:ascii="Verdana" w:hAnsi="Verdana" w:cs="Arial"/>
          <w:sz w:val="20"/>
          <w:szCs w:val="20"/>
        </w:rPr>
        <w:t xml:space="preserve"> </w:t>
      </w:r>
      <w:r w:rsidR="00B70B89">
        <w:rPr>
          <w:rFonts w:ascii="Verdana" w:hAnsi="Verdana" w:cs="Arial"/>
          <w:sz w:val="20"/>
          <w:szCs w:val="20"/>
        </w:rPr>
        <w:t xml:space="preserve">zwłoki </w:t>
      </w:r>
      <w:r w:rsidRPr="00796B17">
        <w:rPr>
          <w:rFonts w:ascii="Verdana" w:hAnsi="Verdana" w:cs="Arial"/>
          <w:sz w:val="20"/>
          <w:szCs w:val="20"/>
        </w:rPr>
        <w:t>w dostawie lub reklamacji towaru,</w:t>
      </w:r>
      <w:r w:rsidRPr="00796B17">
        <w:rPr>
          <w:rFonts w:ascii="Verdana" w:hAnsi="Verdana" w:cs="Arial"/>
          <w:i/>
          <w:sz w:val="20"/>
          <w:szCs w:val="20"/>
          <w:u w:val="single"/>
        </w:rPr>
        <w:t xml:space="preserve"> 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3-krotnej reklamacji jakości towaru</w:t>
      </w:r>
    </w:p>
    <w:p w:rsidR="00EF24D7" w:rsidRPr="00796B17" w:rsidRDefault="00EF24D7" w:rsidP="00EF24D7">
      <w:pPr>
        <w:numPr>
          <w:ilvl w:val="0"/>
          <w:numId w:val="5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Innego rażącego naruszenia przepisów prawa lub postanowień umowy przez Wykonawcę.</w:t>
      </w:r>
    </w:p>
    <w:p w:rsidR="00EF24D7" w:rsidRPr="00796B17" w:rsidRDefault="00EF24D7" w:rsidP="00EF24D7">
      <w:pPr>
        <w:ind w:firstLine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Rozwiązanie  wymaga uzasadnienia.</w:t>
      </w:r>
    </w:p>
    <w:p w:rsidR="003B4E80" w:rsidRDefault="00EF24D7" w:rsidP="00EF24D7">
      <w:pPr>
        <w:ind w:left="360" w:hanging="360"/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5. </w:t>
      </w:r>
      <w:r w:rsidR="003B4E80" w:rsidRPr="003B4E80">
        <w:rPr>
          <w:rFonts w:ascii="Verdana" w:hAnsi="Verdana" w:cs="Arial"/>
          <w:sz w:val="20"/>
          <w:szCs w:val="20"/>
        </w:rPr>
        <w:t>Każdej ze stron przysługuje prawo rozwiązania umowy z zachowaniem miesięcznego okresu wypowiedzenia ze skutkiem na koniec miesiąca kalendarzowego.</w:t>
      </w:r>
    </w:p>
    <w:p w:rsidR="00EF24D7" w:rsidRPr="00796B17" w:rsidRDefault="003B4E80" w:rsidP="00EF24D7">
      <w:pPr>
        <w:ind w:left="360" w:hanging="360"/>
        <w:jc w:val="both"/>
        <w:rPr>
          <w:rFonts w:ascii="Verdana" w:hAnsi="Verdana" w:cs="Arial"/>
          <w:i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</w:rPr>
        <w:t xml:space="preserve">6. </w:t>
      </w:r>
      <w:r w:rsidR="00EF24D7" w:rsidRPr="00796B17">
        <w:rPr>
          <w:rFonts w:ascii="Verdana" w:hAnsi="Verdana" w:cs="Arial"/>
          <w:sz w:val="20"/>
          <w:szCs w:val="20"/>
        </w:rPr>
        <w:t xml:space="preserve">Niniejsza umowa ulega automatycznemu rozwiązaniu w sytuacji rozwiązania (odstąpienia, wygaśnięcia) umowy dzierżawy </w:t>
      </w:r>
      <w:proofErr w:type="spellStart"/>
      <w:r w:rsidR="00EF24D7" w:rsidRPr="00796B17">
        <w:rPr>
          <w:rFonts w:ascii="Verdana" w:hAnsi="Verdana" w:cs="Arial"/>
          <w:sz w:val="20"/>
          <w:szCs w:val="20"/>
        </w:rPr>
        <w:t>staplera</w:t>
      </w:r>
      <w:proofErr w:type="spellEnd"/>
      <w:r w:rsidR="00EF24D7" w:rsidRPr="00796B17">
        <w:rPr>
          <w:rFonts w:ascii="Verdana" w:hAnsi="Verdana" w:cs="Arial"/>
          <w:sz w:val="20"/>
          <w:szCs w:val="20"/>
        </w:rPr>
        <w:t xml:space="preserve"> ……………….. – bez żadnych roszczeń Wykonawcy w stosunku do niezrealizowanej części wynagrodzenia umownego.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§ 5</w:t>
      </w:r>
    </w:p>
    <w:p w:rsidR="00EF24D7" w:rsidRPr="00796B17" w:rsidRDefault="00EF24D7" w:rsidP="00EF24D7">
      <w:pPr>
        <w:jc w:val="center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Osobami odpowiedzialnymi za realizację umowy są: ...................................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Zmiana osób wskazanych w ust. 2 nie stanowi zmiany umowy i wymaga powiadomienia drugiej strony pisemnie lub </w:t>
      </w:r>
      <w:r w:rsidR="00431083">
        <w:rPr>
          <w:rFonts w:ascii="Verdana" w:hAnsi="Verdana" w:cs="Arial"/>
          <w:sz w:val="20"/>
          <w:szCs w:val="20"/>
        </w:rPr>
        <w:t>mailem</w:t>
      </w:r>
      <w:r w:rsidRPr="00796B17">
        <w:rPr>
          <w:rFonts w:ascii="Verdana" w:hAnsi="Verdana" w:cs="Arial"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W sprawach nie uregulowanych niniejszą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796B17">
          <w:rPr>
            <w:rFonts w:ascii="Verdana" w:hAnsi="Verdana" w:cs="Arial"/>
            <w:sz w:val="20"/>
            <w:szCs w:val="20"/>
          </w:rPr>
          <w:t>Kodeksu cywilnego</w:t>
        </w:r>
      </w:smartTag>
      <w:r w:rsidRPr="00796B17">
        <w:rPr>
          <w:rFonts w:ascii="Verdana" w:hAnsi="Verdana" w:cs="Arial"/>
          <w:sz w:val="20"/>
          <w:szCs w:val="20"/>
        </w:rPr>
        <w:t xml:space="preserve"> oraz przepisy Ustawy-Prawo zamówień publicznych i inne przepisy prawne powszechnie obowiązujące.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Wszelkie spory jakie wynikną między stronami z niniejsz</w:t>
      </w:r>
      <w:r w:rsidR="00FC28E6" w:rsidRPr="00796B17">
        <w:rPr>
          <w:rFonts w:ascii="Verdana" w:hAnsi="Verdana" w:cs="Arial"/>
          <w:sz w:val="20"/>
          <w:szCs w:val="20"/>
        </w:rPr>
        <w:t>ą</w:t>
      </w:r>
      <w:r w:rsidRPr="00796B17">
        <w:rPr>
          <w:rFonts w:ascii="Verdana" w:hAnsi="Verdana" w:cs="Arial"/>
          <w:sz w:val="20"/>
          <w:szCs w:val="20"/>
        </w:rPr>
        <w:t xml:space="preserve"> umową rozstrzygnie Sąd właściwy dla Zamawiającego.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 xml:space="preserve">Integralną częścią umowy jest Formularz Cenowy stanowiący załącznik nr </w:t>
      </w:r>
      <w:r w:rsidR="007328A1">
        <w:rPr>
          <w:rFonts w:ascii="Verdana" w:hAnsi="Verdana" w:cs="Arial"/>
          <w:sz w:val="20"/>
          <w:szCs w:val="20"/>
        </w:rPr>
        <w:t>2</w:t>
      </w:r>
      <w:r w:rsidRPr="00796B17">
        <w:rPr>
          <w:rFonts w:ascii="Verdana" w:hAnsi="Verdana" w:cs="Arial"/>
          <w:sz w:val="20"/>
          <w:szCs w:val="20"/>
        </w:rPr>
        <w:t>.</w:t>
      </w:r>
    </w:p>
    <w:p w:rsidR="00EF24D7" w:rsidRPr="00796B17" w:rsidRDefault="00EF24D7" w:rsidP="00EF24D7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796B17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EF24D7" w:rsidRPr="00796B17" w:rsidRDefault="00EF24D7" w:rsidP="00EF24D7">
      <w:pPr>
        <w:jc w:val="both"/>
        <w:rPr>
          <w:rFonts w:ascii="Verdana" w:hAnsi="Verdana" w:cs="Arial"/>
          <w:sz w:val="20"/>
          <w:szCs w:val="20"/>
        </w:rPr>
      </w:pPr>
    </w:p>
    <w:p w:rsidR="00EF24D7" w:rsidRPr="00796B17" w:rsidRDefault="00EF24D7" w:rsidP="00EF24D7">
      <w:pPr>
        <w:pStyle w:val="Nagwek9"/>
        <w:rPr>
          <w:rFonts w:ascii="Verdana" w:hAnsi="Verdana" w:cs="Arial"/>
          <w:sz w:val="20"/>
        </w:rPr>
      </w:pPr>
      <w:r w:rsidRPr="00796B17">
        <w:rPr>
          <w:rFonts w:ascii="Verdana" w:hAnsi="Verdana" w:cs="Arial"/>
          <w:sz w:val="20"/>
        </w:rPr>
        <w:tab/>
        <w:t>Wykonawca</w:t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</w:r>
      <w:r w:rsidRPr="00796B17">
        <w:rPr>
          <w:rFonts w:ascii="Verdana" w:hAnsi="Verdana" w:cs="Arial"/>
          <w:sz w:val="20"/>
        </w:rPr>
        <w:tab/>
        <w:t>Zamawiający</w:t>
      </w:r>
    </w:p>
    <w:p w:rsidR="00922275" w:rsidRPr="00796B17" w:rsidRDefault="00922275" w:rsidP="00EF24D7"/>
    <w:sectPr w:rsidR="00922275" w:rsidRPr="00796B17" w:rsidSect="004F63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AD6" w:rsidRDefault="00821AD6">
      <w:r>
        <w:separator/>
      </w:r>
    </w:p>
  </w:endnote>
  <w:endnote w:type="continuationSeparator" w:id="0">
    <w:p w:rsidR="00821AD6" w:rsidRDefault="00821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2D3B3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3B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3B4" w:rsidRDefault="007C23B4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2D3B37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C23B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4B3D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C23B4" w:rsidRDefault="007C23B4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7C23B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AD6" w:rsidRDefault="00821AD6">
      <w:r>
        <w:separator/>
      </w:r>
    </w:p>
  </w:footnote>
  <w:footnote w:type="continuationSeparator" w:id="0">
    <w:p w:rsidR="00821AD6" w:rsidRDefault="00821A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7C23B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Pr="00923B70" w:rsidRDefault="007C23B4" w:rsidP="00747DAE">
    <w:pPr>
      <w:pStyle w:val="Nagwek"/>
      <w:tabs>
        <w:tab w:val="clear" w:pos="4536"/>
        <w:tab w:val="clear" w:pos="9072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WCPIT/EA/381-</w:t>
    </w:r>
    <w:r w:rsidR="00E17477">
      <w:rPr>
        <w:rFonts w:ascii="Arial" w:hAnsi="Arial" w:cs="Arial"/>
        <w:sz w:val="18"/>
        <w:szCs w:val="18"/>
      </w:rPr>
      <w:t>11</w:t>
    </w:r>
    <w:r>
      <w:rPr>
        <w:rFonts w:ascii="Arial" w:hAnsi="Arial" w:cs="Arial"/>
        <w:sz w:val="18"/>
        <w:szCs w:val="18"/>
      </w:rPr>
      <w:t>/202</w:t>
    </w:r>
    <w:r w:rsidR="00E17477">
      <w:rPr>
        <w:rFonts w:ascii="Arial" w:hAnsi="Arial" w:cs="Arial"/>
        <w:sz w:val="18"/>
        <w:szCs w:val="18"/>
      </w:rPr>
      <w:t>3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923B70">
      <w:rPr>
        <w:rFonts w:ascii="Arial" w:hAnsi="Arial" w:cs="Arial"/>
        <w:sz w:val="18"/>
        <w:szCs w:val="18"/>
      </w:rPr>
      <w:t xml:space="preserve">Załącznik nr </w:t>
    </w:r>
    <w:r w:rsidR="00104547">
      <w:rPr>
        <w:rFonts w:ascii="Arial" w:hAnsi="Arial" w:cs="Arial"/>
        <w:sz w:val="18"/>
        <w:szCs w:val="18"/>
      </w:rPr>
      <w:t>5</w:t>
    </w:r>
  </w:p>
  <w:p w:rsidR="007C23B4" w:rsidRDefault="007C23B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3B4" w:rsidRDefault="007C23B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E5A0F0D6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3B0862F3"/>
    <w:multiLevelType w:val="hybridMultilevel"/>
    <w:tmpl w:val="5F3C0358"/>
    <w:lvl w:ilvl="0" w:tplc="C4904070">
      <w:start w:val="13"/>
      <w:numFmt w:val="decimal"/>
      <w:lvlText w:val="%1."/>
      <w:lvlJc w:val="left"/>
      <w:pPr>
        <w:ind w:left="10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91392"/>
    <w:multiLevelType w:val="hybridMultilevel"/>
    <w:tmpl w:val="DB68D9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872698"/>
    <w:multiLevelType w:val="hybridMultilevel"/>
    <w:tmpl w:val="78C0EB6E"/>
    <w:lvl w:ilvl="0" w:tplc="041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5307227"/>
    <w:multiLevelType w:val="multilevel"/>
    <w:tmpl w:val="1CCE59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6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14"/>
    <w:lvlOverride w:ilvl="0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</w:num>
  <w:num w:numId="7">
    <w:abstractNumId w:val="16"/>
  </w:num>
  <w:num w:numId="8">
    <w:abstractNumId w:val="15"/>
  </w:num>
  <w:num w:numId="9">
    <w:abstractNumId w:val="14"/>
  </w:num>
  <w:num w:numId="10">
    <w:abstractNumId w:val="8"/>
  </w:num>
  <w:num w:numId="11">
    <w:abstractNumId w:val="11"/>
  </w:num>
  <w:num w:numId="12">
    <w:abstractNumId w:val="4"/>
  </w:num>
  <w:num w:numId="13">
    <w:abstractNumId w:val="2"/>
  </w:num>
  <w:num w:numId="14">
    <w:abstractNumId w:val="10"/>
  </w:num>
  <w:num w:numId="15">
    <w:abstractNumId w:val="1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7"/>
  </w:num>
  <w:num w:numId="22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004A1"/>
    <w:rsid w:val="000311FD"/>
    <w:rsid w:val="00037927"/>
    <w:rsid w:val="00037F85"/>
    <w:rsid w:val="000451E5"/>
    <w:rsid w:val="0006171B"/>
    <w:rsid w:val="00065631"/>
    <w:rsid w:val="00080E26"/>
    <w:rsid w:val="000B2F7C"/>
    <w:rsid w:val="000C1E48"/>
    <w:rsid w:val="000C2ABE"/>
    <w:rsid w:val="000F7655"/>
    <w:rsid w:val="00104547"/>
    <w:rsid w:val="001315B0"/>
    <w:rsid w:val="00166D8B"/>
    <w:rsid w:val="00180712"/>
    <w:rsid w:val="0019051E"/>
    <w:rsid w:val="00190F08"/>
    <w:rsid w:val="00196CFD"/>
    <w:rsid w:val="001F0635"/>
    <w:rsid w:val="001F52BA"/>
    <w:rsid w:val="00201E91"/>
    <w:rsid w:val="002076D6"/>
    <w:rsid w:val="00211F8F"/>
    <w:rsid w:val="002154D6"/>
    <w:rsid w:val="00252637"/>
    <w:rsid w:val="002564EB"/>
    <w:rsid w:val="0027607D"/>
    <w:rsid w:val="00281CB3"/>
    <w:rsid w:val="00291166"/>
    <w:rsid w:val="0029449B"/>
    <w:rsid w:val="002961B7"/>
    <w:rsid w:val="002B1E1D"/>
    <w:rsid w:val="002C3067"/>
    <w:rsid w:val="002C3640"/>
    <w:rsid w:val="002D3B37"/>
    <w:rsid w:val="00300715"/>
    <w:rsid w:val="00310235"/>
    <w:rsid w:val="00314823"/>
    <w:rsid w:val="0033033B"/>
    <w:rsid w:val="0034135C"/>
    <w:rsid w:val="00346A8B"/>
    <w:rsid w:val="003560B0"/>
    <w:rsid w:val="0036640C"/>
    <w:rsid w:val="00367158"/>
    <w:rsid w:val="00375309"/>
    <w:rsid w:val="0039077F"/>
    <w:rsid w:val="003A4744"/>
    <w:rsid w:val="003B4E80"/>
    <w:rsid w:val="003B4F04"/>
    <w:rsid w:val="003C57E5"/>
    <w:rsid w:val="003C7E48"/>
    <w:rsid w:val="003D3647"/>
    <w:rsid w:val="003F306E"/>
    <w:rsid w:val="00405F30"/>
    <w:rsid w:val="00431083"/>
    <w:rsid w:val="0043310C"/>
    <w:rsid w:val="00434B3D"/>
    <w:rsid w:val="00440E4C"/>
    <w:rsid w:val="004920A4"/>
    <w:rsid w:val="004D5134"/>
    <w:rsid w:val="004D6D63"/>
    <w:rsid w:val="004F63DC"/>
    <w:rsid w:val="004F6690"/>
    <w:rsid w:val="00516B73"/>
    <w:rsid w:val="00546C49"/>
    <w:rsid w:val="0056459E"/>
    <w:rsid w:val="005657CA"/>
    <w:rsid w:val="00567543"/>
    <w:rsid w:val="00567E48"/>
    <w:rsid w:val="00583CF1"/>
    <w:rsid w:val="00584063"/>
    <w:rsid w:val="005B51DD"/>
    <w:rsid w:val="00601987"/>
    <w:rsid w:val="006049B3"/>
    <w:rsid w:val="006164FB"/>
    <w:rsid w:val="006168D3"/>
    <w:rsid w:val="00630082"/>
    <w:rsid w:val="0063102C"/>
    <w:rsid w:val="00640CE4"/>
    <w:rsid w:val="006433C6"/>
    <w:rsid w:val="006434D5"/>
    <w:rsid w:val="00645834"/>
    <w:rsid w:val="0064620D"/>
    <w:rsid w:val="00653212"/>
    <w:rsid w:val="00653770"/>
    <w:rsid w:val="00667AFB"/>
    <w:rsid w:val="00691E2C"/>
    <w:rsid w:val="00692789"/>
    <w:rsid w:val="006A6539"/>
    <w:rsid w:val="006B05BB"/>
    <w:rsid w:val="006C1ED6"/>
    <w:rsid w:val="006D1C35"/>
    <w:rsid w:val="007033CC"/>
    <w:rsid w:val="007328A1"/>
    <w:rsid w:val="00741F87"/>
    <w:rsid w:val="00747DAE"/>
    <w:rsid w:val="00765F83"/>
    <w:rsid w:val="007705C5"/>
    <w:rsid w:val="00791331"/>
    <w:rsid w:val="00796B17"/>
    <w:rsid w:val="007B1D24"/>
    <w:rsid w:val="007C23B4"/>
    <w:rsid w:val="007D6B5E"/>
    <w:rsid w:val="007F6989"/>
    <w:rsid w:val="008022A4"/>
    <w:rsid w:val="00813263"/>
    <w:rsid w:val="00821AD6"/>
    <w:rsid w:val="008251EF"/>
    <w:rsid w:val="00827A93"/>
    <w:rsid w:val="008515B7"/>
    <w:rsid w:val="00884805"/>
    <w:rsid w:val="008A4FE2"/>
    <w:rsid w:val="008B005F"/>
    <w:rsid w:val="008D0149"/>
    <w:rsid w:val="008F13A8"/>
    <w:rsid w:val="008F3196"/>
    <w:rsid w:val="008F7780"/>
    <w:rsid w:val="008F7E0B"/>
    <w:rsid w:val="00902B7B"/>
    <w:rsid w:val="00903A6F"/>
    <w:rsid w:val="00922275"/>
    <w:rsid w:val="00964E3E"/>
    <w:rsid w:val="0097719C"/>
    <w:rsid w:val="00993CE3"/>
    <w:rsid w:val="00997F0A"/>
    <w:rsid w:val="009A1264"/>
    <w:rsid w:val="009B79AD"/>
    <w:rsid w:val="009C6768"/>
    <w:rsid w:val="009D019F"/>
    <w:rsid w:val="00A0543C"/>
    <w:rsid w:val="00A063F2"/>
    <w:rsid w:val="00A140F7"/>
    <w:rsid w:val="00A527B2"/>
    <w:rsid w:val="00A8125F"/>
    <w:rsid w:val="00AA1E4F"/>
    <w:rsid w:val="00AA3428"/>
    <w:rsid w:val="00AF1236"/>
    <w:rsid w:val="00B20D10"/>
    <w:rsid w:val="00B30A1D"/>
    <w:rsid w:val="00B33F3E"/>
    <w:rsid w:val="00B62440"/>
    <w:rsid w:val="00B636ED"/>
    <w:rsid w:val="00B70B89"/>
    <w:rsid w:val="00B84477"/>
    <w:rsid w:val="00BB2B71"/>
    <w:rsid w:val="00BB30FE"/>
    <w:rsid w:val="00BB7935"/>
    <w:rsid w:val="00C3101D"/>
    <w:rsid w:val="00C320F9"/>
    <w:rsid w:val="00C500E0"/>
    <w:rsid w:val="00C84684"/>
    <w:rsid w:val="00C84D0D"/>
    <w:rsid w:val="00CA7C0A"/>
    <w:rsid w:val="00CE4267"/>
    <w:rsid w:val="00CF6BD2"/>
    <w:rsid w:val="00D20EDF"/>
    <w:rsid w:val="00D32B9F"/>
    <w:rsid w:val="00D93F60"/>
    <w:rsid w:val="00DC06B9"/>
    <w:rsid w:val="00DD0030"/>
    <w:rsid w:val="00DF26DF"/>
    <w:rsid w:val="00E17477"/>
    <w:rsid w:val="00E351F6"/>
    <w:rsid w:val="00E356CC"/>
    <w:rsid w:val="00E56D24"/>
    <w:rsid w:val="00E71BDF"/>
    <w:rsid w:val="00E74659"/>
    <w:rsid w:val="00E83862"/>
    <w:rsid w:val="00E851B3"/>
    <w:rsid w:val="00E85699"/>
    <w:rsid w:val="00E92054"/>
    <w:rsid w:val="00E92437"/>
    <w:rsid w:val="00E9402F"/>
    <w:rsid w:val="00EA0AF6"/>
    <w:rsid w:val="00EB3B8C"/>
    <w:rsid w:val="00ED5FEA"/>
    <w:rsid w:val="00EE6279"/>
    <w:rsid w:val="00EF03AD"/>
    <w:rsid w:val="00EF24D7"/>
    <w:rsid w:val="00F02AEA"/>
    <w:rsid w:val="00F26668"/>
    <w:rsid w:val="00F26AD3"/>
    <w:rsid w:val="00F26D80"/>
    <w:rsid w:val="00F37003"/>
    <w:rsid w:val="00F624A1"/>
    <w:rsid w:val="00F726F5"/>
    <w:rsid w:val="00F7695D"/>
    <w:rsid w:val="00FC28E6"/>
    <w:rsid w:val="00FC67E3"/>
    <w:rsid w:val="00FD2C1D"/>
    <w:rsid w:val="00FD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link w:val="Nagwek9Znak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ZnakZnak1">
    <w:name w:val="Znak Znak1"/>
    <w:basedOn w:val="Normalny"/>
    <w:rsid w:val="00E85699"/>
    <w:rPr>
      <w:rFonts w:ascii="Arial" w:hAnsi="Arial" w:cs="Arial"/>
    </w:rPr>
  </w:style>
  <w:style w:type="paragraph" w:styleId="Tekstpodstawowy">
    <w:name w:val="Body Text"/>
    <w:basedOn w:val="Normalny"/>
    <w:link w:val="TekstpodstawowyZnak"/>
    <w:rsid w:val="004F63D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F63DC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EF24D7"/>
    <w:rPr>
      <w:rFonts w:ascii="Arial" w:hAnsi="Arial" w:cs="Arial"/>
      <w:b/>
      <w:bCs/>
      <w:color w:val="00000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EF24D7"/>
    <w:rPr>
      <w:i/>
      <w:sz w:val="22"/>
    </w:rPr>
  </w:style>
  <w:style w:type="character" w:customStyle="1" w:styleId="NagwekZnak">
    <w:name w:val="Nagłówek Znak"/>
    <w:basedOn w:val="Domylnaczcionkaakapitu"/>
    <w:link w:val="Nagwek"/>
    <w:rsid w:val="00EF24D7"/>
    <w:rPr>
      <w:sz w:val="24"/>
      <w:szCs w:val="24"/>
    </w:rPr>
  </w:style>
  <w:style w:type="paragraph" w:styleId="Poprawka">
    <w:name w:val="Revision"/>
    <w:hidden/>
    <w:uiPriority w:val="99"/>
    <w:semiHidden/>
    <w:rsid w:val="00D93F60"/>
    <w:rPr>
      <w:sz w:val="24"/>
      <w:szCs w:val="24"/>
    </w:rPr>
  </w:style>
  <w:style w:type="character" w:styleId="Hipercze">
    <w:name w:val="Hyperlink"/>
    <w:uiPriority w:val="99"/>
    <w:rsid w:val="006433C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C6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faktura.gov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16A5B-338C-4986-89D9-80290B76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3</cp:revision>
  <cp:lastPrinted>2020-01-28T12:10:00Z</cp:lastPrinted>
  <dcterms:created xsi:type="dcterms:W3CDTF">2023-02-02T09:37:00Z</dcterms:created>
  <dcterms:modified xsi:type="dcterms:W3CDTF">2023-02-02T10:27:00Z</dcterms:modified>
</cp:coreProperties>
</file>