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96444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Dostawa antybiotyków, leków ogólnych i wyciągów jadów owadów błonkoskrzydłych</w:t>
      </w: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 antybiotyków, leków ogólnych i wyciągów jadów owadów błonkoskrzydłych</w:t>
      </w:r>
      <w:r w:rsidR="00676C16" w:rsidRPr="005C274C">
        <w:rPr>
          <w:rFonts w:ascii="Verdana" w:hAnsi="Verdana"/>
          <w:b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D277ED" w:rsidRPr="005C274C" w:rsidRDefault="00964444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5C274C">
        <w:rPr>
          <w:rFonts w:ascii="Verdana" w:hAnsi="Verdana"/>
          <w:iCs/>
          <w:color w:val="auto"/>
          <w:sz w:val="20"/>
          <w:szCs w:val="20"/>
        </w:rPr>
        <w:t>Oferty można składać w odniesieniu do wszystkich lub niektórych części</w:t>
      </w:r>
      <w:r w:rsidR="005C274C">
        <w:rPr>
          <w:rFonts w:ascii="Verdana" w:hAnsi="Verdana"/>
          <w:iCs/>
          <w:color w:val="auto"/>
          <w:sz w:val="20"/>
          <w:szCs w:val="20"/>
        </w:rPr>
        <w:t>.</w:t>
      </w:r>
      <w:r w:rsidRPr="005C274C">
        <w:rPr>
          <w:rFonts w:ascii="Verdana" w:hAnsi="Verdana"/>
          <w:iCs/>
          <w:sz w:val="20"/>
          <w:szCs w:val="20"/>
        </w:rPr>
        <w:t xml:space="preserve"> 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64444" w:rsidRPr="005C274C" w:rsidRDefault="00964444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33651100-9; 33670000-7; 33651600-4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color w:val="auto"/>
          <w:sz w:val="20"/>
          <w:szCs w:val="20"/>
        </w:rPr>
        <w:t>Nie dłużej niż do 3</w:t>
      </w:r>
      <w:r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</w:t>
      </w:r>
      <w:r w:rsidRPr="005C274C">
        <w:rPr>
          <w:rFonts w:ascii="Verdana" w:hAnsi="Verdana"/>
          <w:sz w:val="20"/>
          <w:szCs w:val="20"/>
        </w:rPr>
        <w:lastRenderedPageBreak/>
        <w:t>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</w:t>
      </w:r>
      <w:r w:rsidRPr="005C274C">
        <w:rPr>
          <w:rFonts w:ascii="Verdana" w:hAnsi="Verdana"/>
          <w:sz w:val="20"/>
          <w:szCs w:val="20"/>
        </w:rPr>
        <w:lastRenderedPageBreak/>
        <w:t xml:space="preserve">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Default="005C274C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5C274C" w:rsidRDefault="00B10516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5C274C">
        <w:rPr>
          <w:rFonts w:ascii="Verdana" w:hAnsi="Verdana" w:cstheme="minorHAnsi"/>
          <w:b/>
          <w:sz w:val="20"/>
          <w:szCs w:val="20"/>
        </w:rPr>
        <w:t xml:space="preserve"> </w:t>
      </w:r>
      <w:r w:rsidRPr="005C274C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5C274C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5C274C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5C274C" w:rsidRDefault="00023F4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5C274C" w:rsidRDefault="005C4C15" w:rsidP="005C274C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5C274C" w:rsidRDefault="00B10516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5C274C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697057" w:rsidRPr="005C274C" w:rsidRDefault="00697057" w:rsidP="005C274C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5C274C" w:rsidRDefault="00E579F1" w:rsidP="005C274C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5C274C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5C274C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0A39B0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5C274C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2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 xml:space="preserve">w sprawach formalnych – Agnieszka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Sewastynowicz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84DBA">
        <w:rPr>
          <w:rFonts w:ascii="Verdana" w:hAnsi="Verdana" w:cs="Arial"/>
          <w:b/>
          <w:sz w:val="20"/>
          <w:szCs w:val="20"/>
        </w:rPr>
        <w:t>17.03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.2023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5C274C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5C274C" w:rsidRDefault="00A5187A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84DBA">
        <w:rPr>
          <w:rFonts w:ascii="Verdana" w:eastAsia="Times New Roman" w:hAnsi="Verdana"/>
          <w:b/>
          <w:color w:val="auto"/>
          <w:sz w:val="20"/>
          <w:szCs w:val="20"/>
        </w:rPr>
        <w:t>16.02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.2023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5C274C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6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84DBA">
        <w:rPr>
          <w:rFonts w:ascii="Verdana" w:eastAsia="Times New Roman" w:hAnsi="Verdana"/>
          <w:b/>
          <w:color w:val="auto"/>
          <w:sz w:val="20"/>
          <w:szCs w:val="20"/>
        </w:rPr>
        <w:t>16.02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.2023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5C274C" w:rsidRDefault="00E579F1" w:rsidP="005C274C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5C274C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964444" w:rsidRPr="005C274C" w:rsidRDefault="00A50B8B" w:rsidP="005C274C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964444" w:rsidRPr="005C274C" w:rsidRDefault="00A50B8B" w:rsidP="005C274C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964444" w:rsidRPr="005C274C" w:rsidRDefault="00964444" w:rsidP="005C274C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 xml:space="preserve"> </w:t>
      </w:r>
      <w:r w:rsidRPr="005C274C">
        <w:rPr>
          <w:rFonts w:ascii="Verdana" w:hAnsi="Verdana"/>
          <w:sz w:val="20"/>
          <w:szCs w:val="20"/>
        </w:rPr>
        <w:t>Zamawiający nie dopuszcza zmiany nazwy  międzynarodowej przy czym leki o tej samej nazwie międzynarodowej występujące w obrębie jednej części w tej samej postaci, lecz w różnych dawkach powinny pochodzić od tego samego producenta.</w:t>
      </w:r>
    </w:p>
    <w:p w:rsidR="00964444" w:rsidRPr="005C274C" w:rsidRDefault="00964444" w:rsidP="005C274C">
      <w:pPr>
        <w:pStyle w:val="Akapitzlist"/>
        <w:numPr>
          <w:ilvl w:val="0"/>
          <w:numId w:val="40"/>
        </w:numPr>
        <w:tabs>
          <w:tab w:val="left" w:pos="-3686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Zamawiający wymaga podania</w:t>
      </w:r>
      <w:r w:rsidRPr="005C274C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964444" w:rsidRPr="005C274C" w:rsidRDefault="00964444" w:rsidP="005C274C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Zaoferowana cena jednostkowa leków w pakie</w:t>
      </w:r>
      <w:r w:rsidR="005C274C" w:rsidRPr="005C274C">
        <w:rPr>
          <w:rFonts w:ascii="Verdana" w:hAnsi="Verdana"/>
          <w:bCs/>
          <w:sz w:val="20"/>
          <w:szCs w:val="20"/>
        </w:rPr>
        <w:t>cie</w:t>
      </w:r>
      <w:r w:rsidRPr="005C274C">
        <w:rPr>
          <w:rFonts w:ascii="Verdana" w:hAnsi="Verdana"/>
          <w:bCs/>
          <w:sz w:val="20"/>
          <w:szCs w:val="20"/>
        </w:rPr>
        <w:t xml:space="preserve"> </w:t>
      </w:r>
      <w:r w:rsidRPr="005C274C">
        <w:rPr>
          <w:rFonts w:ascii="Verdana" w:hAnsi="Verdana"/>
          <w:bCs/>
          <w:sz w:val="20"/>
          <w:szCs w:val="20"/>
          <w:u w:val="single"/>
        </w:rPr>
        <w:t>nr 2</w:t>
      </w:r>
      <w:r w:rsidRPr="005C274C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stosowanych w ramach programu lekowego leczenia ciężkiej astmy </w:t>
      </w:r>
      <w:proofErr w:type="spellStart"/>
      <w:r w:rsidRPr="005C274C"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5C274C">
        <w:rPr>
          <w:rFonts w:ascii="Verdana" w:hAnsi="Verdana"/>
          <w:bCs/>
          <w:sz w:val="20"/>
          <w:szCs w:val="20"/>
        </w:rPr>
        <w:t>.</w:t>
      </w:r>
      <w:bookmarkStart w:id="18" w:name="_Toc64559034"/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zaniechanie przeprowadzenia postępowania o udzielenie zamówienia lub zorganizowania konkursu na podstawie ustawy, mimo że zamawiający był do tego </w:t>
      </w:r>
      <w:r w:rsidRPr="005C274C">
        <w:rPr>
          <w:rFonts w:ascii="Verdana" w:hAnsi="Verdana"/>
          <w:sz w:val="20"/>
          <w:szCs w:val="20"/>
        </w:rPr>
        <w:lastRenderedPageBreak/>
        <w:t>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5C274C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5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61C80" w:rsidRPr="005C274C" w:rsidRDefault="00061C80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5C274C">
        <w:rPr>
          <w:rFonts w:ascii="Verdana" w:hAnsi="Verdana"/>
          <w:sz w:val="20"/>
          <w:szCs w:val="20"/>
        </w:rPr>
        <w:t>z</w:t>
      </w:r>
      <w:proofErr w:type="spellEnd"/>
      <w:r w:rsidRPr="005C274C">
        <w:rPr>
          <w:rFonts w:ascii="Verdana" w:hAnsi="Verdana"/>
          <w:sz w:val="20"/>
          <w:szCs w:val="20"/>
        </w:rPr>
        <w:t xml:space="preserve"> art. 117 ust. 4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6B132C" w:rsidRPr="005C274C">
        <w:rPr>
          <w:rFonts w:ascii="Verdana" w:hAnsi="Verdana" w:cs="Courier New"/>
          <w:sz w:val="20"/>
          <w:szCs w:val="20"/>
        </w:rPr>
        <w:t xml:space="preserve"> </w:t>
      </w:r>
      <w:r w:rsidR="00884DBA">
        <w:rPr>
          <w:rFonts w:ascii="Verdana" w:hAnsi="Verdana" w:cs="Courier New"/>
          <w:sz w:val="20"/>
          <w:szCs w:val="20"/>
        </w:rPr>
        <w:t>08.02</w:t>
      </w:r>
      <w:r w:rsidR="006B132C" w:rsidRPr="005C274C">
        <w:rPr>
          <w:rFonts w:ascii="Verdana" w:hAnsi="Verdana" w:cs="Courier New"/>
          <w:sz w:val="20"/>
          <w:szCs w:val="20"/>
        </w:rPr>
        <w:t>.2023</w:t>
      </w: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444" w:rsidRDefault="00964444">
      <w:r>
        <w:separator/>
      </w:r>
    </w:p>
    <w:p w:rsidR="00964444" w:rsidRDefault="00964444"/>
  </w:endnote>
  <w:endnote w:type="continuationSeparator" w:id="1">
    <w:p w:rsidR="00964444" w:rsidRDefault="00964444">
      <w:r>
        <w:continuationSeparator/>
      </w:r>
    </w:p>
    <w:p w:rsidR="00964444" w:rsidRDefault="009644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Default="000A39B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44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4444" w:rsidRDefault="00964444" w:rsidP="00487F43">
    <w:pPr>
      <w:pStyle w:val="Stopka"/>
      <w:ind w:right="360"/>
    </w:pPr>
  </w:p>
  <w:p w:rsidR="00964444" w:rsidRDefault="009644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987333" w:rsidRDefault="0096444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A39B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A39B0" w:rsidRPr="00987333">
      <w:rPr>
        <w:rFonts w:ascii="Times New Roman" w:hAnsi="Times New Roman"/>
        <w:b/>
        <w:sz w:val="14"/>
        <w:szCs w:val="14"/>
      </w:rPr>
      <w:fldChar w:fldCharType="separate"/>
    </w:r>
    <w:r w:rsidR="001D0628">
      <w:rPr>
        <w:rFonts w:ascii="Times New Roman" w:hAnsi="Times New Roman"/>
        <w:b/>
        <w:noProof/>
        <w:sz w:val="14"/>
        <w:szCs w:val="14"/>
      </w:rPr>
      <w:t>1</w:t>
    </w:r>
    <w:r w:rsidR="000A39B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A39B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A39B0" w:rsidRPr="00987333">
      <w:rPr>
        <w:rFonts w:ascii="Times New Roman" w:hAnsi="Times New Roman"/>
        <w:sz w:val="14"/>
        <w:szCs w:val="14"/>
      </w:rPr>
      <w:fldChar w:fldCharType="separate"/>
    </w:r>
    <w:r w:rsidR="001D0628">
      <w:rPr>
        <w:rFonts w:ascii="Times New Roman" w:hAnsi="Times New Roman"/>
        <w:noProof/>
        <w:sz w:val="14"/>
        <w:szCs w:val="14"/>
      </w:rPr>
      <w:t>11</w:t>
    </w:r>
    <w:r w:rsidR="000A39B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444" w:rsidRDefault="00964444">
      <w:r>
        <w:separator/>
      </w:r>
    </w:p>
    <w:p w:rsidR="00964444" w:rsidRDefault="00964444"/>
  </w:footnote>
  <w:footnote w:type="continuationSeparator" w:id="1">
    <w:p w:rsidR="00964444" w:rsidRDefault="00964444">
      <w:r>
        <w:continuationSeparator/>
      </w:r>
    </w:p>
    <w:p w:rsidR="00964444" w:rsidRDefault="009644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AA5B50" w:rsidRDefault="00964444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 </w:t>
    </w:r>
    <w:r w:rsidR="00884DBA">
      <w:rPr>
        <w:rFonts w:ascii="Verdana" w:hAnsi="Verdana"/>
        <w:sz w:val="20"/>
        <w:szCs w:val="20"/>
      </w:rPr>
      <w:t>15</w:t>
    </w:r>
    <w:r>
      <w:rPr>
        <w:rFonts w:ascii="Verdana" w:hAnsi="Verdana"/>
        <w:sz w:val="20"/>
        <w:szCs w:val="20"/>
      </w:rPr>
      <w:t xml:space="preserve"> /2023</w:t>
    </w:r>
  </w:p>
  <w:p w:rsidR="00964444" w:rsidRPr="00015936" w:rsidRDefault="0096444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44" w:rsidRPr="00AA5B50" w:rsidRDefault="0096444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2"/>
  </w:num>
  <w:num w:numId="4">
    <w:abstractNumId w:val="71"/>
  </w:num>
  <w:num w:numId="5">
    <w:abstractNumId w:val="65"/>
  </w:num>
  <w:num w:numId="6">
    <w:abstractNumId w:val="72"/>
  </w:num>
  <w:num w:numId="7">
    <w:abstractNumId w:val="60"/>
  </w:num>
  <w:num w:numId="8">
    <w:abstractNumId w:val="68"/>
  </w:num>
  <w:num w:numId="9">
    <w:abstractNumId w:val="57"/>
  </w:num>
  <w:num w:numId="10">
    <w:abstractNumId w:val="28"/>
  </w:num>
  <w:num w:numId="11">
    <w:abstractNumId w:val="86"/>
  </w:num>
  <w:num w:numId="12">
    <w:abstractNumId w:val="48"/>
  </w:num>
  <w:num w:numId="13">
    <w:abstractNumId w:val="90"/>
  </w:num>
  <w:num w:numId="14">
    <w:abstractNumId w:val="46"/>
  </w:num>
  <w:num w:numId="15">
    <w:abstractNumId w:val="84"/>
  </w:num>
  <w:num w:numId="16">
    <w:abstractNumId w:val="54"/>
  </w:num>
  <w:num w:numId="17">
    <w:abstractNumId w:val="67"/>
  </w:num>
  <w:num w:numId="18">
    <w:abstractNumId w:val="83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8"/>
  </w:num>
  <w:num w:numId="24">
    <w:abstractNumId w:val="50"/>
  </w:num>
  <w:num w:numId="25">
    <w:abstractNumId w:val="70"/>
  </w:num>
  <w:num w:numId="26">
    <w:abstractNumId w:val="49"/>
  </w:num>
  <w:num w:numId="27">
    <w:abstractNumId w:val="87"/>
  </w:num>
  <w:num w:numId="28">
    <w:abstractNumId w:val="66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3"/>
  </w:num>
  <w:num w:numId="34">
    <w:abstractNumId w:val="44"/>
  </w:num>
  <w:num w:numId="35">
    <w:abstractNumId w:val="42"/>
  </w:num>
  <w:num w:numId="36">
    <w:abstractNumId w:val="89"/>
  </w:num>
  <w:num w:numId="37">
    <w:abstractNumId w:val="40"/>
  </w:num>
  <w:num w:numId="38">
    <w:abstractNumId w:val="37"/>
  </w:num>
  <w:num w:numId="39">
    <w:abstractNumId w:val="56"/>
  </w:num>
  <w:num w:numId="40">
    <w:abstractNumId w:val="6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E9E4-5E69-4918-8198-3A96A4FF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3930</Words>
  <Characters>23580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27456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8</cp:revision>
  <cp:lastPrinted>2023-02-08T06:59:00Z</cp:lastPrinted>
  <dcterms:created xsi:type="dcterms:W3CDTF">2023-01-19T09:29:00Z</dcterms:created>
  <dcterms:modified xsi:type="dcterms:W3CDTF">2023-02-08T07:02:00Z</dcterms:modified>
</cp:coreProperties>
</file>