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491729" w:rsidRDefault="0005318C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4200FA" w:rsidRPr="00491729">
        <w:rPr>
          <w:rFonts w:ascii="Bookman Old Style" w:hAnsi="Bookman Old Style"/>
          <w:b w:val="0"/>
          <w:sz w:val="24"/>
          <w:szCs w:val="24"/>
        </w:rPr>
        <w:t>04</w:t>
      </w:r>
      <w:r w:rsidR="00725570" w:rsidRPr="00491729">
        <w:rPr>
          <w:rFonts w:ascii="Bookman Old Style" w:hAnsi="Bookman Old Style"/>
          <w:b w:val="0"/>
          <w:sz w:val="24"/>
          <w:szCs w:val="24"/>
        </w:rPr>
        <w:t>/2023</w:t>
      </w:r>
    </w:p>
    <w:p w:rsidR="0005318C" w:rsidRPr="00491729" w:rsidRDefault="0005318C" w:rsidP="00D84F65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4200FA" w:rsidRPr="00491729">
        <w:rPr>
          <w:rFonts w:ascii="Bookman Old Style" w:hAnsi="Bookman Old Style"/>
          <w:b w:val="0"/>
          <w:sz w:val="24"/>
          <w:szCs w:val="24"/>
        </w:rPr>
        <w:t>20.02.</w:t>
      </w:r>
      <w:r w:rsidR="00725570" w:rsidRPr="00491729">
        <w:rPr>
          <w:rFonts w:ascii="Bookman Old Style" w:hAnsi="Bookman Old Style"/>
          <w:b w:val="0"/>
          <w:sz w:val="24"/>
          <w:szCs w:val="24"/>
        </w:rPr>
        <w:t>2023</w:t>
      </w:r>
      <w:r w:rsidRPr="00491729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F67A3" w:rsidRPr="00491729" w:rsidRDefault="008F67A3" w:rsidP="008F67A3">
      <w:pPr>
        <w:rPr>
          <w:rFonts w:ascii="Bookman Old Style" w:hAnsi="Bookman Old Style"/>
          <w:sz w:val="24"/>
          <w:szCs w:val="24"/>
        </w:rPr>
      </w:pPr>
    </w:p>
    <w:p w:rsidR="00897785" w:rsidRPr="00491729" w:rsidRDefault="00897785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491729" w:rsidRDefault="00E54726" w:rsidP="00D84F65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491729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491729" w:rsidRDefault="00897785" w:rsidP="00D84F65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491729">
        <w:rPr>
          <w:rFonts w:ascii="Bookman Old Style" w:hAnsi="Bookman Old Style" w:cstheme="minorHAnsi"/>
          <w:b w:val="0"/>
          <w:sz w:val="24"/>
          <w:szCs w:val="24"/>
        </w:rPr>
        <w:t>11 września 2019</w:t>
      </w:r>
      <w:r w:rsidR="008C5A2B" w:rsidRPr="00491729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491729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140A34" w:rsidRPr="00491729" w:rsidRDefault="00140A34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B31154" w:rsidRPr="00491729" w:rsidRDefault="00414B18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Przedmiot zamówienia</w:t>
      </w:r>
      <w:r w:rsidR="005E525F" w:rsidRPr="00491729">
        <w:rPr>
          <w:rFonts w:ascii="Bookman Old Style" w:hAnsi="Bookman Old Style"/>
          <w:sz w:val="24"/>
          <w:szCs w:val="24"/>
        </w:rPr>
        <w:t>:</w:t>
      </w:r>
    </w:p>
    <w:p w:rsidR="00491729" w:rsidRPr="00491729" w:rsidRDefault="00491729" w:rsidP="00491729">
      <w:pPr>
        <w:ind w:right="59"/>
        <w:jc w:val="center"/>
        <w:rPr>
          <w:rFonts w:ascii="Bookman Old Style" w:eastAsia="SimSun" w:hAnsi="Bookman Old Style"/>
          <w:bCs/>
          <w:sz w:val="24"/>
          <w:szCs w:val="24"/>
          <w:lang w:eastAsia="zh-CN"/>
        </w:rPr>
      </w:pPr>
      <w:r w:rsidRPr="00491729">
        <w:rPr>
          <w:rFonts w:ascii="Bookman Old Style" w:hAnsi="Bookman Old Style"/>
          <w:bCs/>
          <w:sz w:val="24"/>
          <w:szCs w:val="24"/>
        </w:rPr>
        <w:t>„</w:t>
      </w:r>
      <w:r w:rsidRPr="00491729">
        <w:rPr>
          <w:rFonts w:ascii="Bookman Old Style" w:hAnsi="Bookman Old Style"/>
          <w:sz w:val="24"/>
          <w:szCs w:val="24"/>
          <w:shd w:val="clear" w:color="auto" w:fill="FFFFFF"/>
        </w:rPr>
        <w:t>Zakup sprzętu i aparatury medycznej dla Zakładu Patologii Klinicznej i Genetyki Medycznej wraz z jego zainstalowaniem i uruchomieniem</w:t>
      </w:r>
      <w:r w:rsidRPr="00491729">
        <w:rPr>
          <w:rFonts w:ascii="Bookman Old Style" w:eastAsia="SimSun" w:hAnsi="Bookman Old Style"/>
          <w:bCs/>
          <w:sz w:val="24"/>
          <w:szCs w:val="24"/>
          <w:lang w:eastAsia="zh-CN"/>
        </w:rPr>
        <w:t>”</w:t>
      </w:r>
    </w:p>
    <w:p w:rsidR="00F00EA9" w:rsidRPr="00491729" w:rsidRDefault="00F00EA9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91729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491729" w:rsidRDefault="00F00EA9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42734E" w:rsidRPr="00491729">
        <w:rPr>
          <w:rFonts w:ascii="Bookman Old Style" w:hAnsi="Bookman Old Style" w:cs="Arial"/>
          <w:sz w:val="24"/>
          <w:szCs w:val="24"/>
        </w:rPr>
        <w:t>20</w:t>
      </w:r>
      <w:r w:rsidR="004200FA" w:rsidRPr="00491729">
        <w:rPr>
          <w:rFonts w:ascii="Bookman Old Style" w:hAnsi="Bookman Old Style" w:cs="Arial"/>
          <w:sz w:val="24"/>
          <w:szCs w:val="24"/>
        </w:rPr>
        <w:t>.02</w:t>
      </w:r>
      <w:r w:rsidR="00725570" w:rsidRPr="00491729">
        <w:rPr>
          <w:rFonts w:ascii="Bookman Old Style" w:hAnsi="Bookman Old Style" w:cs="Arial"/>
          <w:sz w:val="24"/>
          <w:szCs w:val="24"/>
        </w:rPr>
        <w:t>.2023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491729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491729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491729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491729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491729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491729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734E" w:rsidRPr="00491729" w:rsidRDefault="0042734E" w:rsidP="0042734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  <w:t>Roche Diagnostics Polska Sp. z o.o.</w:t>
            </w:r>
          </w:p>
          <w:p w:rsidR="00C247F1" w:rsidRPr="00491729" w:rsidRDefault="0042734E" w:rsidP="0042734E">
            <w:pPr>
              <w:pStyle w:val="Default"/>
              <w:rPr>
                <w:rFonts w:ascii="Bookman Old Style" w:hAnsi="Bookman Old Style" w:cs="Minion-Regular"/>
              </w:rPr>
            </w:pPr>
            <w:r w:rsidRPr="00491729">
              <w:rPr>
                <w:rFonts w:ascii="Bookman Old Style" w:hAnsi="Bookman Old Style" w:cs="Minion-Regular"/>
              </w:rPr>
              <w:t>Warszawa</w:t>
            </w:r>
          </w:p>
          <w:p w:rsidR="0042734E" w:rsidRPr="00491729" w:rsidRDefault="0042734E" w:rsidP="0042734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491729">
              <w:rPr>
                <w:rFonts w:ascii="Bookman Old Style" w:hAnsi="Bookman Old Style" w:cs="BookmanOldStyle"/>
              </w:rPr>
              <w:t xml:space="preserve">REGON </w:t>
            </w:r>
            <w:r w:rsidRPr="00491729">
              <w:rPr>
                <w:rFonts w:ascii="Bookman Old Style" w:hAnsi="Bookman Old Style" w:cs="Verdana-Bold"/>
                <w:bCs/>
              </w:rPr>
              <w:t>016755430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47F1" w:rsidRPr="00491729" w:rsidRDefault="0042734E" w:rsidP="00725570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491729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491729">
              <w:rPr>
                <w:rFonts w:ascii="Bookman Old Style" w:hAnsi="Bookman Old Style"/>
                <w:bCs/>
                <w:color w:val="auto"/>
              </w:rPr>
              <w:t xml:space="preserve"> nr 2:</w:t>
            </w:r>
          </w:p>
          <w:p w:rsidR="0042734E" w:rsidRPr="00491729" w:rsidRDefault="008F6EA9" w:rsidP="0042734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Cena netto: 160</w:t>
            </w:r>
            <w:r w:rsidR="0042734E" w:rsidRPr="00491729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000,00</w:t>
            </w:r>
          </w:p>
          <w:p w:rsidR="0042734E" w:rsidRPr="00491729" w:rsidRDefault="008F6EA9" w:rsidP="0042734E">
            <w:pPr>
              <w:pStyle w:val="Default"/>
              <w:rPr>
                <w:rFonts w:ascii="Bookman Old Style" w:hAnsi="Bookman Old Style" w:cs="BookmanOldStyle"/>
              </w:rPr>
            </w:pPr>
            <w:proofErr w:type="spellStart"/>
            <w:r w:rsidRPr="00491729">
              <w:rPr>
                <w:rFonts w:ascii="Bookman Old Style" w:hAnsi="Bookman Old Style" w:cs="BookmanOldStyle"/>
              </w:rPr>
              <w:t>Cena</w:t>
            </w:r>
            <w:proofErr w:type="spellEnd"/>
            <w:r w:rsidRPr="00491729">
              <w:rPr>
                <w:rFonts w:ascii="Bookman Old Style" w:hAnsi="Bookman Old Style" w:cs="BookmanOldStyle"/>
              </w:rPr>
              <w:t xml:space="preserve"> </w:t>
            </w:r>
            <w:proofErr w:type="spellStart"/>
            <w:r w:rsidRPr="00491729">
              <w:rPr>
                <w:rFonts w:ascii="Bookman Old Style" w:hAnsi="Bookman Old Style" w:cs="BookmanOldStyle"/>
              </w:rPr>
              <w:t>brutto</w:t>
            </w:r>
            <w:proofErr w:type="spellEnd"/>
            <w:r w:rsidRPr="00491729">
              <w:rPr>
                <w:rFonts w:ascii="Bookman Old Style" w:hAnsi="Bookman Old Style" w:cs="BookmanOldStyle"/>
              </w:rPr>
              <w:t>: 172</w:t>
            </w:r>
            <w:r w:rsidR="0042734E" w:rsidRPr="00491729">
              <w:rPr>
                <w:rFonts w:ascii="Bookman Old Style" w:hAnsi="Bookman Old Style" w:cs="BookmanOldStyle"/>
              </w:rPr>
              <w:t>800,00</w:t>
            </w:r>
          </w:p>
          <w:p w:rsidR="0042734E" w:rsidRPr="00491729" w:rsidRDefault="0042734E" w:rsidP="0042734E">
            <w:pPr>
              <w:pStyle w:val="Default"/>
              <w:rPr>
                <w:rFonts w:ascii="Bookman Old Style" w:hAnsi="Bookman Old Style" w:cs="BookmanOldStyle"/>
              </w:rPr>
            </w:pPr>
            <w:proofErr w:type="spellStart"/>
            <w:r w:rsidRPr="00491729">
              <w:rPr>
                <w:rFonts w:ascii="Bookman Old Style" w:hAnsi="Bookman Old Style" w:cs="BookmanOldStyle"/>
              </w:rPr>
              <w:t>Pakiet</w:t>
            </w:r>
            <w:proofErr w:type="spellEnd"/>
            <w:r w:rsidRPr="00491729">
              <w:rPr>
                <w:rFonts w:ascii="Bookman Old Style" w:hAnsi="Bookman Old Style" w:cs="BookmanOldStyle"/>
              </w:rPr>
              <w:t xml:space="preserve"> nr 3:</w:t>
            </w:r>
          </w:p>
          <w:p w:rsidR="0042734E" w:rsidRPr="00491729" w:rsidRDefault="008F6EA9" w:rsidP="0042734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Cena netto: 453</w:t>
            </w:r>
            <w:r w:rsidR="0042734E" w:rsidRPr="00491729"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  <w:t>700,00</w:t>
            </w:r>
          </w:p>
          <w:p w:rsidR="0042734E" w:rsidRPr="00491729" w:rsidRDefault="008F6EA9" w:rsidP="008F6EA9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491729">
              <w:rPr>
                <w:rFonts w:ascii="Bookman Old Style" w:hAnsi="Bookman Old Style" w:cs="BookmanOldStyle"/>
              </w:rPr>
              <w:t>Cena</w:t>
            </w:r>
            <w:proofErr w:type="spellEnd"/>
            <w:r w:rsidRPr="00491729">
              <w:rPr>
                <w:rFonts w:ascii="Bookman Old Style" w:hAnsi="Bookman Old Style" w:cs="BookmanOldStyle"/>
              </w:rPr>
              <w:t xml:space="preserve"> </w:t>
            </w:r>
            <w:proofErr w:type="spellStart"/>
            <w:r w:rsidRPr="00491729">
              <w:rPr>
                <w:rFonts w:ascii="Bookman Old Style" w:hAnsi="Bookman Old Style" w:cs="BookmanOldStyle"/>
              </w:rPr>
              <w:t>brutto</w:t>
            </w:r>
            <w:proofErr w:type="spellEnd"/>
            <w:r w:rsidRPr="00491729">
              <w:rPr>
                <w:rFonts w:ascii="Bookman Old Style" w:hAnsi="Bookman Old Style" w:cs="BookmanOldStyle"/>
              </w:rPr>
              <w:t>: 489</w:t>
            </w:r>
            <w:r w:rsidR="0042734E" w:rsidRPr="00491729">
              <w:rPr>
                <w:rFonts w:ascii="Bookman Old Style" w:hAnsi="Bookman Old Style" w:cs="BookmanOldStyle"/>
              </w:rPr>
              <w:t>996,00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734E" w:rsidRPr="00491729" w:rsidRDefault="0042734E" w:rsidP="0042734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Sakura</w:t>
            </w:r>
            <w:proofErr w:type="spellEnd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Finetek</w:t>
            </w:r>
            <w:proofErr w:type="spellEnd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Poland Sp. z o. o </w:t>
            </w:r>
          </w:p>
          <w:p w:rsidR="0042734E" w:rsidRPr="00491729" w:rsidRDefault="0042734E" w:rsidP="0042734E">
            <w:pPr>
              <w:pStyle w:val="Default"/>
              <w:rPr>
                <w:rFonts w:ascii="Bookman Old Style" w:hAnsi="Bookman Old Style" w:cs="Bookman Old Style"/>
                <w:lang w:val="pl-PL"/>
              </w:rPr>
            </w:pPr>
            <w:r w:rsidRPr="00491729">
              <w:rPr>
                <w:rFonts w:ascii="Bookman Old Style" w:hAnsi="Bookman Old Style" w:cs="Bookman Old Style"/>
                <w:lang w:val="pl-PL"/>
              </w:rPr>
              <w:t>Warszawa</w:t>
            </w:r>
          </w:p>
          <w:p w:rsidR="0042734E" w:rsidRPr="00491729" w:rsidRDefault="0042734E" w:rsidP="0042734E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491729">
              <w:rPr>
                <w:rFonts w:ascii="Bookman Old Style" w:hAnsi="Bookman Old Style" w:cs="Bookman Old Style"/>
                <w:lang w:val="pl-PL"/>
              </w:rPr>
              <w:t>REGON 38 375 1034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/>
                <w:bCs/>
                <w:sz w:val="24"/>
                <w:szCs w:val="24"/>
              </w:rPr>
              <w:t xml:space="preserve">Pakiet nr </w:t>
            </w:r>
            <w:r w:rsidR="008F6EA9" w:rsidRPr="00491729">
              <w:rPr>
                <w:rFonts w:ascii="Bookman Old Style" w:hAnsi="Bookman Old Style"/>
                <w:bCs/>
                <w:sz w:val="24"/>
                <w:szCs w:val="24"/>
              </w:rPr>
              <w:t>7:</w:t>
            </w:r>
          </w:p>
          <w:p w:rsidR="008F6EA9" w:rsidRPr="00491729" w:rsidRDefault="008F6EA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netto: 209270,88</w:t>
            </w:r>
          </w:p>
          <w:p w:rsidR="008F6EA9" w:rsidRPr="00491729" w:rsidRDefault="008F6EA9" w:rsidP="008F6EA9">
            <w:pPr>
              <w:rPr>
                <w:rFonts w:ascii="Bookman Old Style" w:hAnsi="Bookman Old Style"/>
                <w:sz w:val="24"/>
                <w:szCs w:val="24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brutto: 226012,55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2F064F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F064F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6EA9" w:rsidRPr="002F064F" w:rsidRDefault="008F6EA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2F064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Life Technologies Polska Sp. z o.o. </w:t>
            </w:r>
          </w:p>
          <w:p w:rsidR="0042734E" w:rsidRPr="002F064F" w:rsidRDefault="00FE37DA" w:rsidP="008F6EA9">
            <w:pPr>
              <w:pStyle w:val="Default"/>
              <w:rPr>
                <w:rFonts w:ascii="Bookman Old Style" w:hAnsi="Bookman Old Style" w:cs="Bookman Old Style"/>
                <w:lang w:val="pl-PL"/>
              </w:rPr>
            </w:pPr>
            <w:r w:rsidRPr="002F064F">
              <w:rPr>
                <w:rFonts w:ascii="Bookman Old Style" w:hAnsi="Bookman Old Style" w:cs="Bookman Old Style"/>
                <w:lang w:val="pl-PL"/>
              </w:rPr>
              <w:t>Warszawa</w:t>
            </w:r>
          </w:p>
          <w:p w:rsidR="008F6EA9" w:rsidRPr="002F064F" w:rsidRDefault="008F6EA9" w:rsidP="008F6EA9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F064F">
              <w:rPr>
                <w:rFonts w:ascii="Bookman Old Style" w:hAnsi="Bookman Old Style" w:cs="Bookman Old Style"/>
                <w:lang w:val="pl-PL"/>
              </w:rPr>
              <w:t>REGON: 010196490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34E" w:rsidRPr="002F064F" w:rsidRDefault="0042734E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2F064F">
              <w:rPr>
                <w:rFonts w:ascii="Bookman Old Style" w:hAnsi="Bookman Old Style"/>
                <w:bCs/>
                <w:sz w:val="24"/>
                <w:szCs w:val="24"/>
              </w:rPr>
              <w:t xml:space="preserve">Pakiet nr </w:t>
            </w:r>
            <w:r w:rsidR="008F6EA9" w:rsidRPr="002F064F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  <w:p w:rsidR="008F6EA9" w:rsidRPr="002F064F" w:rsidRDefault="008F6EA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2F064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netto: </w:t>
            </w:r>
            <w:r w:rsidRPr="002F064F">
              <w:rPr>
                <w:rFonts w:ascii="Bookman Old Style" w:eastAsiaTheme="minorHAnsi" w:hAnsi="Bookman Old Style" w:cs="Calibri"/>
                <w:color w:val="000000"/>
                <w:sz w:val="24"/>
                <w:szCs w:val="24"/>
                <w:lang w:eastAsia="en-US"/>
              </w:rPr>
              <w:t>1453615,47</w:t>
            </w:r>
          </w:p>
          <w:p w:rsidR="008F6EA9" w:rsidRPr="002F064F" w:rsidRDefault="008F6EA9" w:rsidP="008F6EA9">
            <w:pPr>
              <w:rPr>
                <w:rFonts w:ascii="Bookman Old Style" w:hAnsi="Bookman Old Style"/>
                <w:sz w:val="24"/>
                <w:szCs w:val="24"/>
              </w:rPr>
            </w:pPr>
            <w:r w:rsidRPr="002F064F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Cena brutto: </w:t>
            </w:r>
            <w:r w:rsidRPr="002F064F">
              <w:rPr>
                <w:rFonts w:ascii="Bookman Old Style" w:eastAsiaTheme="minorHAnsi" w:hAnsi="Bookman Old Style" w:cs="Calibri"/>
                <w:color w:val="000000"/>
                <w:sz w:val="24"/>
                <w:szCs w:val="24"/>
                <w:lang w:eastAsia="en-US"/>
              </w:rPr>
              <w:t>1599709,67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6EA9" w:rsidRPr="00491729" w:rsidRDefault="008F6EA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LABOTRONIK Andrzej Suder </w:t>
            </w:r>
          </w:p>
          <w:p w:rsidR="008F6EA9" w:rsidRPr="00491729" w:rsidRDefault="008F6EA9" w:rsidP="008F6EA9">
            <w:pPr>
              <w:pStyle w:val="Default"/>
              <w:rPr>
                <w:rFonts w:ascii="Bookman Old Style" w:hAnsi="Bookman Old Style" w:cs="Times New Roman"/>
                <w:lang w:val="pl-PL"/>
              </w:rPr>
            </w:pPr>
            <w:r w:rsidRPr="00491729">
              <w:rPr>
                <w:rFonts w:ascii="Bookman Old Style" w:hAnsi="Bookman Old Style" w:cs="Bookman Old Style"/>
                <w:bCs/>
                <w:lang w:val="pl-PL"/>
              </w:rPr>
              <w:t>Poznań</w:t>
            </w:r>
            <w:r w:rsidRPr="00491729">
              <w:rPr>
                <w:rFonts w:ascii="Bookman Old Style" w:hAnsi="Bookman Old Style"/>
              </w:rPr>
              <w:t xml:space="preserve"> </w:t>
            </w:r>
          </w:p>
          <w:p w:rsidR="0042734E" w:rsidRPr="00491729" w:rsidRDefault="008F6EA9" w:rsidP="008F6EA9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491729">
              <w:rPr>
                <w:rFonts w:ascii="Bookman Old Style" w:hAnsi="Bookman Old Style" w:cs="Times New Roman"/>
                <w:lang w:val="pl-PL"/>
              </w:rPr>
              <w:t>REGON: 369206649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/>
                <w:bCs/>
                <w:sz w:val="24"/>
                <w:szCs w:val="24"/>
              </w:rPr>
              <w:t xml:space="preserve">Pakiet nr </w:t>
            </w:r>
            <w:r w:rsidR="008F6EA9" w:rsidRPr="00491729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</w:p>
          <w:p w:rsidR="008F6EA9" w:rsidRPr="00491729" w:rsidRDefault="0049172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netto: 263790,00</w:t>
            </w:r>
          </w:p>
          <w:p w:rsidR="008F6EA9" w:rsidRPr="00491729" w:rsidRDefault="00491729" w:rsidP="008F6EA9">
            <w:pPr>
              <w:rPr>
                <w:rFonts w:ascii="Bookman Old Style" w:hAnsi="Bookman Old Style"/>
                <w:sz w:val="24"/>
                <w:szCs w:val="24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brutto: 304</w:t>
            </w:r>
            <w:r w:rsidR="008F6EA9"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964,70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6EA9" w:rsidRPr="00491729" w:rsidRDefault="008F6EA9" w:rsidP="008F6EA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MAR-FOUR</w:t>
            </w:r>
            <w:proofErr w:type="spellEnd"/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M</w:t>
            </w:r>
            <w:r w:rsidR="00491729"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arian</w:t>
            </w: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S</w:t>
            </w:r>
            <w:r w:rsidR="00491729"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iekierski </w:t>
            </w:r>
          </w:p>
          <w:p w:rsidR="00EF11A0" w:rsidRPr="00491729" w:rsidRDefault="008F6EA9" w:rsidP="00EF11A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KONSTANTYNÓW ŁÓDZKI</w:t>
            </w:r>
          </w:p>
          <w:p w:rsidR="0042734E" w:rsidRPr="00491729" w:rsidRDefault="008F6EA9" w:rsidP="00EF11A0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491729">
              <w:rPr>
                <w:rFonts w:ascii="Bookman Old Style" w:hAnsi="Bookman Old Style" w:cs="Bookman Old Style"/>
                <w:sz w:val="24"/>
                <w:szCs w:val="24"/>
              </w:rPr>
              <w:t>REGON</w:t>
            </w:r>
            <w:r w:rsidR="00EF11A0" w:rsidRPr="00491729"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  <w:r w:rsidRPr="00491729">
              <w:rPr>
                <w:rFonts w:ascii="Bookman Old Style" w:hAnsi="Bookman Old Style" w:cs="Bookman Old Style"/>
                <w:sz w:val="24"/>
                <w:szCs w:val="24"/>
              </w:rPr>
              <w:t xml:space="preserve"> 472202650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/>
                <w:bCs/>
                <w:sz w:val="24"/>
                <w:szCs w:val="24"/>
              </w:rPr>
              <w:t xml:space="preserve">Pakiet nr </w:t>
            </w:r>
            <w:r w:rsidR="00491729" w:rsidRPr="00491729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</w:p>
          <w:p w:rsidR="00491729" w:rsidRPr="00491729" w:rsidRDefault="00491729" w:rsidP="004917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netto:22500,00</w:t>
            </w:r>
          </w:p>
          <w:p w:rsidR="00491729" w:rsidRPr="00491729" w:rsidRDefault="00491729" w:rsidP="00491729">
            <w:pPr>
              <w:rPr>
                <w:rFonts w:ascii="Bookman Old Style" w:hAnsi="Bookman Old Style"/>
                <w:sz w:val="24"/>
                <w:szCs w:val="24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brutto: 24300,00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91729" w:rsidRPr="00491729" w:rsidRDefault="00491729" w:rsidP="004917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7"/>
                <w:sz w:val="24"/>
                <w:szCs w:val="24"/>
                <w:lang w:eastAsia="en-US"/>
              </w:rPr>
            </w:pPr>
            <w:proofErr w:type="spellStart"/>
            <w:r w:rsidRPr="00491729">
              <w:rPr>
                <w:rFonts w:ascii="Bookman Old Style" w:eastAsiaTheme="minorHAnsi" w:hAnsi="Bookman Old Style" w:cs="CIDFont+F2"/>
                <w:sz w:val="24"/>
                <w:szCs w:val="24"/>
                <w:lang w:eastAsia="en-US"/>
              </w:rPr>
              <w:t>CellService</w:t>
            </w:r>
            <w:proofErr w:type="spellEnd"/>
            <w:r w:rsidRPr="00491729">
              <w:rPr>
                <w:rFonts w:ascii="Bookman Old Style" w:eastAsiaTheme="minorHAnsi" w:hAnsi="Bookman Old Style" w:cs="CIDFont+F7"/>
                <w:sz w:val="24"/>
                <w:szCs w:val="24"/>
                <w:lang w:eastAsia="en-US"/>
              </w:rPr>
              <w:t xml:space="preserve"> Grzegorz Kołodziej</w:t>
            </w:r>
          </w:p>
          <w:p w:rsidR="0042734E" w:rsidRPr="00491729" w:rsidRDefault="00491729" w:rsidP="00491729">
            <w:pPr>
              <w:pStyle w:val="Default"/>
              <w:rPr>
                <w:rFonts w:ascii="Bookman Old Style" w:hAnsi="Bookman Old Style" w:cs="CIDFont+F7"/>
              </w:rPr>
            </w:pPr>
            <w:proofErr w:type="spellStart"/>
            <w:r w:rsidRPr="00491729">
              <w:rPr>
                <w:rFonts w:ascii="Bookman Old Style" w:hAnsi="Bookman Old Style" w:cs="CIDFont+F7"/>
              </w:rPr>
              <w:t>Poznań</w:t>
            </w:r>
            <w:proofErr w:type="spellEnd"/>
          </w:p>
          <w:p w:rsidR="00491729" w:rsidRPr="00491729" w:rsidRDefault="00491729" w:rsidP="00491729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491729">
              <w:rPr>
                <w:rFonts w:ascii="Bookman Old Style" w:hAnsi="Bookman Old Style" w:cs="CIDFont+F8"/>
              </w:rPr>
              <w:t xml:space="preserve">REGON </w:t>
            </w:r>
            <w:r w:rsidRPr="00491729">
              <w:rPr>
                <w:rFonts w:ascii="Bookman Old Style" w:hAnsi="Bookman Old Style" w:cs="CIDFont+F7"/>
              </w:rPr>
              <w:t>366131000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/>
                <w:bCs/>
                <w:sz w:val="24"/>
                <w:szCs w:val="24"/>
              </w:rPr>
              <w:t xml:space="preserve">Pakiet nr </w:t>
            </w:r>
            <w:r w:rsidR="00491729" w:rsidRPr="00491729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</w:p>
          <w:p w:rsidR="00491729" w:rsidRPr="00491729" w:rsidRDefault="00491729" w:rsidP="0049172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CIDFont+F7"/>
                <w:sz w:val="24"/>
                <w:szCs w:val="24"/>
                <w:lang w:eastAsia="en-US"/>
              </w:rPr>
            </w:pPr>
            <w:r w:rsidRPr="00491729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Cena netto</w:t>
            </w:r>
            <w:r w:rsidRPr="00491729">
              <w:rPr>
                <w:rFonts w:ascii="Bookman Old Style" w:eastAsiaTheme="minorHAnsi" w:hAnsi="Bookman Old Style" w:cs="CIDFont+F7"/>
                <w:sz w:val="24"/>
                <w:szCs w:val="24"/>
                <w:lang w:eastAsia="en-US"/>
              </w:rPr>
              <w:t>:92489,00</w:t>
            </w:r>
          </w:p>
          <w:p w:rsidR="00491729" w:rsidRPr="00491729" w:rsidRDefault="00491729" w:rsidP="00491729">
            <w:pPr>
              <w:rPr>
                <w:rFonts w:ascii="Bookman Old Style" w:hAnsi="Bookman Old Style"/>
                <w:sz w:val="24"/>
                <w:szCs w:val="24"/>
              </w:rPr>
            </w:pPr>
            <w:r w:rsidRPr="00491729">
              <w:rPr>
                <w:rFonts w:ascii="Bookman Old Style" w:eastAsiaTheme="minorHAnsi" w:hAnsi="Bookman Old Style" w:cs="CIDFont+F8"/>
                <w:sz w:val="24"/>
                <w:szCs w:val="24"/>
                <w:lang w:eastAsia="en-US"/>
              </w:rPr>
              <w:t xml:space="preserve">Cena brutto: </w:t>
            </w:r>
            <w:r w:rsidRPr="00491729">
              <w:rPr>
                <w:rFonts w:ascii="Bookman Old Style" w:eastAsiaTheme="minorHAnsi" w:hAnsi="Bookman Old Style" w:cs="CIDFont+F7"/>
                <w:sz w:val="24"/>
                <w:szCs w:val="24"/>
                <w:lang w:eastAsia="en-US"/>
              </w:rPr>
              <w:t>99888,12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A0" w:rsidRDefault="00EF11A0" w:rsidP="00140A34">
      <w:r>
        <w:separator/>
      </w:r>
    </w:p>
  </w:endnote>
  <w:endnote w:type="continuationSeparator" w:id="0">
    <w:p w:rsidR="00EF11A0" w:rsidRDefault="00EF11A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nion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A0" w:rsidRDefault="00EF11A0" w:rsidP="00140A34">
      <w:r>
        <w:separator/>
      </w:r>
    </w:p>
  </w:footnote>
  <w:footnote w:type="continuationSeparator" w:id="0">
    <w:p w:rsidR="00EF11A0" w:rsidRDefault="00EF11A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2F064F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729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22F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F1D0-3561-4BDA-BA0B-039C3E19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5</cp:revision>
  <cp:lastPrinted>2022-04-12T12:46:00Z</cp:lastPrinted>
  <dcterms:created xsi:type="dcterms:W3CDTF">2023-02-20T09:54:00Z</dcterms:created>
  <dcterms:modified xsi:type="dcterms:W3CDTF">2023-02-22T08:28:00Z</dcterms:modified>
</cp:coreProperties>
</file>