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DE25E4">
        <w:rPr>
          <w:rFonts w:ascii="Verdana" w:hAnsi="Verdana" w:cs="Times New Roman"/>
          <w:b/>
          <w:sz w:val="20"/>
          <w:szCs w:val="20"/>
        </w:rPr>
        <w:t xml:space="preserve"> </w:t>
      </w:r>
      <w:r w:rsidR="00202A91">
        <w:rPr>
          <w:rFonts w:ascii="Verdana" w:hAnsi="Verdana" w:cs="Times New Roman"/>
          <w:b/>
          <w:sz w:val="20"/>
          <w:szCs w:val="20"/>
        </w:rPr>
        <w:t>19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290A64">
        <w:rPr>
          <w:rFonts w:ascii="Verdana" w:hAnsi="Verdana" w:cs="Times New Roman"/>
          <w:b/>
          <w:sz w:val="20"/>
          <w:szCs w:val="20"/>
        </w:rPr>
        <w:t>3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257118" w:rsidRPr="00F330EB" w:rsidRDefault="00EC4EB2" w:rsidP="00257118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Dostawa leków ogólnych, przeciwgruźliczych, leków odurzających, psychotropowych, leków z importu docelowego, surowców farmaceutycznych, artykułów materiałowych, albumin, wyciągi jadów owadów błonkoskrzydłych</w:t>
      </w: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36A" w:rsidRDefault="006B736A" w:rsidP="00047F36">
      <w:r>
        <w:separator/>
      </w:r>
    </w:p>
  </w:endnote>
  <w:endnote w:type="continuationSeparator" w:id="1">
    <w:p w:rsidR="006B736A" w:rsidRDefault="006B736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B145F6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B145F6" w:rsidRPr="00987333">
      <w:rPr>
        <w:b/>
        <w:sz w:val="14"/>
        <w:szCs w:val="14"/>
      </w:rPr>
      <w:fldChar w:fldCharType="separate"/>
    </w:r>
    <w:r w:rsidR="00202A91">
      <w:rPr>
        <w:b/>
        <w:noProof/>
        <w:sz w:val="14"/>
        <w:szCs w:val="14"/>
      </w:rPr>
      <w:t>1</w:t>
    </w:r>
    <w:r w:rsidR="00B145F6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B145F6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B145F6" w:rsidRPr="00987333">
      <w:rPr>
        <w:sz w:val="14"/>
        <w:szCs w:val="14"/>
      </w:rPr>
      <w:fldChar w:fldCharType="separate"/>
    </w:r>
    <w:r w:rsidR="00202A91">
      <w:rPr>
        <w:noProof/>
        <w:sz w:val="14"/>
        <w:szCs w:val="14"/>
      </w:rPr>
      <w:t>1</w:t>
    </w:r>
    <w:r w:rsidR="00B145F6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36A" w:rsidRDefault="006B736A" w:rsidP="00047F36">
      <w:r>
        <w:separator/>
      </w:r>
    </w:p>
  </w:footnote>
  <w:footnote w:type="continuationSeparator" w:id="1">
    <w:p w:rsidR="006B736A" w:rsidRDefault="006B736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6321"/>
  </w:hdrShapeDefaults>
  <w:footnotePr>
    <w:footnote w:id="0"/>
    <w:footnote w:id="1"/>
  </w:footnotePr>
  <w:endnotePr>
    <w:endnote w:id="0"/>
    <w:endnote w:id="1"/>
  </w:endnotePr>
  <w:compat/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2A91"/>
    <w:rsid w:val="00205D88"/>
    <w:rsid w:val="00223288"/>
    <w:rsid w:val="002331CE"/>
    <w:rsid w:val="00251150"/>
    <w:rsid w:val="00257118"/>
    <w:rsid w:val="00262BF0"/>
    <w:rsid w:val="00263653"/>
    <w:rsid w:val="0027090E"/>
    <w:rsid w:val="0028319F"/>
    <w:rsid w:val="00290A64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1B80"/>
    <w:rsid w:val="002F4F07"/>
    <w:rsid w:val="002F5278"/>
    <w:rsid w:val="00313F2B"/>
    <w:rsid w:val="0031417B"/>
    <w:rsid w:val="00314FC3"/>
    <w:rsid w:val="00321CD4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678DC"/>
    <w:rsid w:val="0047659D"/>
    <w:rsid w:val="004918E1"/>
    <w:rsid w:val="004A642B"/>
    <w:rsid w:val="004A75E2"/>
    <w:rsid w:val="004B0736"/>
    <w:rsid w:val="004B2149"/>
    <w:rsid w:val="004B340F"/>
    <w:rsid w:val="004C78E2"/>
    <w:rsid w:val="004D0B9A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36EE5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049D8"/>
    <w:rsid w:val="00912990"/>
    <w:rsid w:val="009337FF"/>
    <w:rsid w:val="00934214"/>
    <w:rsid w:val="00940194"/>
    <w:rsid w:val="009407D9"/>
    <w:rsid w:val="00940985"/>
    <w:rsid w:val="00942BEB"/>
    <w:rsid w:val="0095107F"/>
    <w:rsid w:val="00952B10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5F6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43CF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A3959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37AD3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25E4"/>
    <w:rsid w:val="00DE317B"/>
    <w:rsid w:val="00DF1F93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6DB"/>
    <w:rsid w:val="00EC192B"/>
    <w:rsid w:val="00EC387F"/>
    <w:rsid w:val="00EC4EB2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82944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6DA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asewastynowicz</cp:lastModifiedBy>
  <cp:revision>7</cp:revision>
  <cp:lastPrinted>2023-03-02T11:45:00Z</cp:lastPrinted>
  <dcterms:created xsi:type="dcterms:W3CDTF">2023-01-19T07:49:00Z</dcterms:created>
  <dcterms:modified xsi:type="dcterms:W3CDTF">2023-03-02T11:46:00Z</dcterms:modified>
</cp:coreProperties>
</file>