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2670D8">
        <w:rPr>
          <w:rFonts w:asciiTheme="minorHAnsi" w:hAnsiTheme="minorHAnsi" w:cstheme="minorHAnsi"/>
          <w:color w:val="000000" w:themeColor="text1"/>
        </w:rPr>
        <w:t>10</w:t>
      </w:r>
      <w:r w:rsidR="0067784E">
        <w:rPr>
          <w:rFonts w:asciiTheme="minorHAnsi" w:hAnsiTheme="minorHAnsi" w:cstheme="minorHAnsi"/>
          <w:color w:val="000000" w:themeColor="text1"/>
        </w:rPr>
        <w:t xml:space="preserve">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r w:rsidR="0052124A">
        <w:rPr>
          <w:rFonts w:asciiTheme="minorHAnsi" w:hAnsiTheme="minorHAnsi" w:cstheme="minorHAnsi"/>
          <w:color w:val="000000" w:themeColor="text1"/>
        </w:rPr>
        <w:t>-03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140247">
        <w:rPr>
          <w:rFonts w:asciiTheme="minorHAnsi" w:hAnsiTheme="minorHAnsi" w:cstheme="minorHAnsi"/>
          <w:color w:val="000000" w:themeColor="text1"/>
        </w:rPr>
        <w:t>07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200F98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032EE">
        <w:rPr>
          <w:rFonts w:asciiTheme="minorHAnsi" w:hAnsiTheme="minorHAnsi" w:cstheme="minorHAnsi"/>
          <w:b/>
          <w:color w:val="000000" w:themeColor="text1"/>
        </w:rPr>
        <w:t>Dotyczy: Postępowania o udzielenie zamówienia prowadzonego w trybie przetargu nieograniczonego na dostawę testów i odczynników na potrzeby Zakładu Diagnostyki Laboratoryjnej wraz z dzierżawą analizatorów.</w:t>
      </w:r>
    </w:p>
    <w:p w:rsidR="00B032EE" w:rsidRPr="00597CD1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publicznych (Dz. U. z 2022 r. poz. 1079 )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B5F2B" w:rsidRDefault="004B5F2B" w:rsidP="0086066B">
      <w:pPr>
        <w:spacing w:after="0" w:line="240" w:lineRule="auto"/>
        <w:jc w:val="both"/>
        <w:rPr>
          <w:sz w:val="20"/>
          <w:szCs w:val="20"/>
        </w:rPr>
      </w:pPr>
    </w:p>
    <w:p w:rsidR="00C821E5" w:rsidRDefault="00127CA4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  <w:r w:rsidRPr="00127CA4">
        <w:rPr>
          <w:rFonts w:cs="Calibri"/>
          <w:color w:val="000000"/>
          <w:highlight w:val="cyan"/>
        </w:rPr>
        <w:t>PYTANIE ZESTAW nr 1:</w:t>
      </w:r>
      <w:r w:rsidR="00DC3FB2">
        <w:rPr>
          <w:rFonts w:cs="Calibri"/>
          <w:color w:val="000000"/>
          <w:u w:val="single"/>
        </w:rPr>
        <w:t xml:space="preserve">  </w:t>
      </w:r>
    </w:p>
    <w:p w:rsidR="00DC3FB2" w:rsidRPr="00DC3FB2" w:rsidRDefault="00DC3FB2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pytania do zał. nr 5 wzór umowy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9. par. 1 ust .2 i 3 oraz par 2 ust 11 Czy Zamawiający wyrazi zgodę, aby dostarczone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zostały dokumenty w formie elektronicznej (CD, email, strona internetowa)?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10. par. 3 ust 11 Czy Zamawiający wyrazi zgodę na zmianę niniejszego postanowienia tak,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aby skorzystanie z zakupu interwencyjnego wykluczało zastosowanie kar umownych?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Ponadto, czy Zamawiający wyraża zgodę na modyfikację tego postanowienia poprzez dodanie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w jego treści, że Zamawiający może skorzystać z prawa do zakupu interwencyjnego „po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bezskutecznym upływie przynajmniej 5- dniowego dodatkowego terminu wyznaczonego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Wykonawcy do realizacji zobowiązania”?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11. par. 4 ust. 1 pkt 4 Czy Zamawiający wyrazi zgodę na modyfikację zmianę słowa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„opóźnienia” na „zwłoki”? Uzasadnienie: Zgodnie z art. 433 pkt 1 PZP postanowienia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umowy nie mogą przewidywać odpowiedzialności wykonawcy za opóźnienie, chyba że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jest to uzasadnione okolicznościami lub zakresem zamówienia.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12. par. 4 ust. 1 pkt 5 -Czy Zamawiający wyrazi zgodę na zmianę przesłanki naliczenia kary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umownej za odstąpienie „z przyczyn zawinionych przez Wykonawcę”?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Uzasadnienie: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Zgodnie z art. 471 k.c. dłużnik odpowiada za nienależyte wykonanie umowy jeżeli wynika ono z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przyczyn za które ponosi odpowiedzialność. Przyczyny niezależne od Zamawiającego obejmują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także okoliczności za które dłużnik nie odpowiada.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13. par. 4 ust. 4 Czy Zamawiający wyraża zgodę na dodanie "do wysokości rzeczywiście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poniesionej szkody”? Ewentualnie dodanie: „wyłączona jest odpowiedzialność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Wykonawcy z tytułu utraconych korzyści”?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14. par. 4 ust 5 Czy Zamawiający wyrazi zgodę, aby uprawnienie do rozwiązania umowy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przysługiwało po bezskutecznym upływie dodatkowego terminu, nie krótszego niż 5 dni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roboczych, wyznaczonego w pisemnym wezwaniu Wykonawcy do należytego wykonania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umowy?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15. par. 5 Czy Zamawiający wyraża zgodę na zawarcie umowy w formie elektronicznej przy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wykorzystaniu kwalifikowanego podpisu elektronicznego przez Wykonawcę?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16. pytania do zał. nr 7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par.4 ust 1 lit. A oraz B Czy Zamawiający wyrazi zgodę na zamianę słowa "godzin" na "godzin w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dni robocze"?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17. par. 4 ust 1 lit. C Czy Zamawiający wyraża zgodę, aby dodać następujące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lastRenderedPageBreak/>
        <w:t>postanowienia: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"a. Czynności kontrolne nie mogą prowadzić do ujawnienia Zamawiającego danych osobowych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nieobjętych niniejszą umową, w szczególności danych osobowych innych klientów Wykonawcy,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lub prowadzić do obniżenia skuteczności przyjętych przez Wykonawcę środków technicznych i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organizacyjnych w celu ochrony danych osobowych przetwarzanych w jego organizacji bądź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zagrażać lub prowadzić do obniżenia poziomu ich bezpieczeństwa.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b. Kontrola obejmuje swoim zakresem wyłącznie przetwarzanie danych osobowych, z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wyłączeniem wszelkich informacji niejawnych, poufnych, czy stanowiących tajemnicę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przedsiębiorstwa Wykonawcy.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c. Czynności audytowe odbywają się wyłącznie w obecności osoby wyznaczonej przez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Wykonawcę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d. Czynności audytowe nie mogą utrudniać działalności Wykonawcy, w szczególności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wykonywania obowiązków przez pracowników lub współpracowników Wykonawcy." ?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18. par. 9 Czy Zamawiający wyrazi zgodę, aby uprawnienie do rozwiązania umowy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przysługiwało po bezskutecznym upływie dodatkowego terminu, nie krótszego niż 5 dni</w:t>
      </w:r>
    </w:p>
    <w:p w:rsidR="0032591E" w:rsidRPr="0032591E" w:rsidRDefault="0032591E" w:rsidP="0032591E">
      <w:pPr>
        <w:spacing w:after="0" w:line="240" w:lineRule="auto"/>
        <w:jc w:val="both"/>
        <w:rPr>
          <w:bCs/>
          <w:sz w:val="20"/>
          <w:szCs w:val="20"/>
        </w:rPr>
      </w:pPr>
      <w:r w:rsidRPr="0032591E">
        <w:rPr>
          <w:bCs/>
          <w:sz w:val="20"/>
          <w:szCs w:val="20"/>
        </w:rPr>
        <w:t>roboczych, wyznaczonego w pisemnym wezwaniu Wykonawcy do należytego wykonania</w:t>
      </w:r>
    </w:p>
    <w:p w:rsidR="001D1036" w:rsidRPr="0032591E" w:rsidRDefault="0032591E" w:rsidP="0032591E">
      <w:pPr>
        <w:spacing w:after="0" w:line="240" w:lineRule="auto"/>
        <w:jc w:val="both"/>
        <w:rPr>
          <w:sz w:val="20"/>
          <w:szCs w:val="20"/>
        </w:rPr>
      </w:pPr>
      <w:r w:rsidRPr="0032591E">
        <w:rPr>
          <w:bCs/>
          <w:sz w:val="20"/>
          <w:szCs w:val="20"/>
        </w:rPr>
        <w:t>umowy?</w:t>
      </w:r>
    </w:p>
    <w:p w:rsidR="00B81E71" w:rsidRDefault="00127CA4" w:rsidP="00C90EB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>:</w:t>
      </w:r>
      <w:r w:rsidR="00AF1C19">
        <w:rPr>
          <w:rFonts w:asciiTheme="minorHAnsi" w:hAnsiTheme="minorHAnsi" w:cstheme="minorHAnsi"/>
        </w:rPr>
        <w:t xml:space="preserve"> </w:t>
      </w:r>
      <w:r w:rsidR="0032591E">
        <w:rPr>
          <w:rFonts w:asciiTheme="minorHAnsi" w:hAnsiTheme="minorHAnsi" w:cstheme="minorHAnsi"/>
        </w:rPr>
        <w:t>Ad 9-18</w:t>
      </w:r>
      <w:r>
        <w:rPr>
          <w:rFonts w:asciiTheme="minorHAnsi" w:hAnsiTheme="minorHAnsi" w:cstheme="minorHAnsi"/>
        </w:rPr>
        <w:t xml:space="preserve"> Zamawiający </w:t>
      </w:r>
      <w:r w:rsidR="0023766F">
        <w:rPr>
          <w:rFonts w:asciiTheme="minorHAnsi" w:hAnsiTheme="minorHAnsi" w:cstheme="minorHAnsi"/>
        </w:rPr>
        <w:t>pozostawia</w:t>
      </w:r>
      <w:r w:rsidR="00C90EB2">
        <w:rPr>
          <w:rFonts w:asciiTheme="minorHAnsi" w:hAnsiTheme="minorHAnsi" w:cstheme="minorHAnsi"/>
        </w:rPr>
        <w:t xml:space="preserve"> zapisy umowy bez zmian.</w:t>
      </w:r>
    </w:p>
    <w:p w:rsidR="00127CA4" w:rsidRDefault="00127CA4" w:rsidP="001D1036">
      <w:pPr>
        <w:spacing w:after="0" w:line="240" w:lineRule="auto"/>
        <w:jc w:val="both"/>
        <w:rPr>
          <w:sz w:val="20"/>
          <w:szCs w:val="20"/>
        </w:rPr>
      </w:pPr>
    </w:p>
    <w:p w:rsidR="00B81E71" w:rsidRDefault="00B81E71" w:rsidP="00B81E71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2</w:t>
      </w:r>
      <w:r w:rsidRPr="00127CA4">
        <w:rPr>
          <w:rFonts w:cs="Calibri"/>
          <w:color w:val="000000"/>
          <w:highlight w:val="cyan"/>
        </w:rPr>
        <w:t>:</w:t>
      </w:r>
    </w:p>
    <w:p w:rsidR="0023766F" w:rsidRPr="0023766F" w:rsidRDefault="0023766F" w:rsidP="0023766F">
      <w:pPr>
        <w:spacing w:after="0" w:line="240" w:lineRule="auto"/>
        <w:jc w:val="both"/>
        <w:rPr>
          <w:sz w:val="20"/>
          <w:szCs w:val="20"/>
        </w:rPr>
      </w:pPr>
    </w:p>
    <w:p w:rsidR="00C3365C" w:rsidRPr="00C3365C" w:rsidRDefault="00C3365C" w:rsidP="00C3365C">
      <w:pPr>
        <w:spacing w:after="0" w:line="240" w:lineRule="auto"/>
        <w:jc w:val="both"/>
        <w:rPr>
          <w:bCs/>
          <w:sz w:val="20"/>
          <w:szCs w:val="20"/>
        </w:rPr>
      </w:pPr>
      <w:r w:rsidRPr="00C3365C">
        <w:rPr>
          <w:bCs/>
          <w:sz w:val="20"/>
          <w:szCs w:val="20"/>
        </w:rPr>
        <w:t>Pytanie 1. Dotyczy: Zalacznik nr 5 - projektowan</w:t>
      </w:r>
      <w:r>
        <w:rPr>
          <w:bCs/>
          <w:sz w:val="20"/>
          <w:szCs w:val="20"/>
        </w:rPr>
        <w:t xml:space="preserve">e postanowienia umowy, § 4 Kary </w:t>
      </w:r>
      <w:r w:rsidRPr="00C3365C">
        <w:rPr>
          <w:bCs/>
          <w:sz w:val="20"/>
          <w:szCs w:val="20"/>
        </w:rPr>
        <w:t>umowne, rozwiązanie umowy, dla zadania nr 12</w:t>
      </w:r>
    </w:p>
    <w:p w:rsidR="00C3365C" w:rsidRPr="00C3365C" w:rsidRDefault="00C3365C" w:rsidP="00C3365C">
      <w:pPr>
        <w:spacing w:after="0" w:line="240" w:lineRule="auto"/>
        <w:jc w:val="both"/>
        <w:rPr>
          <w:bCs/>
          <w:sz w:val="20"/>
          <w:szCs w:val="20"/>
        </w:rPr>
      </w:pPr>
      <w:r w:rsidRPr="00C3365C">
        <w:rPr>
          <w:bCs/>
          <w:sz w:val="20"/>
          <w:szCs w:val="20"/>
        </w:rPr>
        <w:t>Czy Zamawiający wyrazi zgodę, aby w przypadku a</w:t>
      </w:r>
      <w:r>
        <w:rPr>
          <w:bCs/>
          <w:sz w:val="20"/>
          <w:szCs w:val="20"/>
        </w:rPr>
        <w:t xml:space="preserve">warii/ uszkodzenia/wady sumować </w:t>
      </w:r>
      <w:r w:rsidRPr="00C3365C">
        <w:rPr>
          <w:bCs/>
          <w:sz w:val="20"/>
          <w:szCs w:val="20"/>
        </w:rPr>
        <w:t>liczbę niewykorzystanych testów w reklamowanych kasetach? Jeże</w:t>
      </w:r>
      <w:r>
        <w:rPr>
          <w:bCs/>
          <w:sz w:val="20"/>
          <w:szCs w:val="20"/>
        </w:rPr>
        <w:t xml:space="preserve">li liczba zsumowanych </w:t>
      </w:r>
      <w:r w:rsidRPr="00C3365C">
        <w:rPr>
          <w:bCs/>
          <w:sz w:val="20"/>
          <w:szCs w:val="20"/>
        </w:rPr>
        <w:t>testów osiągnie objętość pełnej kasety Wykonawca na własny koszt dokona zwrotu.</w:t>
      </w:r>
    </w:p>
    <w:p w:rsidR="0023766F" w:rsidRPr="00C3365C" w:rsidRDefault="00C3365C" w:rsidP="00C3365C">
      <w:pPr>
        <w:spacing w:after="0" w:line="240" w:lineRule="auto"/>
        <w:jc w:val="both"/>
        <w:rPr>
          <w:bCs/>
          <w:sz w:val="20"/>
          <w:szCs w:val="20"/>
        </w:rPr>
      </w:pPr>
      <w:r w:rsidRPr="00C3365C">
        <w:rPr>
          <w:bCs/>
          <w:sz w:val="20"/>
          <w:szCs w:val="20"/>
        </w:rPr>
        <w:t>Pytanie 2. Dotyczy: Dotyczy: Zalacznik nr 5 - projektowan</w:t>
      </w:r>
      <w:r>
        <w:rPr>
          <w:bCs/>
          <w:sz w:val="20"/>
          <w:szCs w:val="20"/>
        </w:rPr>
        <w:t xml:space="preserve">e postanowienia umowy, § 4 Kary </w:t>
      </w:r>
      <w:r w:rsidRPr="00C3365C">
        <w:rPr>
          <w:bCs/>
          <w:sz w:val="20"/>
          <w:szCs w:val="20"/>
        </w:rPr>
        <w:t xml:space="preserve">umowne, </w:t>
      </w:r>
      <w:r>
        <w:rPr>
          <w:bCs/>
          <w:sz w:val="20"/>
          <w:szCs w:val="20"/>
        </w:rPr>
        <w:t xml:space="preserve">pkt 5. Ppt 4, dla zadania nr 12 </w:t>
      </w:r>
      <w:r w:rsidRPr="00C3365C">
        <w:rPr>
          <w:bCs/>
          <w:sz w:val="20"/>
          <w:szCs w:val="20"/>
        </w:rPr>
        <w:t>Czy Zamawiający dopuści zmianę zapisu umowy o d</w:t>
      </w:r>
      <w:r>
        <w:rPr>
          <w:bCs/>
          <w:sz w:val="20"/>
          <w:szCs w:val="20"/>
        </w:rPr>
        <w:t xml:space="preserve">opisanie treści: (…) „3-krotnej </w:t>
      </w:r>
      <w:r w:rsidRPr="00C3365C">
        <w:rPr>
          <w:bCs/>
          <w:sz w:val="20"/>
          <w:szCs w:val="20"/>
        </w:rPr>
        <w:t>zwłoki w dostawie lub 3-krotnej, następującej po sobie reklamacji towaru” (…) ?</w:t>
      </w:r>
      <w:r w:rsidR="0023766F" w:rsidRPr="00C3365C">
        <w:rPr>
          <w:sz w:val="20"/>
          <w:szCs w:val="20"/>
        </w:rPr>
        <w:t xml:space="preserve"> </w:t>
      </w:r>
    </w:p>
    <w:p w:rsidR="00B81E71" w:rsidRDefault="00B81E71" w:rsidP="001D1036">
      <w:pPr>
        <w:spacing w:after="0" w:line="240" w:lineRule="auto"/>
        <w:jc w:val="both"/>
        <w:rPr>
          <w:sz w:val="20"/>
          <w:szCs w:val="20"/>
        </w:rPr>
      </w:pPr>
    </w:p>
    <w:p w:rsidR="00A06CAC" w:rsidRDefault="00A06CAC" w:rsidP="00A06CA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</w:rPr>
        <w:t xml:space="preserve"> Zamawiający pozostawia zapisy umowy bez zmian.</w:t>
      </w:r>
    </w:p>
    <w:p w:rsidR="009D1F7E" w:rsidRDefault="009D1F7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E2FDD" w:rsidRDefault="007E2FDD" w:rsidP="007E2FDD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3</w:t>
      </w:r>
      <w:r w:rsidRPr="00127CA4">
        <w:rPr>
          <w:rFonts w:cs="Calibri"/>
          <w:color w:val="000000"/>
          <w:highlight w:val="cyan"/>
        </w:rPr>
        <w:t>:</w:t>
      </w:r>
    </w:p>
    <w:p w:rsidR="00E86B57" w:rsidRPr="00E86B57" w:rsidRDefault="00E86B57" w:rsidP="00E86B57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1. Dotyczy Umowy: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Czy Zamawiający dopuści możliwość podpisania umowy w formie elektronicznej kwalifikowanym podpisem elektronicznym przez osobę uprawnioną, zgodnie z formą reprezentacji Wykonawcy określoną w rejestrze sądowym lub innym dokumencie, właściwym dla danej formy organizacyjnej Wykonawcy, albo przez osobę umocowaną (na podstawie pełnomocnictwa) przez osoby uprawnione?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2. Dotyczy Załącznika nr 5 do SWZ - projektowane postanowienia umowy, §1 ust. 3: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Czy Zamawiający dopuści możliwość uzyskania dostępu online 24h na dobę do aktualnych kart charakterystyk na stronie internetowej Wykonawcy?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Jeżeli tak proponujemy uzupełnienie zapisu: „lub zapewni całodobowy dostęp online do karty charakterystyki na stronie internetowej pod adresem: ………..”.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3. Dotyczy Załącznika nr 5 do SWZ - projektowane postanowienia umowy, §2 ust. 2: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Czy Zamawiający dopuści możliwość uzyskania dostępu online 24h na dobę do aktualnego harmonogramu krwi kontrolnej na stronie internetowej Wykonawcy?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lastRenderedPageBreak/>
        <w:t>Jeżeli tak proponuje uzupełnienie zapisu: „lub zapewni całodobowy dostęp online do harmonogramu dostaw na stronie internetowej pod adresem: www………..”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4. Dotyczy Załącznika nr 5 do SWZ - projektowane postanowienia umowy, §2 ust. 4: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Prosimy o uzupełnienie zapisu dotyczącego terminu dostaw pilnych odczynników. Proponujemy następujący zapis: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„przy założeniu, że zamówienie Wykonawca otrzyma do godz. 13:30 danego dnia roboczego”.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Dodanie powyższego zapisu umożliwi Wykonawcy zaproponowanie krótkiego terminu dostaw odczynników.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5. Dotyczy Załącznika nr 5 do SWZ - projektowane postanowienia umowy: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Czy Zamawiający dopuści kontakt e-mailowy w sprawach merytorycznych i informowania o potencjalnych zagrożeniach, w celu przyspieszenia przepływu informacji między Wykonawcą a Użytkownikiem w trakcie realizacji Umowy?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Jeśli tak to prosimy o podanie adresu e-mail.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6. Dotyczy Załącznika nr 5a do SWZ – projektowane postanowienia umowy, §3 ust. 1: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Czy Zamawiający wyrazi zgodę na usunięcie wskazanego zapisu, w sytuacji gdy Wykonawca przenosi na siebie obowiązek ubezpieczenia wydzierżawianych urządzeń? Jeżeli tak proponujemy zapis: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„Obowiązek ubezpieczenia wydzierżawianego urządzenia od wszystkich ryzyk leży po stronie Wydzierżawiającego (Wykonawcy).”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7. Dotyczy Załącznika nr 5a do SWZ – projektowane postanowienia umowy, §7:</w:t>
      </w:r>
    </w:p>
    <w:p w:rsidR="004639A7" w:rsidRPr="004639A7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Prosimy o dodanie umowy powierzenia przetwarzania danych osobowych również do Pakietu nr 3.</w:t>
      </w:r>
    </w:p>
    <w:p w:rsidR="00E86B57" w:rsidRPr="007B7603" w:rsidRDefault="004639A7" w:rsidP="004639A7">
      <w:pPr>
        <w:spacing w:after="0" w:line="240" w:lineRule="auto"/>
        <w:jc w:val="both"/>
        <w:rPr>
          <w:bCs/>
          <w:sz w:val="20"/>
          <w:szCs w:val="20"/>
        </w:rPr>
      </w:pPr>
      <w:r w:rsidRPr="004639A7">
        <w:rPr>
          <w:bCs/>
          <w:sz w:val="20"/>
          <w:szCs w:val="20"/>
        </w:rPr>
        <w:t>Dostęp do danych osobowych przez Wykonawcę może nastąpić w sytuacji serwisowania dzierżawionych urządzeń. Inżynier serwisu może mieć wówczas potencjalnie dostęp do danych pacjenta.</w:t>
      </w:r>
      <w:r w:rsidR="00E86B57" w:rsidRPr="007B7603">
        <w:rPr>
          <w:bCs/>
          <w:sz w:val="20"/>
          <w:szCs w:val="20"/>
        </w:rPr>
        <w:t xml:space="preserve"> </w:t>
      </w:r>
    </w:p>
    <w:p w:rsidR="007E2FDD" w:rsidRDefault="007E2FDD" w:rsidP="007E2FDD">
      <w:pPr>
        <w:spacing w:after="0" w:line="240" w:lineRule="auto"/>
        <w:jc w:val="both"/>
        <w:rPr>
          <w:sz w:val="20"/>
          <w:szCs w:val="20"/>
        </w:rPr>
      </w:pPr>
    </w:p>
    <w:p w:rsidR="008D7451" w:rsidRDefault="002F00BC" w:rsidP="0086066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</w:rPr>
        <w:t xml:space="preserve">: </w:t>
      </w:r>
      <w:r w:rsidR="000D446E">
        <w:rPr>
          <w:rFonts w:asciiTheme="minorHAnsi" w:hAnsiTheme="minorHAnsi" w:cstheme="minorHAnsi"/>
        </w:rPr>
        <w:t>Ad. 1 oraz 4-7:</w:t>
      </w:r>
      <w:r w:rsidRPr="00822D50">
        <w:rPr>
          <w:rFonts w:asciiTheme="minorHAnsi" w:hAnsiTheme="minorHAnsi" w:cs="Courier New"/>
          <w:color w:val="333333"/>
          <w:shd w:val="clear" w:color="auto" w:fill="FFFFFF"/>
        </w:rPr>
        <w:t xml:space="preserve">Zamawiający </w:t>
      </w:r>
      <w:r w:rsidR="004639A7">
        <w:rPr>
          <w:rFonts w:asciiTheme="minorHAnsi" w:hAnsiTheme="minorHAnsi" w:cs="Courier New"/>
          <w:color w:val="333333"/>
          <w:shd w:val="clear" w:color="auto" w:fill="FFFFFF"/>
        </w:rPr>
        <w:t>pozostawia zapisy umowy bez zmian</w:t>
      </w:r>
      <w:r w:rsidRPr="00822D50">
        <w:rPr>
          <w:rFonts w:asciiTheme="minorHAnsi" w:hAnsiTheme="minorHAnsi" w:cstheme="minorHAnsi"/>
        </w:rPr>
        <w:t>.</w:t>
      </w:r>
    </w:p>
    <w:p w:rsidR="000D446E" w:rsidRDefault="000D446E" w:rsidP="0086066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 2 Zamawiający modyfikuje</w:t>
      </w:r>
      <w:r w:rsidR="00CF4DF9">
        <w:rPr>
          <w:rFonts w:asciiTheme="minorHAnsi" w:hAnsiTheme="minorHAnsi" w:cstheme="minorHAnsi"/>
        </w:rPr>
        <w:t xml:space="preserve"> </w:t>
      </w:r>
      <w:r w:rsidR="00CF4DF9" w:rsidRPr="00CF4DF9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1 ust. 3 umowy:</w:t>
      </w:r>
    </w:p>
    <w:p w:rsidR="00972BEE" w:rsidRPr="00972BEE" w:rsidRDefault="00972BEE" w:rsidP="00972BEE">
      <w:pPr>
        <w:pStyle w:val="Tekstpodstawowywcity"/>
        <w:spacing w:after="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972BEE">
        <w:rPr>
          <w:rFonts w:asciiTheme="minorHAnsi" w:hAnsiTheme="minorHAnsi" w:cstheme="minorHAnsi"/>
        </w:rPr>
        <w:t>Wykonawca wraz z pierwszą dostawą dostarczy karty charakterystyk substancji niebezpiecznej i preparatu niebezpiecznego, lub oświadczenie, że takie karty nie są dla danego produktu wymagane,</w:t>
      </w:r>
      <w:r w:rsidRPr="00972BEE">
        <w:rPr>
          <w:rFonts w:ascii="Calibri" w:eastAsia="Calibri" w:hAnsi="Calibri"/>
          <w:bCs/>
          <w:lang w:eastAsia="en-US"/>
        </w:rPr>
        <w:t xml:space="preserve"> </w:t>
      </w:r>
      <w:r w:rsidRPr="00972BEE">
        <w:rPr>
          <w:rFonts w:asciiTheme="minorHAnsi" w:hAnsiTheme="minorHAnsi" w:cstheme="minorHAnsi"/>
          <w:bCs/>
        </w:rPr>
        <w:t>lub zapewni całodobowy dostęp online do karty charakterystyki na stronie internetowej pod adresem: ………..</w:t>
      </w:r>
      <w:r>
        <w:rPr>
          <w:rFonts w:asciiTheme="minorHAnsi" w:hAnsiTheme="minorHAnsi" w:cstheme="minorHAnsi"/>
          <w:bCs/>
        </w:rPr>
        <w:t>”</w:t>
      </w:r>
    </w:p>
    <w:p w:rsidR="00972BEE" w:rsidRDefault="00972BEE" w:rsidP="0086066B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 3 Zamawiający modyfikuje </w:t>
      </w:r>
      <w:r w:rsidR="00CF4DF9" w:rsidRPr="00CF4DF9">
        <w:rPr>
          <w:rFonts w:asciiTheme="minorHAnsi" w:hAnsiTheme="minorHAnsi" w:cstheme="minorHAnsi"/>
        </w:rPr>
        <w:t>§</w:t>
      </w:r>
      <w:r>
        <w:rPr>
          <w:rFonts w:asciiTheme="minorHAnsi" w:hAnsiTheme="minorHAnsi" w:cstheme="minorHAnsi"/>
        </w:rPr>
        <w:t>2 ust. 2</w:t>
      </w:r>
      <w:r w:rsidRPr="00972BEE">
        <w:rPr>
          <w:rFonts w:asciiTheme="minorHAnsi" w:hAnsiTheme="minorHAnsi" w:cstheme="minorHAnsi"/>
        </w:rPr>
        <w:t xml:space="preserve"> umowy:</w:t>
      </w:r>
    </w:p>
    <w:p w:rsidR="00972BEE" w:rsidRPr="00972BEE" w:rsidRDefault="00972BEE" w:rsidP="00972BEE">
      <w:p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972BEE">
        <w:rPr>
          <w:rFonts w:asciiTheme="minorHAnsi" w:hAnsiTheme="minorHAnsi" w:cstheme="minorHAnsi"/>
          <w:sz w:val="20"/>
          <w:szCs w:val="20"/>
        </w:rPr>
        <w:t>Dostawy będą się odbywać sukcesywnie w nieprzekraczalnym terminie 4 dni od momentu złożenia przez Zamawiającego zamówienia pisemnie lub e-mailem, za wyjątkiem krwinek, których dostawa nastąpi zgodnie z ustalonym przez strony harmonogramem. Projekt harmonogramu zobowiązuje się przedłożyć Wykonawca, z uwagi na cykliczny okres produkcji krwinek co 5 tygodni lub zapewni całodobowy dostęp online do harmonogramu dostaw na stronie internetowej pod adresem: www………... Jeżeli dostawa wypada w dniu wolnym od pracy, dostawa nastąpi w pierwszym dniu roboczym po wyznaczonym terminie, nie później niż do godz.10:00.</w:t>
      </w:r>
    </w:p>
    <w:p w:rsidR="000D446E" w:rsidRDefault="000D446E" w:rsidP="0086066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2F00BC" w:rsidRDefault="002F00B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F00BC" w:rsidRDefault="002F00BC" w:rsidP="002F00BC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4</w:t>
      </w:r>
      <w:r w:rsidRPr="00127CA4">
        <w:rPr>
          <w:rFonts w:cs="Calibri"/>
          <w:color w:val="000000"/>
          <w:highlight w:val="cyan"/>
        </w:rPr>
        <w:t>:</w:t>
      </w:r>
    </w:p>
    <w:p w:rsidR="008D7451" w:rsidRPr="002F7C61" w:rsidRDefault="008D7451" w:rsidP="008D7451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8. Dotyczy Pakietu nr 3 Dostawa odczynników, materiałów kontrolnych i eksploatacyjnych wraz z dzierżawą trzech analizatorów hematologicznych, w tym jednego dokonującego pomiaru płynów z jam ciała i retikulocytów, pkt 2: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Czy Zamawiający wymaga, aby oferowane analizatory podawały odsetek mikrocytów oraz makrocytów w trybie CBC jako parametrów diagnostycznych i raportowanych do systemu informatycznego?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Parametry te są pomocne w ocenie populacji erytrocytów i wykryciu zwiększonego odsetka mikrocytów i makrocytów, co znajduje zastosowanie w diagnostyce i monitorowaniu różnych stanów klinicznych. Ponadto możliwość oceny odsetka mikrocytów może być pomocna w ocenie interferencji w pomiarze PLT metodą </w:t>
      </w: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lastRenderedPageBreak/>
        <w:t>impedancyjną (mikrocyty mogą zawyżać liczbę PLT), tym samym ułatwiając walidację wyników i wskazanie próbek wymagających dodatkowej weryfikacji liczby PLT.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9. Dotyczy Pakietu nr 3 Dostawa odczynników, materiałów kontrolnych i eksploatacyjnych wraz z dzierżawą trzech analizatorów hematologicznych, w tym jednego dokonującego pomiaru płynów z jam ciała i retikulocytów, pkt 6: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Zwracamy się z prośbą o wyrażenie zgody na zaoferowanie analizatorów, w których monitorowanie poziomu odczynników odbywa się automatycznie w oprogramowaniu analizatorów z jednoczesną graficzną i liczbową prezentacją dostępnej ilości poszczególnych odczynników (z wyłączeniem odczynnika rozcieńczającego – diluentu).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10. Dotyczy Pakietu nr 3 Dostawa odczynników, materiałów kontrolnych i eksploatacyjnych wraz z dzierżawą trzech analizatorów hematologicznych, w tym jednego dokonującego pomiaru płynów z jam ciała i retikulocytów, pkt 16: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Zwracamy się z prośbą do Zamawiającego o potwierdzenie, że zapis „System kontroli jakości bezpośrednio w oprogramowaniu oraz możliwość pracy w trybie on-line”, wymaga, aby wewnątrzlaboratoryjny program kontroli jakości badań, dawał możliwość udziału w programie międzynarodowej kontroli jakości on-line, poprzez automatyczne, nie wymagające ingerencji operatora przesyłanie wyników z aparatu, bezpośrednio po wykonaniu pomiaru.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11. Dotyczy Pakietu nr 3 Dostawa odczynników, materiałów kontrolnych i eksploatacyjnych wraz z dzierżawą trzech analizatorów hematologicznych, w tym jednego dokonującego pomiaru płynów z jam ciała i retikulocytów, pkt 17: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Prosimy o potwierdzenie, że Zamawiający wymaga, aby zaproponowany materiał kontrolny (krew kontrolna wspólna dla wszystkich parametrów CBC,DIFF i RET) nie zawierał komponentów pochodzenia zwierzęcego.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Zwracamy się, do Zamawiającego z prośbą, czy wyrazi zgodę na takie skalkulowanie materiału kontrolnego zgodnie z terminem, w którym parametry oznaczeń nie przekraczają wyznaczonych przez producenta i określonych w arkuszu dopuszczalnych zakresów, które gwarantują prawidłową pracę analizatorów oraz skalkulowanie tego materiału w ilości zabezpieczającej wykonanie kontroli codziennej zgodnie z wymaganiami Zamawiającego w czasie trwania umowy?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12. Dotyczy Pakietu nr 3 Dostawa odczynników, materiałów kontrolnych i eksploatacyjnych wraz z dzierżawą trzech analizatorów hematologicznych, w tym jednego dokonującego pomiaru płynów z jam ciała i retikulocytów, pkt 13, 18, 26: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Prosimy o potwierdzenie, że możliwość oznaczania RET i BF ma być dostępna na jednym z zaproponowanych 3 analizatorów, natomiast mają to być 3 takie same analizatory, pracujące na tych samych odczynnikach i dające możliwość zainstalowania aplikacji RET i BF na każdym z nich, na każdym etapie współpracy.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13. Dotyczy Pakietu nr 3 Dostawa odczynników, materiałów kontrolnych i eksploatacyjnych wraz z dzierżawą trzech analizatorów hematologicznych, w tym jednego dokonującego pomiaru płynów z jam ciała i retikulocytów, pkt 20: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Celem prawidłowego skalkulowania oferty, prosimy o podanie ilości wymaganych do dostarczenia tonerów do drukarki.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14. Dotyczy Pakietu nr 3 Dostawa odczynników, materiałów kontrolnych i eksploatacyjnych wraz z dzierżawą trzech analizatorów hematologicznych, w tym jednego dokonującego pomiaru płynów z jam ciała i retikulocytów, pkt 21: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Zwracamy się z prośbą o podanie, czy Zamawiający wymaga, aby oprócz instrukcji w języku polskim oferowany analizator posiadał wbudowaną instrukcję obsługi w języku polskim, która daje możliwość automatycznego przekierowania i wyświetlania działań naprawczych i opisu błędu wygenerowanego aktualnie przez analizator oraz ułatwia wyszukiwanie informacji dotyczących procedur konserwacji i czynności związanych z obsługą analizatora?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15. Dotyczy Pakietu nr 3 Dostawa odczynników, materiałów kontrolnych i eksploatacyjnych wraz z dzierżawą trzech analizatorów hematologicznych, w tym jednego dokonującego pomiaru płynów z jam ciała i retikulocytów, pkt 26 i pkt 27: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Zwracamy się z prośbą do Zamawiającego o doprecyzowanie i potwierdzenie, czy tylko jeden z oferowanych analizatorów ma być wyposażony w automatyczny podajnik, czy wszystkie oferowane analizatory?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Jednocześnie, czy Zamawiający wymaga, aby statywy na probówki były min. 10-cio miejscowe, co usprawni i nie spowolni wykonania badań i wydawania wyników?</w:t>
      </w:r>
    </w:p>
    <w:p w:rsidR="00EA527C" w:rsidRPr="00EA527C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16. Dotyczy Pakietu nr 3 Dostawa odczynników, materiałów kontrolnych i eksploatacyjnych wraz z dzierżawą trzech analizatorów hematologicznych, w tym jednego dokonującego pomiaru płynów z jam ciała i retikulocytów, pkt 28:</w:t>
      </w:r>
    </w:p>
    <w:p w:rsidR="008D7451" w:rsidRPr="008D7451" w:rsidRDefault="00EA527C" w:rsidP="00EA527C">
      <w:p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EA527C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 związku z tym, że aktualnie na rynku diagnostycznym funkcjonuje kilku dostawców zapewniających udział w Zewnątrzlaboratoryjnej Międzynarodowej Kontroli Jakości, zwracamy się z prośbą o podanie w jakiej Kontroli chciałby uczestniczyć i z jaką częstotliwością.</w:t>
      </w:r>
    </w:p>
    <w:p w:rsidR="008D7451" w:rsidRPr="008D7451" w:rsidRDefault="008D7451" w:rsidP="008D7451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C1A87" w:rsidRPr="00DC1A87" w:rsidRDefault="002F00BC" w:rsidP="00DC1A87">
      <w:pPr>
        <w:spacing w:after="0" w:line="240" w:lineRule="auto"/>
        <w:jc w:val="both"/>
        <w:rPr>
          <w:rFonts w:asciiTheme="minorHAnsi" w:hAnsiTheme="minorHAnsi" w:cs="Courier New"/>
          <w:color w:val="333333"/>
          <w:shd w:val="clear" w:color="auto" w:fill="FFFFFF"/>
        </w:rPr>
      </w:pPr>
      <w:r w:rsidRPr="002F00BC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2F00BC">
        <w:rPr>
          <w:rFonts w:asciiTheme="minorHAnsi" w:hAnsiTheme="minorHAnsi" w:cstheme="minorHAnsi"/>
        </w:rPr>
        <w:t xml:space="preserve">: </w:t>
      </w:r>
      <w:r w:rsidR="00DC1A87" w:rsidRPr="00DC1A87">
        <w:rPr>
          <w:rFonts w:asciiTheme="minorHAnsi" w:hAnsiTheme="minorHAnsi" w:cs="Courier New"/>
          <w:color w:val="333333"/>
          <w:shd w:val="clear" w:color="auto" w:fill="FFFFFF"/>
        </w:rPr>
        <w:t>Ad 8. Zamawiający dopuszcza aby oferowane analizatory podawały odsetek mikrocytów oraz mikrocytów w trybie CBC jako parametrów diagnostycznych i raportowanych do systemu informatycznego</w:t>
      </w:r>
    </w:p>
    <w:p w:rsidR="00DC1A87" w:rsidRPr="00DC1A87" w:rsidRDefault="00DC1A87" w:rsidP="00DC1A87">
      <w:pPr>
        <w:spacing w:after="0" w:line="240" w:lineRule="auto"/>
        <w:jc w:val="both"/>
        <w:rPr>
          <w:rFonts w:asciiTheme="minorHAnsi" w:hAnsiTheme="minorHAnsi" w:cs="Courier New"/>
          <w:color w:val="333333"/>
          <w:shd w:val="clear" w:color="auto" w:fill="FFFFFF"/>
        </w:rPr>
      </w:pPr>
      <w:r w:rsidRPr="00DC1A87">
        <w:rPr>
          <w:rFonts w:asciiTheme="minorHAnsi" w:hAnsiTheme="minorHAnsi" w:cs="Courier New"/>
          <w:color w:val="333333"/>
          <w:shd w:val="clear" w:color="auto" w:fill="FFFFFF"/>
        </w:rPr>
        <w:t>Ad 9. Zamawiający  dopuszcza zaoferowanie analizatorów, w których automatycznie w oprogramowaniu analizatorów odbywa się monitorowanie poziomu odczynników ( prezentacja graficzna i liczbowa dostępnej ilości poszczególnych odczynników z wyłączeniem odczynnika rozcieńczającego-diluentu).</w:t>
      </w:r>
    </w:p>
    <w:p w:rsidR="00DC1A87" w:rsidRPr="00DC1A87" w:rsidRDefault="00DC1A87" w:rsidP="00DC1A87">
      <w:pPr>
        <w:spacing w:after="0" w:line="240" w:lineRule="auto"/>
        <w:jc w:val="both"/>
        <w:rPr>
          <w:rFonts w:asciiTheme="minorHAnsi" w:hAnsiTheme="minorHAnsi" w:cs="Courier New"/>
          <w:color w:val="333333"/>
          <w:shd w:val="clear" w:color="auto" w:fill="FFFFFF"/>
        </w:rPr>
      </w:pPr>
      <w:r w:rsidRPr="00DC1A87">
        <w:rPr>
          <w:rFonts w:asciiTheme="minorHAnsi" w:hAnsiTheme="minorHAnsi" w:cs="Courier New"/>
          <w:color w:val="333333"/>
          <w:shd w:val="clear" w:color="auto" w:fill="FFFFFF"/>
        </w:rPr>
        <w:t>Ad 10. Zamawiający przez zapis „System kontroli jakości bezpośrednio w oprogramowaniu oraz możliwość pracy w trybie on-line” wymaga aby wewnątrzlaboratoryjny program kontroli jakości badań dawał możliwość udziału w programie ( międzynarodowej  lub krajowej) kontroli  jakości on-line, poprzez automatyczne przesyłanie wyników kontroli bezpośrednio po jej wykonaniu z aparatu bez dodatkowej ingerencji operatora.</w:t>
      </w:r>
    </w:p>
    <w:p w:rsidR="00DC1A87" w:rsidRPr="00DC1A87" w:rsidRDefault="00DC1A87" w:rsidP="00DC1A87">
      <w:pPr>
        <w:spacing w:after="0" w:line="240" w:lineRule="auto"/>
        <w:jc w:val="both"/>
        <w:rPr>
          <w:rFonts w:asciiTheme="minorHAnsi" w:hAnsiTheme="minorHAnsi" w:cs="Courier New"/>
          <w:color w:val="333333"/>
          <w:shd w:val="clear" w:color="auto" w:fill="FFFFFF"/>
        </w:rPr>
      </w:pPr>
      <w:r w:rsidRPr="00DC1A87">
        <w:rPr>
          <w:rFonts w:asciiTheme="minorHAnsi" w:hAnsiTheme="minorHAnsi" w:cs="Courier New"/>
          <w:color w:val="333333"/>
          <w:shd w:val="clear" w:color="auto" w:fill="FFFFFF"/>
        </w:rPr>
        <w:t>Ad 11. Zamawiający wymaga jeden materiał kontrolny dla wszystkich parametrów (CBC, DIFF i RET), dopuszcza aby zaoferowany materiał kontrolny nie zawierał komponenty pochodzenia zwierzęcego.  Oferent powinien tak skalkulować ilość materiału kontrolnego aby zapewnić wykonanie kontroli codziennej zgodnie z wymaganiami Zamawiającego w czasie trwania umowy.</w:t>
      </w:r>
    </w:p>
    <w:p w:rsidR="00DC1A87" w:rsidRPr="00DC1A87" w:rsidRDefault="00DC1A87" w:rsidP="00DC1A87">
      <w:pPr>
        <w:spacing w:after="0" w:line="240" w:lineRule="auto"/>
        <w:jc w:val="both"/>
        <w:rPr>
          <w:rFonts w:asciiTheme="minorHAnsi" w:hAnsiTheme="minorHAnsi" w:cs="Courier New"/>
          <w:color w:val="333333"/>
          <w:shd w:val="clear" w:color="auto" w:fill="FFFFFF"/>
        </w:rPr>
      </w:pPr>
      <w:r w:rsidRPr="00DC1A87">
        <w:rPr>
          <w:rFonts w:asciiTheme="minorHAnsi" w:hAnsiTheme="minorHAnsi" w:cs="Courier New"/>
          <w:color w:val="333333"/>
          <w:shd w:val="clear" w:color="auto" w:fill="FFFFFF"/>
        </w:rPr>
        <w:t xml:space="preserve">Ad 12. Zamawiający wymaga jednego analizatora z możliwością oznaczania RET i BF a dopuszcza  (nie wymaga) taką samą możliwość w pozostałych analizatorach.  Wszystkie analizatory powinny pracować na tych samych odczynnikach ( wymagane przy CBC i DIFF) </w:t>
      </w:r>
    </w:p>
    <w:p w:rsidR="00DC1A87" w:rsidRPr="00DC1A87" w:rsidRDefault="00DC1A87" w:rsidP="00DC1A87">
      <w:pPr>
        <w:spacing w:after="0" w:line="240" w:lineRule="auto"/>
        <w:jc w:val="both"/>
        <w:rPr>
          <w:rFonts w:asciiTheme="minorHAnsi" w:hAnsiTheme="minorHAnsi" w:cs="Courier New"/>
          <w:color w:val="333333"/>
          <w:shd w:val="clear" w:color="auto" w:fill="FFFFFF"/>
        </w:rPr>
      </w:pPr>
      <w:r w:rsidRPr="00DC1A87">
        <w:rPr>
          <w:rFonts w:asciiTheme="minorHAnsi" w:hAnsiTheme="minorHAnsi" w:cs="Courier New"/>
          <w:color w:val="333333"/>
          <w:shd w:val="clear" w:color="auto" w:fill="FFFFFF"/>
        </w:rPr>
        <w:t>Ad 1</w:t>
      </w:r>
      <w:r w:rsidR="00040043">
        <w:rPr>
          <w:rFonts w:asciiTheme="minorHAnsi" w:hAnsiTheme="minorHAnsi" w:cs="Courier New"/>
          <w:color w:val="333333"/>
          <w:shd w:val="clear" w:color="auto" w:fill="FFFFFF"/>
        </w:rPr>
        <w:t>3. Zamawiający szacuje zużycie 3 tonerów</w:t>
      </w:r>
      <w:r w:rsidRPr="00DC1A87">
        <w:rPr>
          <w:rFonts w:asciiTheme="minorHAnsi" w:hAnsiTheme="minorHAnsi" w:cs="Courier New"/>
          <w:color w:val="333333"/>
          <w:shd w:val="clear" w:color="auto" w:fill="FFFFFF"/>
        </w:rPr>
        <w:t xml:space="preserve"> na rok kalendarzowy</w:t>
      </w:r>
      <w:r w:rsidR="00040043">
        <w:rPr>
          <w:rFonts w:asciiTheme="minorHAnsi" w:hAnsiTheme="minorHAnsi" w:cs="Courier New"/>
          <w:color w:val="333333"/>
          <w:shd w:val="clear" w:color="auto" w:fill="FFFFFF"/>
        </w:rPr>
        <w:t>.</w:t>
      </w:r>
    </w:p>
    <w:p w:rsidR="00DC1A87" w:rsidRPr="00DC1A87" w:rsidRDefault="00DC1A87" w:rsidP="00DC1A87">
      <w:pPr>
        <w:spacing w:after="0" w:line="240" w:lineRule="auto"/>
        <w:jc w:val="both"/>
        <w:rPr>
          <w:rFonts w:asciiTheme="minorHAnsi" w:hAnsiTheme="minorHAnsi" w:cs="Courier New"/>
          <w:color w:val="333333"/>
          <w:shd w:val="clear" w:color="auto" w:fill="FFFFFF"/>
        </w:rPr>
      </w:pPr>
      <w:r w:rsidRPr="00DC1A87">
        <w:rPr>
          <w:rFonts w:asciiTheme="minorHAnsi" w:hAnsiTheme="minorHAnsi" w:cs="Courier New"/>
          <w:color w:val="333333"/>
          <w:shd w:val="clear" w:color="auto" w:fill="FFFFFF"/>
        </w:rPr>
        <w:t>Ad 14. Zamawiający dopuszcza aby oferowany analizator posiadał wbudowaną instrukcję obsługi w języku polskim, która daje możliwość automatycznego przekierowania i wyświetlania działań naprawczych i opisu błędu wygenerowanego aktualnie przez analizator oraz ułatwia wyszukiwanie informacji dotyczących procedur konserwacji i czynności związanych z obsługą analizatora.</w:t>
      </w:r>
    </w:p>
    <w:p w:rsidR="00DC1A87" w:rsidRPr="00DC1A87" w:rsidRDefault="00DC1A87" w:rsidP="00DC1A87">
      <w:pPr>
        <w:spacing w:after="0" w:line="240" w:lineRule="auto"/>
        <w:jc w:val="both"/>
        <w:rPr>
          <w:rFonts w:asciiTheme="minorHAnsi" w:hAnsiTheme="minorHAnsi" w:cs="Courier New"/>
          <w:color w:val="333333"/>
          <w:shd w:val="clear" w:color="auto" w:fill="FFFFFF"/>
        </w:rPr>
      </w:pPr>
      <w:r w:rsidRPr="00DC1A87">
        <w:rPr>
          <w:rFonts w:asciiTheme="minorHAnsi" w:hAnsiTheme="minorHAnsi" w:cs="Courier New"/>
          <w:color w:val="333333"/>
          <w:shd w:val="clear" w:color="auto" w:fill="FFFFFF"/>
        </w:rPr>
        <w:t>Ad 15. Zamawiający wymaga automatycznego podajnika we wszystkich analizatorach (pkt.27) i dopuszcza 10-cio miejscowe statywy na probówki.</w:t>
      </w:r>
    </w:p>
    <w:p w:rsidR="007E2FDD" w:rsidRPr="00822D50" w:rsidRDefault="00DC1A87" w:rsidP="00DC1A8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C1A87">
        <w:rPr>
          <w:rFonts w:asciiTheme="minorHAnsi" w:hAnsiTheme="minorHAnsi" w:cs="Courier New"/>
          <w:color w:val="333333"/>
          <w:shd w:val="clear" w:color="auto" w:fill="FFFFFF"/>
        </w:rPr>
        <w:t>Ad 16. Zamawiający chciałby uczestniczyć w kontroli RANDOX w programie hematologicznym RQ9118 z częstotliwością : próbki co 2 tygodnie, 2xcykl 6-miesięczny.</w:t>
      </w:r>
    </w:p>
    <w:p w:rsidR="00822D50" w:rsidRDefault="00822D5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23B7F" w:rsidRDefault="002F00BC" w:rsidP="00623B7F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 xml:space="preserve"> </w:t>
      </w:r>
      <w:r w:rsidR="00623B7F">
        <w:rPr>
          <w:rFonts w:cs="Calibri"/>
          <w:color w:val="000000"/>
          <w:highlight w:val="cyan"/>
        </w:rPr>
        <w:t xml:space="preserve">PYTANIE ZESTAW nr </w:t>
      </w:r>
      <w:r>
        <w:rPr>
          <w:rFonts w:cs="Calibri"/>
          <w:color w:val="000000"/>
          <w:highlight w:val="cyan"/>
        </w:rPr>
        <w:t>5</w:t>
      </w:r>
      <w:r w:rsidR="00623B7F" w:rsidRPr="00127CA4">
        <w:rPr>
          <w:rFonts w:cs="Calibri"/>
          <w:color w:val="000000"/>
          <w:highlight w:val="cyan"/>
        </w:rPr>
        <w:t>:</w:t>
      </w:r>
    </w:p>
    <w:p w:rsidR="00623B7F" w:rsidRDefault="00623B7F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1. Dotyczy pakiet nr 7 Dostawa odczynników oraz dzierżawa 2 analizatorów do badań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immunodiagnostycznych, Pkt. 3 Parametry wymaga</w:t>
      </w:r>
      <w:r w:rsidR="00640CBF">
        <w:rPr>
          <w:rFonts w:asciiTheme="minorHAnsi" w:hAnsiTheme="minorHAnsi" w:cstheme="minorHAnsi"/>
          <w:color w:val="000000" w:themeColor="text1"/>
        </w:rPr>
        <w:t xml:space="preserve">ne do analizatorów (graniczne), </w:t>
      </w:r>
      <w:r w:rsidRPr="00093708">
        <w:rPr>
          <w:rFonts w:asciiTheme="minorHAnsi" w:hAnsiTheme="minorHAnsi" w:cstheme="minorHAnsi"/>
          <w:color w:val="000000" w:themeColor="text1"/>
        </w:rPr>
        <w:t>poz. 20 tabeli.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Prosimy o podanie jakich materiałów zużywalnych na koszt Oferenta i w jakich ilościach Zamawiający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wymaga.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2. Dotyczy pakiet nr 7 Dostawa odczynników oraz dzierża</w:t>
      </w:r>
      <w:r w:rsidR="00640CBF">
        <w:rPr>
          <w:rFonts w:asciiTheme="minorHAnsi" w:hAnsiTheme="minorHAnsi" w:cstheme="minorHAnsi"/>
          <w:color w:val="000000" w:themeColor="text1"/>
        </w:rPr>
        <w:t xml:space="preserve">wa 2 analizatorów do badań </w:t>
      </w:r>
      <w:r w:rsidRPr="00093708">
        <w:rPr>
          <w:rFonts w:asciiTheme="minorHAnsi" w:hAnsiTheme="minorHAnsi" w:cstheme="minorHAnsi"/>
          <w:color w:val="000000" w:themeColor="text1"/>
        </w:rPr>
        <w:t>immunodiagnostycznych, Pkt. 3 Parametry wymagane do analizatorów (graniczne),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poz. 9 tabeli.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Czy pod określeniem “Dane o materiałach kalibracyjnych i kontrolnych wczytywane automatycznie z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kodów kreskowych do analizatora dla wszystkich testów“ Za</w:t>
      </w:r>
      <w:r w:rsidR="00640CBF">
        <w:rPr>
          <w:rFonts w:asciiTheme="minorHAnsi" w:hAnsiTheme="minorHAnsi" w:cstheme="minorHAnsi"/>
          <w:color w:val="000000" w:themeColor="text1"/>
        </w:rPr>
        <w:t xml:space="preserve">mawiający rozumie prekalibrację </w:t>
      </w:r>
      <w:r w:rsidRPr="00093708">
        <w:rPr>
          <w:rFonts w:asciiTheme="minorHAnsi" w:hAnsiTheme="minorHAnsi" w:cstheme="minorHAnsi"/>
          <w:color w:val="000000" w:themeColor="text1"/>
        </w:rPr>
        <w:t>fabryczną odczynników i brak konieczności wykonania pełnej 6-punktowej krzywej kalibracyjnej przez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Użytkownika?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3. Dotyczy pakiet nr 8 Dostawa odczynników oraz dzierżawa 4 analizatorów do badań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biochemicznych, Pkt. 3 Parametry wymagane do analizatorów (graniczne), poz. 20</w:t>
      </w:r>
      <w:r w:rsidR="00640CBF">
        <w:rPr>
          <w:rFonts w:asciiTheme="minorHAnsi" w:hAnsiTheme="minorHAnsi" w:cstheme="minorHAnsi"/>
          <w:color w:val="000000" w:themeColor="text1"/>
        </w:rPr>
        <w:t xml:space="preserve"> </w:t>
      </w:r>
      <w:r w:rsidRPr="00093708">
        <w:rPr>
          <w:rFonts w:asciiTheme="minorHAnsi" w:hAnsiTheme="minorHAnsi" w:cstheme="minorHAnsi"/>
          <w:color w:val="000000" w:themeColor="text1"/>
        </w:rPr>
        <w:t>tabeli.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Prosimy o podanie jakich materiałów zużywalnych na koszt Oferenta i w jakich ilościach Zamawiający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wymaga.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4. Dot. Zalacznik_nr_1_–_Opis_przedmiotu_zamowienia - Pakiet 8.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Prosimy o potwierdzenie, iż wskazane w pkt 1 ilości oznaczeń będą wykonywane na 3 analizatorach.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Ilości oznaczeń na 4 analizatorze (analizatorze zastępczym) zostały wskazane odrębnie w pkt 4 i nie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były uwzględniane we wskazanych w pkt 1 ilościach oznaczeń.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5. Dotyczy Pakietu nr 8, pkt. 3 parametrów wymaganych do analizatorów (graniczne),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ppkt. 6: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Czy Zamawiający uzna warunek za spełniony w przypadku zaoferowania analizatora wykonującego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badania / oznaczenia w materiale: surowica, osocze, mocz, krew pełna, hemolizat, płyn mózgowordzeniowy?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6. Dot. ZALACZNIK_NR_2_-_FO_dla_pakietow_2-12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W związku z faktem, iż jak wynika z treści załącznika nr 1 do SWZ (OPZ) Zamawiający wymaga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zaoferowania pełnego opakowania, w przypadku gdy wymagana ilość testów nie obejmuje pełnego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opakowania prosimy o potwierdzenie, iż we wskazanym załączniku w kolumnie “Ilość (a)” należy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podać oferowaną ilość opakowań, zaś cena jednostkowa netto odnosi się do ceny za opakowanie.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Jednocześnie prosimy o wyrażenie zgody na samodzielne rozbudowanie Tabeli 1 poprzez dodanie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kolumny “Ilość oznaczeń wskazana przez Zamawiającego”.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7. Dot. ZALACZNIK_NR_2_-_FO_dla_pakietow_2-12 Tabela 2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Prosimy o potwierdzenie, iż w przypadku konieczności zapewniania większej niż 1 ilości analizatorów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w kolumnie “cena za 1 miesiąc netto (b)” należy wskazać sumaryczną wartość czynszu dzierżawnego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za 1 miesiąc dla wszystkich oferowanych analizatorów.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8. Dotyczy pakietu nr 6 - Dostawa odczynników, materiałów kontrolnych i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eksploatacyjnych wraz z dzierżawą 3 czytników do analizy moczu</w:t>
      </w:r>
    </w:p>
    <w:p w:rsidR="00093708" w:rsidRPr="00093708" w:rsidRDefault="00093708" w:rsidP="00093708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93708">
        <w:rPr>
          <w:rFonts w:asciiTheme="minorHAnsi" w:hAnsiTheme="minorHAnsi" w:cstheme="minorHAnsi"/>
          <w:color w:val="000000" w:themeColor="text1"/>
        </w:rPr>
        <w:t>Czy Zamawiający wyrazi zgodę na zaoferowanie urządzenia – rok produkcji: 2019 ?</w:t>
      </w:r>
    </w:p>
    <w:p w:rsid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40CBF" w:rsidRPr="00640CBF" w:rsidRDefault="00623B7F" w:rsidP="00640CB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640CBF" w:rsidRPr="00640CBF">
        <w:rPr>
          <w:rFonts w:asciiTheme="minorHAnsi" w:hAnsiTheme="minorHAnsi" w:cstheme="minorHAnsi"/>
        </w:rPr>
        <w:t>Ad 1. Zamawiający w tabeli  poz. 20 wymaga do</w:t>
      </w:r>
      <w:r w:rsidR="007D4636">
        <w:rPr>
          <w:rFonts w:asciiTheme="minorHAnsi" w:hAnsiTheme="minorHAnsi" w:cstheme="minorHAnsi"/>
        </w:rPr>
        <w:t>stawy na koszt Oferenta tonerów</w:t>
      </w:r>
      <w:r w:rsidR="00BF64D1">
        <w:rPr>
          <w:rFonts w:asciiTheme="minorHAnsi" w:hAnsiTheme="minorHAnsi" w:cstheme="minorHAnsi"/>
        </w:rPr>
        <w:t>:</w:t>
      </w:r>
      <w:r w:rsidR="007D4636">
        <w:rPr>
          <w:rFonts w:asciiTheme="minorHAnsi" w:hAnsiTheme="minorHAnsi" w:cstheme="minorHAnsi"/>
        </w:rPr>
        <w:t xml:space="preserve"> 2</w:t>
      </w:r>
      <w:r w:rsidR="00640CBF" w:rsidRPr="00640CBF">
        <w:rPr>
          <w:rFonts w:asciiTheme="minorHAnsi" w:hAnsiTheme="minorHAnsi" w:cstheme="minorHAnsi"/>
        </w:rPr>
        <w:t xml:space="preserve"> szt./rok</w:t>
      </w:r>
      <w:r w:rsidR="00131D3F">
        <w:rPr>
          <w:rFonts w:asciiTheme="minorHAnsi" w:hAnsiTheme="minorHAnsi" w:cstheme="minorHAnsi"/>
        </w:rPr>
        <w:t>.</w:t>
      </w:r>
    </w:p>
    <w:p w:rsidR="00640CBF" w:rsidRPr="00640CBF" w:rsidRDefault="00640CBF" w:rsidP="00640CB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0CBF">
        <w:rPr>
          <w:rFonts w:asciiTheme="minorHAnsi" w:hAnsiTheme="minorHAnsi" w:cstheme="minorHAnsi"/>
        </w:rPr>
        <w:t>Ad 2. Zamawiający poprzez zapis „Dane o materiałach kalibracyjnych i kontrolnych wczytywane automatycznie z kodów kreskowych do analizatora dla wszystkich testów“ rozumie automatyczne wczytanie informacji o kalibracjach i kontrolach w zakresie: serii,</w:t>
      </w:r>
      <w:r w:rsidR="00963518">
        <w:rPr>
          <w:rFonts w:asciiTheme="minorHAnsi" w:hAnsiTheme="minorHAnsi" w:cstheme="minorHAnsi"/>
        </w:rPr>
        <w:t xml:space="preserve"> daty ważnoś</w:t>
      </w:r>
      <w:r w:rsidRPr="00640CBF">
        <w:rPr>
          <w:rFonts w:asciiTheme="minorHAnsi" w:hAnsiTheme="minorHAnsi" w:cstheme="minorHAnsi"/>
        </w:rPr>
        <w:t>ci, zakresów kontroli itp. Kali</w:t>
      </w:r>
      <w:r w:rsidR="00963518">
        <w:rPr>
          <w:rFonts w:asciiTheme="minorHAnsi" w:hAnsiTheme="minorHAnsi" w:cstheme="minorHAnsi"/>
        </w:rPr>
        <w:t>bracje dla każdego odczynnika są</w:t>
      </w:r>
      <w:r w:rsidRPr="00640CBF">
        <w:rPr>
          <w:rFonts w:asciiTheme="minorHAnsi" w:hAnsiTheme="minorHAnsi" w:cstheme="minorHAnsi"/>
        </w:rPr>
        <w:t xml:space="preserve"> wykonywane przez Zamawiającego zgodnie z zaleceniami producenta odczynników.</w:t>
      </w:r>
    </w:p>
    <w:p w:rsidR="00640CBF" w:rsidRPr="00640CBF" w:rsidRDefault="00640CBF" w:rsidP="00640CB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0CBF">
        <w:rPr>
          <w:rFonts w:asciiTheme="minorHAnsi" w:hAnsiTheme="minorHAnsi" w:cstheme="minorHAnsi"/>
        </w:rPr>
        <w:t>Ad 3. Zamawiający w tabeli  poz. 20 wymaga do</w:t>
      </w:r>
      <w:r w:rsidR="00012A63">
        <w:rPr>
          <w:rFonts w:asciiTheme="minorHAnsi" w:hAnsiTheme="minorHAnsi" w:cstheme="minorHAnsi"/>
        </w:rPr>
        <w:t>stawy na koszt Oferenta tonerów</w:t>
      </w:r>
      <w:r w:rsidR="00BF64D1">
        <w:rPr>
          <w:rFonts w:asciiTheme="minorHAnsi" w:hAnsiTheme="minorHAnsi" w:cstheme="minorHAnsi"/>
        </w:rPr>
        <w:t>:</w:t>
      </w:r>
      <w:r w:rsidR="00012A63">
        <w:rPr>
          <w:rFonts w:asciiTheme="minorHAnsi" w:hAnsiTheme="minorHAnsi" w:cstheme="minorHAnsi"/>
        </w:rPr>
        <w:t xml:space="preserve"> 3</w:t>
      </w:r>
      <w:r w:rsidRPr="00640CBF">
        <w:rPr>
          <w:rFonts w:asciiTheme="minorHAnsi" w:hAnsiTheme="minorHAnsi" w:cstheme="minorHAnsi"/>
        </w:rPr>
        <w:t xml:space="preserve"> szt./rok</w:t>
      </w:r>
      <w:r w:rsidR="00012A63">
        <w:rPr>
          <w:rFonts w:asciiTheme="minorHAnsi" w:hAnsiTheme="minorHAnsi" w:cstheme="minorHAnsi"/>
        </w:rPr>
        <w:t>.</w:t>
      </w:r>
    </w:p>
    <w:p w:rsidR="00640CBF" w:rsidRPr="00640CBF" w:rsidRDefault="00640CBF" w:rsidP="00640CB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0CBF">
        <w:rPr>
          <w:rFonts w:asciiTheme="minorHAnsi" w:hAnsiTheme="minorHAnsi" w:cstheme="minorHAnsi"/>
        </w:rPr>
        <w:t>Ad 4. Zamawiający potwierdza, że wskazane w pkt. 1 ilości oznaczeń dotyczą 3 analizatorów a ilości, które Zamawiający zamierza wykonać na 4 analizatorze ( zastępczym ) zostały wskazane w pkt. 4.</w:t>
      </w:r>
    </w:p>
    <w:p w:rsidR="00640CBF" w:rsidRDefault="00640CBF" w:rsidP="00640CB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0CBF">
        <w:rPr>
          <w:rFonts w:asciiTheme="minorHAnsi" w:hAnsiTheme="minorHAnsi" w:cstheme="minorHAnsi"/>
        </w:rPr>
        <w:t>Ad 5. Zamawiający dopuszcza zaoferowane analizatora wykonującego badania/oznaczenia w materiale: surowica, osocze, krew pełna, hemoliza, płyn mózgowo-rdzeniowy.</w:t>
      </w:r>
    </w:p>
    <w:p w:rsidR="00B5213F" w:rsidRDefault="00B5213F" w:rsidP="00640CB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Ad. 6. </w:t>
      </w:r>
      <w:r w:rsidRPr="00B5213F">
        <w:rPr>
          <w:rFonts w:asciiTheme="minorHAnsi" w:hAnsiTheme="minorHAnsi" w:cstheme="minorHAnsi"/>
        </w:rPr>
        <w:t xml:space="preserve">Zamawiający wyraża zgodę na wycenę opakowań zbiorczych. Wykonawca winien odpowiednio przeliczyć ilość opakowań tak, aby ilość produktu była zgodna z  SWZ, </w:t>
      </w:r>
      <w:r w:rsidRPr="00B5213F">
        <w:rPr>
          <w:rFonts w:asciiTheme="minorHAnsi" w:hAnsiTheme="minorHAnsi" w:cstheme="minorHAnsi"/>
          <w:b/>
        </w:rPr>
        <w:t>przeliczając ilości opakowań do dwóch miejsc po przecinku</w:t>
      </w:r>
      <w:r w:rsidRPr="00B5213F">
        <w:rPr>
          <w:rFonts w:asciiTheme="minorHAnsi" w:hAnsiTheme="minorHAnsi" w:cstheme="minorHAnsi"/>
        </w:rPr>
        <w:t>.</w:t>
      </w:r>
    </w:p>
    <w:p w:rsidR="00B5213F" w:rsidRPr="00640CBF" w:rsidRDefault="00B5213F" w:rsidP="00640CBF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Ad. 7. Zamawiający wyjaśnia: w przypadku większej ilości analizatorów, Zamawiający zaleca aby każdy analizator wpisać w osobnym wierszu, tak aby czynsz dzierżawny był wskazany dla jednego aparatu.</w:t>
      </w:r>
    </w:p>
    <w:p w:rsidR="00623B7F" w:rsidRDefault="00640CBF" w:rsidP="00640CB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40CBF">
        <w:rPr>
          <w:rFonts w:asciiTheme="minorHAnsi" w:hAnsiTheme="minorHAnsi" w:cstheme="minorHAnsi"/>
        </w:rPr>
        <w:t>Ad 8. Zamawiający dopuszcza zaofe</w:t>
      </w:r>
      <w:r w:rsidR="00BF64D1">
        <w:rPr>
          <w:rFonts w:asciiTheme="minorHAnsi" w:hAnsiTheme="minorHAnsi" w:cstheme="minorHAnsi"/>
        </w:rPr>
        <w:t>rowanie urządzenia, którego rok produkcji  jest 2019</w:t>
      </w:r>
      <w:r w:rsidRPr="00640CBF">
        <w:rPr>
          <w:rFonts w:asciiTheme="minorHAnsi" w:hAnsiTheme="minorHAnsi" w:cstheme="minorHAnsi"/>
        </w:rPr>
        <w:t>.</w:t>
      </w:r>
    </w:p>
    <w:p w:rsid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623B7F" w:rsidRDefault="00623B7F" w:rsidP="00623B7F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 xml:space="preserve">PYTANIE ZESTAW nr </w:t>
      </w:r>
      <w:r w:rsidR="002F00BC">
        <w:rPr>
          <w:rFonts w:cs="Calibri"/>
          <w:color w:val="000000"/>
          <w:highlight w:val="cyan"/>
        </w:rPr>
        <w:t>6</w:t>
      </w:r>
      <w:r w:rsidRPr="00127CA4">
        <w:rPr>
          <w:rFonts w:cs="Calibri"/>
          <w:color w:val="000000"/>
          <w:highlight w:val="cyan"/>
        </w:rPr>
        <w:t>:</w:t>
      </w:r>
    </w:p>
    <w:p w:rsidR="00B30C62" w:rsidRPr="00B30C62" w:rsidRDefault="00B30C62" w:rsidP="00B30C6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30C62">
        <w:rPr>
          <w:rFonts w:asciiTheme="minorHAnsi" w:hAnsiTheme="minorHAnsi" w:cstheme="minorHAnsi"/>
        </w:rPr>
        <w:t>Pytania dotyczące Pakietu 9.</w:t>
      </w:r>
    </w:p>
    <w:p w:rsidR="00B30C62" w:rsidRPr="00B30C62" w:rsidRDefault="00B30C62" w:rsidP="00B30C6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30C62">
        <w:rPr>
          <w:rFonts w:asciiTheme="minorHAnsi" w:hAnsiTheme="minorHAnsi" w:cstheme="minorHAnsi"/>
        </w:rPr>
        <w:t>1. Czy Zamawiający wyrazi zgodę na liofilizowane odczynniki</w:t>
      </w:r>
      <w:r>
        <w:rPr>
          <w:rFonts w:asciiTheme="minorHAnsi" w:hAnsiTheme="minorHAnsi" w:cstheme="minorHAnsi"/>
        </w:rPr>
        <w:t xml:space="preserve"> do PT i </w:t>
      </w:r>
      <w:r w:rsidRPr="00B30C62">
        <w:rPr>
          <w:rFonts w:asciiTheme="minorHAnsi" w:hAnsiTheme="minorHAnsi" w:cstheme="minorHAnsi"/>
        </w:rPr>
        <w:t>fibrynogenu?</w:t>
      </w:r>
    </w:p>
    <w:p w:rsidR="00B30C62" w:rsidRPr="00B30C62" w:rsidRDefault="00B30C62" w:rsidP="00B30C6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30C62">
        <w:rPr>
          <w:rFonts w:asciiTheme="minorHAnsi" w:hAnsiTheme="minorHAnsi" w:cstheme="minorHAnsi"/>
        </w:rPr>
        <w:t>2. Czy Zamawiający wyrazi zgodę na odczyn</w:t>
      </w:r>
      <w:r>
        <w:rPr>
          <w:rFonts w:asciiTheme="minorHAnsi" w:hAnsiTheme="minorHAnsi" w:cstheme="minorHAnsi"/>
        </w:rPr>
        <w:t xml:space="preserve">nik do fibrynogenu z oficjalnie </w:t>
      </w:r>
      <w:r w:rsidRPr="00B30C62">
        <w:rPr>
          <w:rFonts w:asciiTheme="minorHAnsi" w:hAnsiTheme="minorHAnsi" w:cstheme="minorHAnsi"/>
        </w:rPr>
        <w:t>podaną przez producenta trwałością po otwarciu wynoszącą 7 dni,</w:t>
      </w:r>
      <w:r>
        <w:rPr>
          <w:rFonts w:asciiTheme="minorHAnsi" w:hAnsiTheme="minorHAnsi" w:cstheme="minorHAnsi"/>
        </w:rPr>
        <w:t xml:space="preserve"> </w:t>
      </w:r>
      <w:r w:rsidRPr="00B30C62">
        <w:rPr>
          <w:rFonts w:asciiTheme="minorHAnsi" w:hAnsiTheme="minorHAnsi" w:cstheme="minorHAnsi"/>
        </w:rPr>
        <w:t>zarówno na pokładzie jak i w lodówce?</w:t>
      </w:r>
    </w:p>
    <w:p w:rsidR="00B30C62" w:rsidRPr="00B30C62" w:rsidRDefault="00B30C62" w:rsidP="00B30C6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30C62">
        <w:rPr>
          <w:rFonts w:asciiTheme="minorHAnsi" w:hAnsiTheme="minorHAnsi" w:cstheme="minorHAnsi"/>
        </w:rPr>
        <w:t>3. Czy próbki pilne w analizatorze mają być możliwe do wyko</w:t>
      </w:r>
      <w:r>
        <w:rPr>
          <w:rFonts w:asciiTheme="minorHAnsi" w:hAnsiTheme="minorHAnsi" w:cstheme="minorHAnsi"/>
        </w:rPr>
        <w:t xml:space="preserve">nywania w </w:t>
      </w:r>
      <w:r w:rsidRPr="00B30C62">
        <w:rPr>
          <w:rFonts w:asciiTheme="minorHAnsi" w:hAnsiTheme="minorHAnsi" w:cstheme="minorHAnsi"/>
        </w:rPr>
        <w:t>każdej pozycji próbkowej?</w:t>
      </w:r>
    </w:p>
    <w:p w:rsidR="00B30C62" w:rsidRPr="00B30C62" w:rsidRDefault="00B30C62" w:rsidP="00B30C6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30C62">
        <w:rPr>
          <w:rFonts w:asciiTheme="minorHAnsi" w:hAnsiTheme="minorHAnsi" w:cstheme="minorHAnsi"/>
        </w:rPr>
        <w:t>4. Czy przebijak korków zamknięteg</w:t>
      </w:r>
      <w:r>
        <w:rPr>
          <w:rFonts w:asciiTheme="minorHAnsi" w:hAnsiTheme="minorHAnsi" w:cstheme="minorHAnsi"/>
        </w:rPr>
        <w:t xml:space="preserve">o pobrania ma mieć zastosowanie </w:t>
      </w:r>
      <w:r w:rsidRPr="00B30C62">
        <w:rPr>
          <w:rFonts w:asciiTheme="minorHAnsi" w:hAnsiTheme="minorHAnsi" w:cstheme="minorHAnsi"/>
        </w:rPr>
        <w:t>również do próbek pilnych?</w:t>
      </w:r>
    </w:p>
    <w:p w:rsidR="00D313A2" w:rsidRDefault="00B30C62" w:rsidP="00B30C6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30C62">
        <w:rPr>
          <w:rFonts w:asciiTheme="minorHAnsi" w:hAnsiTheme="minorHAnsi" w:cstheme="minorHAnsi"/>
        </w:rPr>
        <w:t>5. Czy Zamawiający wyrazi zgodę na anali</w:t>
      </w:r>
      <w:r>
        <w:rPr>
          <w:rFonts w:asciiTheme="minorHAnsi" w:hAnsiTheme="minorHAnsi" w:cstheme="minorHAnsi"/>
        </w:rPr>
        <w:t xml:space="preserve">zator nie posiadający detektora </w:t>
      </w:r>
      <w:r w:rsidRPr="00B30C62">
        <w:rPr>
          <w:rFonts w:asciiTheme="minorHAnsi" w:hAnsiTheme="minorHAnsi" w:cstheme="minorHAnsi"/>
        </w:rPr>
        <w:t>skrzepów i mikroskrzepów</w:t>
      </w:r>
    </w:p>
    <w:p w:rsidR="00B30C62" w:rsidRPr="00B30C62" w:rsidRDefault="00B30C62" w:rsidP="00B30C6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564F73" w:rsidRPr="00564F73" w:rsidRDefault="00623B7F" w:rsidP="00564F7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564F73" w:rsidRPr="00564F73">
        <w:rPr>
          <w:rFonts w:asciiTheme="minorHAnsi" w:hAnsiTheme="minorHAnsi" w:cstheme="minorHAnsi"/>
        </w:rPr>
        <w:t>Ad 1. Zamawiający dopuszcza aby odczynniki do PT i fibrynogenu były w postaci liofilizatu</w:t>
      </w:r>
      <w:r w:rsidR="00952AFC">
        <w:rPr>
          <w:rFonts w:asciiTheme="minorHAnsi" w:hAnsiTheme="minorHAnsi" w:cstheme="minorHAnsi"/>
        </w:rPr>
        <w:t>.</w:t>
      </w:r>
    </w:p>
    <w:p w:rsidR="00564F73" w:rsidRPr="00564F73" w:rsidRDefault="00564F73" w:rsidP="00564F7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4F73">
        <w:rPr>
          <w:rFonts w:asciiTheme="minorHAnsi" w:hAnsiTheme="minorHAnsi" w:cstheme="minorHAnsi"/>
        </w:rPr>
        <w:t>Ad 2. Zamawiający dopuszcza na zaoferowanie odczynnika do fibrynogenu z trwałością po otwarciu wynoszącą 7 dni, zarówno na pokładzie analizatora jak i w lodówce</w:t>
      </w:r>
    </w:p>
    <w:p w:rsidR="00564F73" w:rsidRPr="00564F73" w:rsidRDefault="00564F73" w:rsidP="00564F7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4F73">
        <w:rPr>
          <w:rFonts w:asciiTheme="minorHAnsi" w:hAnsiTheme="minorHAnsi" w:cstheme="minorHAnsi"/>
        </w:rPr>
        <w:t>Ad 3. Próbki w trybie CITO powinny być możliwe do wykonania w każdej pozycji próbkowej</w:t>
      </w:r>
      <w:r w:rsidR="00952AFC">
        <w:rPr>
          <w:rFonts w:asciiTheme="minorHAnsi" w:hAnsiTheme="minorHAnsi" w:cstheme="minorHAnsi"/>
        </w:rPr>
        <w:t>.</w:t>
      </w:r>
    </w:p>
    <w:p w:rsidR="00564F73" w:rsidRPr="00564F73" w:rsidRDefault="00564F73" w:rsidP="00564F7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4F73">
        <w:rPr>
          <w:rFonts w:asciiTheme="minorHAnsi" w:hAnsiTheme="minorHAnsi" w:cstheme="minorHAnsi"/>
        </w:rPr>
        <w:t>Ad 4. Przebijak korków zamkniętego systemu pobrania powinien mieć zastosowanie także dla próbek pilnych.</w:t>
      </w:r>
    </w:p>
    <w:p w:rsidR="00623B7F" w:rsidRDefault="00564F73" w:rsidP="00564F7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64F73">
        <w:rPr>
          <w:rFonts w:asciiTheme="minorHAnsi" w:hAnsiTheme="minorHAnsi" w:cstheme="minorHAnsi"/>
        </w:rPr>
        <w:t>Ad 5. Zamawiający dopuszcza zaoferowanie analizatora nie posiadającego detektora skrzepów i mikroskrzepów,</w:t>
      </w:r>
    </w:p>
    <w:p w:rsidR="00623B7F" w:rsidRPr="00623B7F" w:rsidRDefault="00623B7F" w:rsidP="00623B7F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B0FAE" w:rsidRDefault="008B0FAE" w:rsidP="00BE7C97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7</w:t>
      </w:r>
      <w:r w:rsidRPr="00127CA4">
        <w:rPr>
          <w:rFonts w:cs="Calibri"/>
          <w:color w:val="000000"/>
          <w:highlight w:val="cyan"/>
        </w:rPr>
        <w:t>:</w:t>
      </w:r>
    </w:p>
    <w:p w:rsidR="00270F41" w:rsidRPr="00270F41" w:rsidRDefault="00270F41" w:rsidP="00270F41">
      <w:pPr>
        <w:spacing w:after="0" w:line="240" w:lineRule="auto"/>
        <w:rPr>
          <w:rFonts w:cs="Calibri"/>
          <w:color w:val="000000"/>
        </w:rPr>
      </w:pPr>
      <w:r w:rsidRPr="00270F41">
        <w:rPr>
          <w:rFonts w:cs="Calibri"/>
          <w:color w:val="000000"/>
        </w:rPr>
        <w:t>załącznika nr 1 do SWZ dla pakietu nr 10.</w:t>
      </w:r>
    </w:p>
    <w:p w:rsidR="00270F41" w:rsidRPr="00270F41" w:rsidRDefault="00270F41" w:rsidP="00270F41">
      <w:pPr>
        <w:spacing w:after="0" w:line="240" w:lineRule="auto"/>
        <w:rPr>
          <w:rFonts w:cs="Calibri"/>
          <w:color w:val="000000"/>
        </w:rPr>
      </w:pPr>
      <w:r w:rsidRPr="00270F41">
        <w:rPr>
          <w:rFonts w:cs="Calibri"/>
          <w:color w:val="000000"/>
        </w:rPr>
        <w:t>1. Dot. Parametry wymagane do analizatora pkt. 2</w:t>
      </w:r>
    </w:p>
    <w:p w:rsidR="00270F41" w:rsidRPr="00270F41" w:rsidRDefault="00270F41" w:rsidP="00270F41">
      <w:pPr>
        <w:spacing w:after="0" w:line="240" w:lineRule="auto"/>
        <w:rPr>
          <w:rFonts w:cs="Calibri"/>
          <w:color w:val="000000"/>
        </w:rPr>
      </w:pPr>
      <w:r w:rsidRPr="00270F41">
        <w:rPr>
          <w:rFonts w:cs="Calibri"/>
          <w:color w:val="000000"/>
        </w:rPr>
        <w:t>Czy Zamawiający wyrazi zgodę na zaoferowanie aparatów półautomatycznych pracujących w oparciu o metody: krzepnięciową, chromogenną i immunoturbidymetryczną?</w:t>
      </w:r>
    </w:p>
    <w:p w:rsidR="00270F41" w:rsidRPr="00270F41" w:rsidRDefault="00270F41" w:rsidP="00270F41">
      <w:pPr>
        <w:spacing w:after="0" w:line="240" w:lineRule="auto"/>
        <w:rPr>
          <w:rFonts w:cs="Calibri"/>
          <w:color w:val="000000"/>
        </w:rPr>
      </w:pPr>
      <w:r w:rsidRPr="00270F41">
        <w:rPr>
          <w:rFonts w:cs="Calibri"/>
          <w:color w:val="000000"/>
        </w:rPr>
        <w:t>2. Dot. Parametry wymagane dla odczynników pkt. 3</w:t>
      </w:r>
    </w:p>
    <w:p w:rsidR="00270F41" w:rsidRPr="00270F41" w:rsidRDefault="00270F41" w:rsidP="00270F41">
      <w:pPr>
        <w:spacing w:after="0" w:line="240" w:lineRule="auto"/>
        <w:rPr>
          <w:rFonts w:cs="Calibri"/>
          <w:color w:val="000000"/>
        </w:rPr>
      </w:pPr>
      <w:r w:rsidRPr="00270F41">
        <w:rPr>
          <w:rFonts w:cs="Calibri"/>
          <w:color w:val="000000"/>
        </w:rPr>
        <w:t>Czy Zamawiający wyrazi zgodę na zaoferowanie odczynników prekalibrowanych, których krzywe kalibracyjne wczytywane są do aparatu, a tym samym pominięcie w ofercie 6 opakowań Kalibratora (10x1 ml)?</w:t>
      </w:r>
    </w:p>
    <w:p w:rsidR="00270F41" w:rsidRPr="00270F41" w:rsidRDefault="00270F41" w:rsidP="00270F41">
      <w:pPr>
        <w:spacing w:after="0" w:line="240" w:lineRule="auto"/>
        <w:rPr>
          <w:rFonts w:cs="Calibri"/>
          <w:color w:val="000000"/>
        </w:rPr>
      </w:pPr>
      <w:r w:rsidRPr="00270F41">
        <w:rPr>
          <w:rFonts w:cs="Calibri"/>
          <w:color w:val="000000"/>
        </w:rPr>
        <w:t>3. Dot. Parametry wymagane dla odczynników pkt. 4</w:t>
      </w:r>
    </w:p>
    <w:p w:rsidR="00BE7C97" w:rsidRDefault="00270F41" w:rsidP="00270F41">
      <w:pPr>
        <w:spacing w:after="0" w:line="240" w:lineRule="auto"/>
        <w:rPr>
          <w:rFonts w:cs="Calibri"/>
          <w:color w:val="000000"/>
        </w:rPr>
      </w:pPr>
      <w:r w:rsidRPr="00270F41">
        <w:rPr>
          <w:rFonts w:cs="Calibri"/>
          <w:color w:val="000000"/>
        </w:rPr>
        <w:t>Czy Zamawiający wyrazi zgodę na zaoferowanie podwójnej ilości, tj. 80 opakowań, kontroli (poziom normalny i patologiczny) konfekcjonowanych w opakowaniach 5x1ml?</w:t>
      </w:r>
    </w:p>
    <w:p w:rsidR="00270F41" w:rsidRDefault="00270F41" w:rsidP="00270F41">
      <w:pPr>
        <w:spacing w:after="0" w:line="240" w:lineRule="auto"/>
        <w:rPr>
          <w:rFonts w:cs="Calibri"/>
          <w:color w:val="000000"/>
        </w:rPr>
      </w:pPr>
    </w:p>
    <w:p w:rsidR="00270F41" w:rsidRPr="00270F41" w:rsidRDefault="008B0FAE" w:rsidP="00270F4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270F41" w:rsidRPr="00270F41">
        <w:rPr>
          <w:rFonts w:asciiTheme="minorHAnsi" w:hAnsiTheme="minorHAnsi" w:cstheme="minorHAnsi"/>
        </w:rPr>
        <w:t>Ad 1. Zamawiający dopuszcza zaoferowanie aparatów półautomatycznych pracujących w oparciu o metody: krzepnięciową, chromogenną i immunoturbidymetryczną pod warunkiem, że zaoferowane urządzenia podlegają ocenie w programie kontroli zewnątrzlaboratoryjnej organizowanej przez Centralny Ośrodek Badania Jakości w Diagnostyce Laboratoryjnej w Łodzi.</w:t>
      </w:r>
    </w:p>
    <w:p w:rsidR="00270F41" w:rsidRPr="00270F41" w:rsidRDefault="00270F41" w:rsidP="00270F4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70F41">
        <w:rPr>
          <w:rFonts w:asciiTheme="minorHAnsi" w:hAnsiTheme="minorHAnsi" w:cstheme="minorHAnsi"/>
        </w:rPr>
        <w:t>Ad 2. Zamawiający dopuszcza zaoferowanie odczynników prekalibrowanych a tym samym dopuszcza pominięcie w ofercie kalibratora ( tabela nr 1 poz. 3)</w:t>
      </w:r>
    </w:p>
    <w:p w:rsidR="008B0FAE" w:rsidRDefault="00270F41" w:rsidP="00270F4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70F41">
        <w:rPr>
          <w:rFonts w:asciiTheme="minorHAnsi" w:hAnsiTheme="minorHAnsi" w:cstheme="minorHAnsi"/>
        </w:rPr>
        <w:t>Ad 3. Zamawiający dopuszcza zaoferowanie kontroli (poziom normalny i patologiczny) w opakowaniach 5x1ml  tj. 80 opakowań zamiast 40  ( tabela nr 1 poz. 4)</w:t>
      </w:r>
    </w:p>
    <w:p w:rsidR="007E2FDD" w:rsidRDefault="007E2FDD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8</w:t>
      </w:r>
      <w:r w:rsidRPr="00127CA4">
        <w:rPr>
          <w:rFonts w:cs="Calibri"/>
          <w:color w:val="000000"/>
          <w:highlight w:val="cyan"/>
        </w:rPr>
        <w:t>:</w:t>
      </w:r>
    </w:p>
    <w:p w:rsidR="00CD5110" w:rsidRPr="00CD5110" w:rsidRDefault="00CD5110" w:rsidP="00CD511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CD5110">
        <w:rPr>
          <w:rFonts w:cs="Calibri"/>
          <w:color w:val="000000"/>
          <w:sz w:val="24"/>
          <w:szCs w:val="24"/>
          <w:lang w:eastAsia="pl-PL"/>
        </w:rPr>
        <w:t>1. Dot. załącznik nr 1, pakiet nr 10, pkt 1 wymagań dla przedmiotu zamówienia – odczynniki: Czy Zamawiający odstąpi od wymogu stabilności odczynnika na pokładzie co najmniej 5 dni po otwarciu, z uwagi na brak chłodzenia odczynników w analizatorach półautomatycznych?</w:t>
      </w:r>
    </w:p>
    <w:p w:rsidR="00CD5110" w:rsidRPr="00CD5110" w:rsidRDefault="00CD5110" w:rsidP="00CD511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CD5110">
        <w:rPr>
          <w:rFonts w:cs="Calibri"/>
          <w:color w:val="000000"/>
          <w:sz w:val="24"/>
          <w:szCs w:val="24"/>
          <w:lang w:eastAsia="pl-PL"/>
        </w:rPr>
        <w:t>2. Dot. załącznik nr 1, pakiet nr 10, pkt 2 wymagań dla przedmiotu zamówienia – odczynniki: Czy Zamawiający dopuści Tromboplastynę o ISI ok. 1,0 +/-0,2?</w:t>
      </w:r>
    </w:p>
    <w:p w:rsidR="00CD5110" w:rsidRPr="00CD5110" w:rsidRDefault="00CD5110" w:rsidP="00CD511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CD5110">
        <w:rPr>
          <w:rFonts w:cs="Calibri"/>
          <w:color w:val="000000"/>
          <w:sz w:val="24"/>
          <w:szCs w:val="24"/>
          <w:lang w:eastAsia="pl-PL"/>
        </w:rPr>
        <w:t>3. Dot. załącznik nr 1, pakiet nr 10, tabela nr 1, pkt 1: Czy Zamawiający dopuści odczynnik do PT, liofilizowany, wielkość fiolki 10ml (opakowanie 10x10ml)?</w:t>
      </w:r>
    </w:p>
    <w:p w:rsidR="00CD5110" w:rsidRPr="00CD5110" w:rsidRDefault="00CD5110" w:rsidP="00CD511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CD5110">
        <w:rPr>
          <w:rFonts w:cs="Calibri"/>
          <w:color w:val="000000"/>
          <w:sz w:val="24"/>
          <w:szCs w:val="24"/>
          <w:lang w:eastAsia="pl-PL"/>
        </w:rPr>
        <w:t>4. Dot. załącznik nr 1, pakiet nr 10, tabela nr 1, pkt 1 i 2: Proszę o wskazanie ilości ml odczynników, które należy zaoferować dla PT i APTT, ponieważ przy obecnych zapisach w wielkości opakowań mogą pojawiać się spore różnice (nie są podane obecnie jednoznaczne ilości do wyceny). W przypadku podania dokładnej ilości ml, jaką Zamawiający wymaga do wyceny, Wykonawca zaoferuje odpowiednią ilość w przeliczeniu na oferowane opakowania.</w:t>
      </w:r>
    </w:p>
    <w:p w:rsidR="00CD5110" w:rsidRPr="00CD5110" w:rsidRDefault="00CD5110" w:rsidP="00CD511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CD5110">
        <w:rPr>
          <w:rFonts w:cs="Calibri"/>
          <w:color w:val="000000"/>
          <w:sz w:val="24"/>
          <w:szCs w:val="24"/>
          <w:lang w:eastAsia="pl-PL"/>
        </w:rPr>
        <w:t>5. Dot. załącznik nr 1, pakiet nr 10, tabela nr 1, pkt 4: Czy Zamawiający dopuści materiał kontrolny pakowany w opakowanie zawierające jednocześnie poziom I i poziom II – opakowanie 2 poziomy x 10 x 1 ml (po 10 ml z każdego poziomu) w zamian za 1 poziom x 10 x 1ml?</w:t>
      </w:r>
    </w:p>
    <w:p w:rsidR="00CD5110" w:rsidRPr="00CD5110" w:rsidRDefault="00CD5110" w:rsidP="00CD511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CD5110">
        <w:rPr>
          <w:rFonts w:cs="Calibri"/>
          <w:color w:val="000000"/>
          <w:sz w:val="24"/>
          <w:szCs w:val="24"/>
          <w:lang w:eastAsia="pl-PL"/>
        </w:rPr>
        <w:t>6. Dot. załącznik nr 1, pakiet nr 10, tabela nr 1, pkt 3: Czy Zamawiający dopuści pominięcie wyceny kalibratora jeśli oferowane odczynniki są prekalibrowane (odczynniki nie wymagają kalibracji, wszystkie niezbędne informacje do użycia odczynnika są umieszczone w kodzie kreskowym).</w:t>
      </w:r>
    </w:p>
    <w:p w:rsidR="00CD5110" w:rsidRPr="00CD5110" w:rsidRDefault="00CD5110" w:rsidP="00CD511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CD5110">
        <w:rPr>
          <w:rFonts w:cs="Calibri"/>
          <w:color w:val="000000"/>
          <w:sz w:val="24"/>
          <w:szCs w:val="24"/>
          <w:lang w:eastAsia="pl-PL"/>
        </w:rPr>
        <w:t>7. Dot. załącznik nr 1, pakiet nr 10, parametry wymagane do analizatora (graniczne), pkt 2: Czy Zamawiający dopuści analizatory z optyczną metodą pomiaru? Analizatory z optyczną metodą pomiaru są najczęściej spotykanym rozwiązaniem na polskim rynku i stanowią ponad 90% analizatorów używanych przez Laboratoria (układ pomiarowy tożsamy z wymaganiami dla analizatora z pakietu nr 9).</w:t>
      </w:r>
    </w:p>
    <w:p w:rsidR="006039A3" w:rsidRPr="006039A3" w:rsidRDefault="00CD5110" w:rsidP="00CD511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CD5110">
        <w:rPr>
          <w:rFonts w:cs="Calibri"/>
          <w:color w:val="000000"/>
          <w:sz w:val="24"/>
          <w:szCs w:val="24"/>
          <w:lang w:eastAsia="pl-PL"/>
        </w:rPr>
        <w:t>8. Dot. załącznik nr 1, pakiet nr 10, parametry wymagane do analizatora (graniczne), pkt 10: Proszę o uszczegółowienie jakie obowiązki wynikają z włączenia analizatorów do LIS? Opłacenie prac informatycznych ESKULAP czy dodatkowo koszt stacji roboczych (np. komputery)?</w:t>
      </w: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</w:p>
    <w:p w:rsidR="00F90A1D" w:rsidRPr="00F90A1D" w:rsidRDefault="003450B0" w:rsidP="00F90A1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F90A1D" w:rsidRPr="00F90A1D">
        <w:rPr>
          <w:rFonts w:asciiTheme="minorHAnsi" w:hAnsiTheme="minorHAnsi" w:cstheme="minorHAnsi"/>
        </w:rPr>
        <w:t>Ad 1. Zamawiający dopuszcza odstąpienie od wymogu stabilności odczynnika na pokładzie urządzenia co najmniej 5 dni po otwarciu pod warunkiem stabilności odczynników w lodówce co najmniej 10 dni.</w:t>
      </w:r>
    </w:p>
    <w:p w:rsidR="00F90A1D" w:rsidRPr="00F90A1D" w:rsidRDefault="00F90A1D" w:rsidP="00F90A1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90A1D">
        <w:rPr>
          <w:rFonts w:asciiTheme="minorHAnsi" w:hAnsiTheme="minorHAnsi" w:cstheme="minorHAnsi"/>
        </w:rPr>
        <w:t>Ad 2. Zamawiający dopuszcza Tromboplastynę o ISI  ok. 1,0 +/- 0,2.</w:t>
      </w:r>
    </w:p>
    <w:p w:rsidR="00F90A1D" w:rsidRPr="00F90A1D" w:rsidRDefault="00F90A1D" w:rsidP="00F90A1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90A1D">
        <w:rPr>
          <w:rFonts w:asciiTheme="minorHAnsi" w:hAnsiTheme="minorHAnsi" w:cstheme="minorHAnsi"/>
        </w:rPr>
        <w:t>Ad 3. Zamawiający dopuszcza odczynnik PT liofilizowany o wielkości 10 ml, w opakowaniu 10x10ml.</w:t>
      </w:r>
    </w:p>
    <w:p w:rsidR="00F90A1D" w:rsidRPr="00F90A1D" w:rsidRDefault="00F90A1D" w:rsidP="00F90A1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90A1D">
        <w:rPr>
          <w:rFonts w:asciiTheme="minorHAnsi" w:hAnsiTheme="minorHAnsi" w:cstheme="minorHAnsi"/>
        </w:rPr>
        <w:t>Ad 4. Zamawiający wymaga min. 1600 ml odczynnika dla PT i min. 400 ml odczynnika dla APTT</w:t>
      </w:r>
    </w:p>
    <w:p w:rsidR="00F90A1D" w:rsidRPr="00F90A1D" w:rsidRDefault="00F90A1D" w:rsidP="00F90A1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90A1D">
        <w:rPr>
          <w:rFonts w:asciiTheme="minorHAnsi" w:hAnsiTheme="minorHAnsi" w:cstheme="minorHAnsi"/>
        </w:rPr>
        <w:t>Ad 5. Zamawiający dopuszcza materiał kontrolny zawierający w opakowaniu zbiorczym dwa poziomy kontroli  ( opak. po 10x1 ml z każdego poziomu ) zamiast opakowań zawierających jeden poziom.</w:t>
      </w:r>
    </w:p>
    <w:p w:rsidR="00F90A1D" w:rsidRPr="00F90A1D" w:rsidRDefault="00F90A1D" w:rsidP="00F90A1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90A1D">
        <w:rPr>
          <w:rFonts w:asciiTheme="minorHAnsi" w:hAnsiTheme="minorHAnsi" w:cstheme="minorHAnsi"/>
        </w:rPr>
        <w:t>Ad 6. Zamawiający dopuszcza zaoferowanie odczynników pr</w:t>
      </w:r>
      <w:r w:rsidR="005015A2">
        <w:rPr>
          <w:rFonts w:asciiTheme="minorHAnsi" w:hAnsiTheme="minorHAnsi" w:cstheme="minorHAnsi"/>
        </w:rPr>
        <w:t>z</w:t>
      </w:r>
      <w:r w:rsidRPr="00F90A1D">
        <w:rPr>
          <w:rFonts w:asciiTheme="minorHAnsi" w:hAnsiTheme="minorHAnsi" w:cstheme="minorHAnsi"/>
        </w:rPr>
        <w:t>ekalibrowanych a tym samym dopuszcza pominięcie w ofercie kalibratora ( tabela nr 1 poz. 3)</w:t>
      </w:r>
    </w:p>
    <w:p w:rsidR="00F90A1D" w:rsidRPr="00F90A1D" w:rsidRDefault="00F90A1D" w:rsidP="00F90A1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90A1D">
        <w:rPr>
          <w:rFonts w:asciiTheme="minorHAnsi" w:hAnsiTheme="minorHAnsi" w:cstheme="minorHAnsi"/>
        </w:rPr>
        <w:t>Ad 7. Zamawiający dopuszcza zaoferowanie aparatów półautomatycznych pracujących w oparciu o optyczną metodę pomiaru  pod warunkiem, że zaoferowane urządzenia podlegają ocenie w programie kontroli zewnątrzlaboratoryjnej organizowanej przez Centralny Ośrodek Badania Jakości w Diagnostyce Laboratoryjnej w Łodzi.</w:t>
      </w:r>
    </w:p>
    <w:p w:rsidR="003450B0" w:rsidRDefault="00F90A1D" w:rsidP="00F90A1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90A1D">
        <w:rPr>
          <w:rFonts w:asciiTheme="minorHAnsi" w:hAnsiTheme="minorHAnsi" w:cstheme="minorHAnsi"/>
        </w:rPr>
        <w:t>Ad 8. Zamawiający wymaga aby Oferent na swój koszt włączył urządzenia do systemu ESKULAP – bezpośredni przesył danych z aparatu  do systemu (jednokierunkowa transmisja danych).                                                                Nie wymaga się dodatkowych stacji roboczych ( np. komputer</w:t>
      </w:r>
      <w:r w:rsidR="009F7FAC">
        <w:rPr>
          <w:rFonts w:asciiTheme="minorHAnsi" w:hAnsiTheme="minorHAnsi" w:cstheme="minorHAnsi"/>
        </w:rPr>
        <w:t>ów</w:t>
      </w:r>
      <w:r w:rsidRPr="00F90A1D">
        <w:rPr>
          <w:rFonts w:asciiTheme="minorHAnsi" w:hAnsiTheme="minorHAnsi" w:cstheme="minorHAnsi"/>
        </w:rPr>
        <w:t xml:space="preserve"> ) chyba, że nie ma możliwości bezpośredniej transmisji danych.</w:t>
      </w:r>
    </w:p>
    <w:p w:rsidR="008B0FAE" w:rsidRDefault="008B0FA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9</w:t>
      </w:r>
      <w:r w:rsidRPr="00127CA4">
        <w:rPr>
          <w:rFonts w:cs="Calibri"/>
          <w:color w:val="000000"/>
          <w:highlight w:val="cyan"/>
        </w:rPr>
        <w:t>:</w:t>
      </w:r>
    </w:p>
    <w:p w:rsidR="00211488" w:rsidRPr="00211488" w:rsidRDefault="00211488" w:rsidP="0021148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211488">
        <w:rPr>
          <w:rFonts w:cs="Calibri"/>
          <w:color w:val="000000"/>
          <w:sz w:val="24"/>
          <w:szCs w:val="24"/>
          <w:lang w:eastAsia="pl-PL"/>
        </w:rPr>
        <w:t>dot. Pakiet nr 5 - Dostawa odczynników oraz dzierżawa aparatury do oznaczeń serol</w:t>
      </w:r>
      <w:r>
        <w:rPr>
          <w:rFonts w:cs="Calibri"/>
          <w:color w:val="000000"/>
          <w:sz w:val="24"/>
          <w:szCs w:val="24"/>
          <w:lang w:eastAsia="pl-PL"/>
        </w:rPr>
        <w:t>ogicznych mikrometodą kolumnową</w:t>
      </w:r>
    </w:p>
    <w:p w:rsidR="00211488" w:rsidRPr="00211488" w:rsidRDefault="00211488" w:rsidP="0021148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211488">
        <w:rPr>
          <w:rFonts w:cs="Calibri"/>
          <w:color w:val="000000"/>
          <w:sz w:val="24"/>
          <w:szCs w:val="24"/>
          <w:lang w:eastAsia="pl-PL"/>
        </w:rPr>
        <w:t>1.</w:t>
      </w:r>
      <w:r w:rsidRPr="00211488">
        <w:rPr>
          <w:rFonts w:cs="Calibri"/>
          <w:color w:val="000000"/>
          <w:sz w:val="24"/>
          <w:szCs w:val="24"/>
          <w:lang w:eastAsia="pl-PL"/>
        </w:rPr>
        <w:tab/>
        <w:t>Prosimy o potwierdzenie, że w pkt. 3 ppkt. 8 tabeli granicznych parametrów wymaganych dla analizatora (Załącznik nr 1 – Opis przedmiotu zamówienia) dla pakietu nr 5: „Analizator posiadający system detekcji skrzepów i zakorkowanych próbek, krwinek”, Zamawiający ma na myśli optyczną, tj. bezkontaktową, detekcję korków, co zabezpiecza analizator przed uszkodzeniem/złamaniem igły?</w:t>
      </w:r>
    </w:p>
    <w:p w:rsidR="00211488" w:rsidRPr="00211488" w:rsidRDefault="00211488" w:rsidP="0021148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211488">
        <w:rPr>
          <w:rFonts w:cs="Calibri"/>
          <w:color w:val="000000"/>
          <w:sz w:val="24"/>
          <w:szCs w:val="24"/>
          <w:lang w:eastAsia="pl-PL"/>
        </w:rPr>
        <w:t>2.</w:t>
      </w:r>
      <w:r w:rsidRPr="00211488">
        <w:rPr>
          <w:rFonts w:cs="Calibri"/>
          <w:color w:val="000000"/>
          <w:sz w:val="24"/>
          <w:szCs w:val="24"/>
          <w:lang w:eastAsia="pl-PL"/>
        </w:rPr>
        <w:tab/>
        <w:t>Prosimy o potwierdzenie, że w związku z wymogiem dostarczenia wraz z analizatorem mobilnego stołu pod niego (pkt. 3 ppkt. 6 tabeli granicznych parametrów wymaganych dla analizatora - Załącznik nr 1 – Opis przedmiotu zamówienia), Zamawiający wymaga zaofer</w:t>
      </w:r>
      <w:r>
        <w:rPr>
          <w:rFonts w:cs="Calibri"/>
          <w:color w:val="000000"/>
          <w:sz w:val="24"/>
          <w:szCs w:val="24"/>
          <w:lang w:eastAsia="pl-PL"/>
        </w:rPr>
        <w:t>owania analizatora nablatowego?</w:t>
      </w:r>
    </w:p>
    <w:p w:rsidR="00211488" w:rsidRPr="00211488" w:rsidRDefault="00211488" w:rsidP="0021148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211488">
        <w:rPr>
          <w:rFonts w:cs="Calibri"/>
          <w:color w:val="000000"/>
          <w:sz w:val="24"/>
          <w:szCs w:val="24"/>
          <w:lang w:eastAsia="pl-PL"/>
        </w:rPr>
        <w:t>3.</w:t>
      </w:r>
      <w:r w:rsidRPr="00211488">
        <w:rPr>
          <w:rFonts w:cs="Calibri"/>
          <w:color w:val="000000"/>
          <w:sz w:val="24"/>
          <w:szCs w:val="24"/>
          <w:lang w:eastAsia="pl-PL"/>
        </w:rPr>
        <w:tab/>
        <w:t xml:space="preserve">Czy Zamawiający dopuści zaoferowanie urządzeń zastępczych (pkt. 4 ppkt. 1 tabeli granicznych parametrów wymaganych do urządzeń zastępczych - Załącznik nr 1 – Opis przedmiotu zamówienia) nie starszych niż: 2017 r. - dwie pipety automatyczne, 2015 r. - inkubator do kart oraz 2016 – wirówka do kart, z zapewnieniem aktualnych przeglądów oraz autoryzowanego serwisu producenta na czas realizacji umowy oraz gwarancją wymiany na urządzenia fabrycznie nowe w przypadku ewentualnych problemów technicznych urządzeń, tj. 2-3 napraw tego samego podzespołu urządzenia?   </w:t>
      </w:r>
    </w:p>
    <w:p w:rsidR="00211488" w:rsidRPr="00211488" w:rsidRDefault="00211488" w:rsidP="0021148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211488">
        <w:rPr>
          <w:rFonts w:cs="Calibri"/>
          <w:color w:val="000000"/>
          <w:sz w:val="24"/>
          <w:szCs w:val="24"/>
          <w:lang w:eastAsia="pl-PL"/>
        </w:rPr>
        <w:t>4.</w:t>
      </w:r>
      <w:r w:rsidRPr="00211488">
        <w:rPr>
          <w:rFonts w:cs="Calibri"/>
          <w:color w:val="000000"/>
          <w:sz w:val="24"/>
          <w:szCs w:val="24"/>
          <w:lang w:eastAsia="pl-PL"/>
        </w:rPr>
        <w:tab/>
        <w:t>Prosimy o potwierdzenie, że wymagany w zakresie pakietu nr 5 w celu zabezpieczenia przed kontaminacją oferowany analizator winien wykorzystywać jednorazowe naczynka lub dedykowane fabryczne jednorazowe opakowania z odpowiednią porcją odczynnika służącego do przygotowywania zawiesin krwinek badanych?</w:t>
      </w:r>
    </w:p>
    <w:p w:rsidR="00211488" w:rsidRPr="00211488" w:rsidRDefault="00211488" w:rsidP="0021148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211488">
        <w:rPr>
          <w:rFonts w:cs="Calibri"/>
          <w:color w:val="000000"/>
          <w:sz w:val="24"/>
          <w:szCs w:val="24"/>
          <w:lang w:eastAsia="pl-PL"/>
        </w:rPr>
        <w:t>5.</w:t>
      </w:r>
      <w:r w:rsidRPr="00211488">
        <w:rPr>
          <w:rFonts w:cs="Calibri"/>
          <w:color w:val="000000"/>
          <w:sz w:val="24"/>
          <w:szCs w:val="24"/>
          <w:lang w:eastAsia="pl-PL"/>
        </w:rPr>
        <w:tab/>
        <w:t>Czy ze względu na specyfikę asortymentową niezbędną do wykonania badań z zakresu serologii immunotransfuzjologicznej oraz cykl produkcyjny wymaganych wyrobów Zamawiający dopuści, aby realizacja całego asortymentu w ramach pakietu 5 odbywała się cyklicznie nie rzadziej niż raz na miesiąc, wg załączonego do oferty/dostarczonego raz w roku harmonogramu dostaw na dany rok, tak jak wymaga to Zamawiający dla krwinek wzorcowych, z jednoczesnym zapewnieniem możliwości dostaw w trybie pilnym tzw. na cito w terminie nie dłuższym niż 2 dni robocze od dnia złożenia zamówienia?</w:t>
      </w:r>
    </w:p>
    <w:p w:rsidR="00EE4AF3" w:rsidRPr="00FD188D" w:rsidRDefault="00211488" w:rsidP="0021148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 w:rsidRPr="00211488">
        <w:rPr>
          <w:rFonts w:cs="Calibri"/>
          <w:color w:val="000000"/>
          <w:sz w:val="24"/>
          <w:szCs w:val="24"/>
          <w:lang w:eastAsia="pl-PL"/>
        </w:rPr>
        <w:t>6.</w:t>
      </w:r>
      <w:r w:rsidRPr="00211488">
        <w:rPr>
          <w:rFonts w:cs="Calibri"/>
          <w:color w:val="000000"/>
          <w:sz w:val="24"/>
          <w:szCs w:val="24"/>
          <w:lang w:eastAsia="pl-PL"/>
        </w:rPr>
        <w:tab/>
        <w:t>Prosimy o potwierdzenie, że wymagany w zakresie pakietu nr 5  analizator winien umożliwiać ciągłe przechowywanie odczynników krwinkowych na pokładzie przez min. 7 dni bez potrzeby ich wyjmowania?</w:t>
      </w: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</w:p>
    <w:p w:rsidR="00207ECB" w:rsidRPr="00207ECB" w:rsidRDefault="003450B0" w:rsidP="00207EC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 w:rsidR="0087121F">
        <w:rPr>
          <w:rFonts w:asciiTheme="minorHAnsi" w:hAnsiTheme="minorHAnsi" w:cstheme="minorHAnsi"/>
        </w:rPr>
        <w:t xml:space="preserve">: </w:t>
      </w:r>
      <w:r w:rsidR="00207ECB" w:rsidRPr="00207ECB">
        <w:rPr>
          <w:rFonts w:asciiTheme="minorHAnsi" w:hAnsiTheme="minorHAnsi" w:cstheme="minorHAnsi"/>
        </w:rPr>
        <w:t>Ad 1. Zamawiający poprzez zapis „analizator posiadający system detekcji skrzepów i zakorkowanych próbek, krwinek wymaga zaoferowania analizatora z optyczną tj. bezdotykową, detekcją korków.</w:t>
      </w:r>
    </w:p>
    <w:p w:rsidR="00207ECB" w:rsidRPr="00207ECB" w:rsidRDefault="00207ECB" w:rsidP="00207EC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07ECB">
        <w:rPr>
          <w:rFonts w:asciiTheme="minorHAnsi" w:hAnsiTheme="minorHAnsi" w:cstheme="minorHAnsi"/>
        </w:rPr>
        <w:t>Ad 2. Zamawiający wymaga zaofe</w:t>
      </w:r>
      <w:r w:rsidR="009F7FAC">
        <w:rPr>
          <w:rFonts w:asciiTheme="minorHAnsi" w:hAnsiTheme="minorHAnsi" w:cstheme="minorHAnsi"/>
        </w:rPr>
        <w:t>rowania analizatora nablatowego z mobilnym stołem.</w:t>
      </w:r>
    </w:p>
    <w:p w:rsidR="00207ECB" w:rsidRPr="00207ECB" w:rsidRDefault="00207ECB" w:rsidP="00207EC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07ECB">
        <w:rPr>
          <w:rFonts w:asciiTheme="minorHAnsi" w:hAnsiTheme="minorHAnsi" w:cstheme="minorHAnsi"/>
        </w:rPr>
        <w:t>Ad 3. Zamawiający wymaga zaoferowania urządzeń zastępczych, rok produkcji od 2023 do 2021, zgodnie z SIWZ</w:t>
      </w:r>
    </w:p>
    <w:p w:rsidR="00207ECB" w:rsidRPr="00207ECB" w:rsidRDefault="00207ECB" w:rsidP="00207EC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07ECB">
        <w:rPr>
          <w:rFonts w:asciiTheme="minorHAnsi" w:hAnsiTheme="minorHAnsi" w:cstheme="minorHAnsi"/>
        </w:rPr>
        <w:t>Ad 4. Zamawiający wymaga analizatora, w którym stosowane są jednorazowe naczynka lub dedykowane fabrycznie jednorazowe opakowania z odpowiednią porcją odczynnika służące do przygotowywania zawiesin krwinek badanych jako zabezpieczenie przez kontaminacją.</w:t>
      </w:r>
    </w:p>
    <w:p w:rsidR="00207ECB" w:rsidRPr="00207ECB" w:rsidRDefault="00207ECB" w:rsidP="00207EC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07ECB">
        <w:rPr>
          <w:rFonts w:asciiTheme="minorHAnsi" w:hAnsiTheme="minorHAnsi" w:cstheme="minorHAnsi"/>
        </w:rPr>
        <w:t>Ad 5. Zamawiający dopuszcza aby realizacja całego asortymentu pakietu 5 odbywała się cyklicznie nie rzadziej niż raz na miesiąc wg załączonego do oferty/dostarczonego raz w roku harmonogramu dostaw na dany rok, z jednoczesnym zapewnieniem możliwości dostaw w trybie pilnym tzw. cito   w terminie nie dłuższym niż 2 dni robocze od dnia złożenia zamówienia</w:t>
      </w:r>
    </w:p>
    <w:p w:rsidR="003450B0" w:rsidRDefault="00207ECB" w:rsidP="00207EC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07ECB">
        <w:rPr>
          <w:rFonts w:asciiTheme="minorHAnsi" w:hAnsiTheme="minorHAnsi" w:cstheme="minorHAnsi"/>
        </w:rPr>
        <w:t>Ad 6. Zamawiający dopuszcza zaoferowanie analizatora, który umożliwia ciągłe przechowywanie odczynników krwinkowych na pokładzie przez min. 7 dni bez potrzeby ich wyjmowania.</w:t>
      </w:r>
    </w:p>
    <w:p w:rsidR="008B0FAE" w:rsidRDefault="008B0FA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10</w:t>
      </w:r>
      <w:r w:rsidRPr="00127CA4">
        <w:rPr>
          <w:rFonts w:cs="Calibri"/>
          <w:color w:val="000000"/>
          <w:highlight w:val="cyan"/>
        </w:rPr>
        <w:t>:</w:t>
      </w:r>
    </w:p>
    <w:p w:rsidR="000F4225" w:rsidRPr="000F4225" w:rsidRDefault="000F4225" w:rsidP="000F42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F422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zakresie pakietu nr 11:</w:t>
      </w:r>
    </w:p>
    <w:p w:rsidR="000F4225" w:rsidRPr="000F4225" w:rsidRDefault="000F4225" w:rsidP="000F42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F422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1. Czy Zamawiający wyrazi zgodę na skalkulowanie w tabeli nr 1 załącznika nr 2 (Formularz ofertowy) dodatkowego odczynnika do eliminowania reakcji krzyżowych, który może być wykorzystany do wykonania oznaczeń wskazanych przez Zamawiającego?</w:t>
      </w:r>
    </w:p>
    <w:p w:rsidR="000F4225" w:rsidRPr="000F4225" w:rsidRDefault="000F4225" w:rsidP="000F42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F422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przypadku zgody prosimy o określenie ilości odczynnika jaka powinna zostać skalkulowana dla opakowania 1 x 40 g.</w:t>
      </w:r>
    </w:p>
    <w:p w:rsidR="000F4225" w:rsidRPr="000F4225" w:rsidRDefault="000F4225" w:rsidP="000F42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F422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2. Zwracamy się z prośbą o doprecyzowanie wymagań w zakresie wykonywania przez Wykonawcę zewnętrznej kontroli międzylaboratoryjnej. Zgodnie z zapisami załącznika nr 1 (Opis przedmiotu zamówienia) Zamawiający wskazał: „Zapewnienie udziału w międzynarodowym sprawdzianie kontroli jakości badań na koszt Oferenta</w:t>
      </w:r>
    </w:p>
    <w:p w:rsidR="000F4225" w:rsidRPr="000F4225" w:rsidRDefault="000F4225" w:rsidP="000F42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F422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(co najmniej 2 sprawdziany w roku)”, natomiast zgodnie z zapisami załącznika nr 5 (Wzór umowy dostawy -</w:t>
      </w:r>
    </w:p>
    <w:p w:rsidR="000F4225" w:rsidRPr="000F4225" w:rsidRDefault="000F4225" w:rsidP="000F42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F422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§ 2 pkt. 11) Zamawiający wymaga ”W ramach umowy Wykonawca zapewni Zamawiającemu udział w rocznym cyklu zewnętrznej kontroli międzylaboratoryjnej, potwierdzonej certyfikatem dostarczonym w formie papierowej do siedziby Zamawiającego w terminie 30 dni od zakończenia cyklu dla jednego analizatora</w:t>
      </w:r>
    </w:p>
    <w:p w:rsidR="000F4225" w:rsidRPr="000F4225" w:rsidRDefault="000F4225" w:rsidP="000F42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F422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(dotyczy pakietu 3, 4, 5, 6, 7, 8, 9, 11).</w:t>
      </w:r>
    </w:p>
    <w:p w:rsidR="000F4225" w:rsidRPr="000F4225" w:rsidRDefault="000F4225" w:rsidP="000F42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F422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Prosimy o podanie wiążącej częstotliwości kontroli jaka jest wymagana przez Zamawiającego?</w:t>
      </w:r>
    </w:p>
    <w:p w:rsidR="000F4225" w:rsidRPr="000F4225" w:rsidRDefault="000F4225" w:rsidP="000F42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F422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3. Czy Zamawiający wyrazi zgodę na zaoferowanie automatycznego analizatora do testów blot, który do oceny pasków, tworzenia protokołów itd. wykorzystuje oprogramowanie w j. polskim, natomiast oprogramowanie obsługi samego analizatora dostępne jest w j. angielskim?</w:t>
      </w:r>
    </w:p>
    <w:p w:rsidR="008B299D" w:rsidRPr="000F4225" w:rsidRDefault="000F4225" w:rsidP="000F422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F422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4. Czy Zamawiający w ramach zapewnienia przez Wykonawcę back up’u zautomatyzowanego sprzętu wyrazi zgodę na pozostawienie urządzeń tj. skaner, kołyska, zestaw komputerowy wraz z drukarką, które są obecnie używane w Laboratorium Zamawiającego? Urządzenia te są w pełni sprawne i posiadają aktualne badania techniczne</w:t>
      </w:r>
    </w:p>
    <w:p w:rsidR="008B0FAE" w:rsidRDefault="008B0FAE" w:rsidP="008B0FAE">
      <w:pPr>
        <w:spacing w:after="0" w:line="240" w:lineRule="auto"/>
        <w:jc w:val="center"/>
        <w:rPr>
          <w:rFonts w:cs="Calibri"/>
          <w:color w:val="000000"/>
        </w:rPr>
      </w:pPr>
    </w:p>
    <w:p w:rsidR="008E4A15" w:rsidRPr="008E4A15" w:rsidRDefault="003450B0" w:rsidP="008E4A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="008E4A15" w:rsidRPr="008E4A15">
        <w:rPr>
          <w:rFonts w:asciiTheme="minorHAnsi" w:hAnsiTheme="minorHAnsi" w:cstheme="minorHAnsi"/>
        </w:rPr>
        <w:t>Ad 1. Zamawiający dopuszcza zaoferowanie odczynnika, który eliminuje reakcje krzyżowe. Ilość odczynnika</w:t>
      </w:r>
      <w:r w:rsidR="00BF64D1">
        <w:rPr>
          <w:rFonts w:asciiTheme="minorHAnsi" w:hAnsiTheme="minorHAnsi" w:cstheme="minorHAnsi"/>
        </w:rPr>
        <w:t xml:space="preserve"> powinna zostać oszacowana dla 1</w:t>
      </w:r>
      <w:r w:rsidR="008E4A15" w:rsidRPr="008E4A15">
        <w:rPr>
          <w:rFonts w:asciiTheme="minorHAnsi" w:hAnsiTheme="minorHAnsi" w:cstheme="minorHAnsi"/>
        </w:rPr>
        <w:t>% testów wymaganych przez Zamawiającego.</w:t>
      </w:r>
    </w:p>
    <w:p w:rsidR="008E4A15" w:rsidRPr="008E4A15" w:rsidRDefault="008E4A15" w:rsidP="008E4A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4A15">
        <w:rPr>
          <w:rFonts w:asciiTheme="minorHAnsi" w:hAnsiTheme="minorHAnsi" w:cstheme="minorHAnsi"/>
        </w:rPr>
        <w:t>Ad 2. Wykonawca powinien zapewnić Zamawiającemu udział w rocznym cyklu kontroli międzynarodowej potwierdzonej certyfikatem dla co najmniej 2 sprawdzianów na rok.</w:t>
      </w:r>
    </w:p>
    <w:p w:rsidR="008E4A15" w:rsidRPr="008E4A15" w:rsidRDefault="008E4A15" w:rsidP="008E4A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4A15">
        <w:rPr>
          <w:rFonts w:asciiTheme="minorHAnsi" w:hAnsiTheme="minorHAnsi" w:cstheme="minorHAnsi"/>
        </w:rPr>
        <w:t>Ad 3. Zamawiający dopuszcza zaoferowanie automatycznego analizatora do testów blot, który do oceny pasków, tworzenia protokołów itp. wykorzystuje oprogramowanie w języku polskim, natomiast oprogramowanie obsługi samego analizatora jest dostępne w języku angielskim.</w:t>
      </w:r>
    </w:p>
    <w:p w:rsidR="003450B0" w:rsidRDefault="008E4A15" w:rsidP="008E4A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4A15">
        <w:rPr>
          <w:rFonts w:asciiTheme="minorHAnsi" w:hAnsiTheme="minorHAnsi" w:cstheme="minorHAnsi"/>
        </w:rPr>
        <w:t>Ad 4. Zamawiający dopuszcza pozostawienie posiadanych obecnie urządzeń tj. skaner, kołyska, zestaw komputerowy wraz z drukarką jako back up automatycznego analizatora.</w:t>
      </w:r>
    </w:p>
    <w:p w:rsidR="004B7777" w:rsidRPr="004B7777" w:rsidRDefault="004B7777" w:rsidP="004B777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F4225" w:rsidRDefault="000F4225" w:rsidP="000F4225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11</w:t>
      </w:r>
      <w:r w:rsidRPr="00127CA4">
        <w:rPr>
          <w:rFonts w:cs="Calibri"/>
          <w:color w:val="000000"/>
          <w:highlight w:val="cyan"/>
        </w:rPr>
        <w:t>:</w:t>
      </w:r>
    </w:p>
    <w:p w:rsidR="00AC3A31" w:rsidRDefault="00AC3A3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F4225" w:rsidRDefault="000F4225" w:rsidP="000F422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</w:p>
    <w:p w:rsidR="00AC3A31" w:rsidRDefault="00AC3A3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8C762D">
        <w:rPr>
          <w:rFonts w:asciiTheme="minorHAnsi" w:hAnsiTheme="minorHAnsi" w:cstheme="minorHAnsi"/>
          <w:color w:val="000000" w:themeColor="text1"/>
        </w:rPr>
        <w:t xml:space="preserve">Dz. U. z 2022 r. poz. 1079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503D03">
        <w:rPr>
          <w:rFonts w:asciiTheme="minorHAnsi" w:eastAsia="Times New Roman" w:hAnsiTheme="minorHAnsi" w:cstheme="minorHAnsi"/>
          <w:color w:val="000000" w:themeColor="text1"/>
          <w:highlight w:val="yellow"/>
        </w:rPr>
        <w:t>23</w:t>
      </w:r>
      <w:r w:rsidR="00AB4897" w:rsidRPr="00411E85">
        <w:rPr>
          <w:rFonts w:asciiTheme="minorHAnsi" w:eastAsia="Times New Roman" w:hAnsiTheme="minorHAnsi" w:cstheme="minorHAnsi"/>
          <w:color w:val="000000" w:themeColor="text1"/>
          <w:highlight w:val="yellow"/>
        </w:rPr>
        <w:t>.03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1430DA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  <w:r w:rsidRPr="004B5F2B"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  <w:t xml:space="preserve"> </w:t>
      </w: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503D03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20</w:t>
      </w:r>
      <w:r w:rsidR="00ED5BE1" w:rsidRPr="00E03AFD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</w:t>
      </w:r>
      <w:r w:rsidR="00AB4897" w:rsidRPr="00E03AFD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6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DC" w:rsidRDefault="00B742DC" w:rsidP="00F92ECB">
      <w:pPr>
        <w:spacing w:after="0" w:line="240" w:lineRule="auto"/>
      </w:pPr>
      <w:r>
        <w:separator/>
      </w:r>
    </w:p>
  </w:endnote>
  <w:endnote w:type="continuationSeparator" w:id="0">
    <w:p w:rsidR="00B742DC" w:rsidRDefault="00B742D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1D2F40">
    <w:pPr>
      <w:pStyle w:val="Stopka"/>
    </w:pPr>
    <w:r>
      <w:fldChar w:fldCharType="begin"/>
    </w:r>
    <w:r w:rsidR="005046E3">
      <w:instrText xml:space="preserve"> PAGE   \* MERGEFORMAT </w:instrText>
    </w:r>
    <w:r>
      <w:fldChar w:fldCharType="separate"/>
    </w:r>
    <w:r w:rsidR="004B1BB4">
      <w:rPr>
        <w:noProof/>
      </w:rPr>
      <w:t>2</w:t>
    </w:r>
    <w:r>
      <w:rPr>
        <w:noProof/>
      </w:rPr>
      <w:fldChar w:fldCharType="end"/>
    </w:r>
    <w:r w:rsidR="005046E3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DC" w:rsidRDefault="00B742DC" w:rsidP="00F92ECB">
      <w:pPr>
        <w:spacing w:after="0" w:line="240" w:lineRule="auto"/>
      </w:pPr>
      <w:r>
        <w:separator/>
      </w:r>
    </w:p>
  </w:footnote>
  <w:footnote w:type="continuationSeparator" w:id="0">
    <w:p w:rsidR="00B742DC" w:rsidRDefault="00B742D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C7086B"/>
    <w:multiLevelType w:val="hybridMultilevel"/>
    <w:tmpl w:val="C9401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9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9"/>
  </w:num>
  <w:num w:numId="9">
    <w:abstractNumId w:val="16"/>
  </w:num>
  <w:num w:numId="10">
    <w:abstractNumId w:val="11"/>
  </w:num>
  <w:num w:numId="11">
    <w:abstractNumId w:val="20"/>
  </w:num>
  <w:num w:numId="12">
    <w:abstractNumId w:val="0"/>
  </w:num>
  <w:num w:numId="13">
    <w:abstractNumId w:val="4"/>
  </w:num>
  <w:num w:numId="14">
    <w:abstractNumId w:val="13"/>
  </w:num>
  <w:num w:numId="15">
    <w:abstractNumId w:val="19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2"/>
  </w:num>
  <w:num w:numId="20">
    <w:abstractNumId w:val="3"/>
  </w:num>
  <w:num w:numId="21">
    <w:abstractNumId w:val="1"/>
  </w:num>
  <w:num w:numId="2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2A63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0043"/>
    <w:rsid w:val="00041EAF"/>
    <w:rsid w:val="00043E4B"/>
    <w:rsid w:val="000441AA"/>
    <w:rsid w:val="00044FC3"/>
    <w:rsid w:val="0005325F"/>
    <w:rsid w:val="000546BB"/>
    <w:rsid w:val="0005546F"/>
    <w:rsid w:val="00056647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3708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457A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446E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4225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27CA4"/>
    <w:rsid w:val="001315C3"/>
    <w:rsid w:val="00131BD9"/>
    <w:rsid w:val="00131D27"/>
    <w:rsid w:val="00131D3F"/>
    <w:rsid w:val="00131DC1"/>
    <w:rsid w:val="0013608D"/>
    <w:rsid w:val="00136782"/>
    <w:rsid w:val="00137533"/>
    <w:rsid w:val="00140247"/>
    <w:rsid w:val="00140D26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C3D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79C5"/>
    <w:rsid w:val="001D0D46"/>
    <w:rsid w:val="001D1036"/>
    <w:rsid w:val="001D2F40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ECB"/>
    <w:rsid w:val="00207FA0"/>
    <w:rsid w:val="0021073C"/>
    <w:rsid w:val="00211488"/>
    <w:rsid w:val="00213153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4747"/>
    <w:rsid w:val="00235AD3"/>
    <w:rsid w:val="00237393"/>
    <w:rsid w:val="0023766F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CD8"/>
    <w:rsid w:val="002670D8"/>
    <w:rsid w:val="002701A2"/>
    <w:rsid w:val="00270E5C"/>
    <w:rsid w:val="00270F41"/>
    <w:rsid w:val="00271AE6"/>
    <w:rsid w:val="00273580"/>
    <w:rsid w:val="00275C4B"/>
    <w:rsid w:val="002763CD"/>
    <w:rsid w:val="0027691A"/>
    <w:rsid w:val="002808A9"/>
    <w:rsid w:val="00282A0E"/>
    <w:rsid w:val="002833A7"/>
    <w:rsid w:val="002859BB"/>
    <w:rsid w:val="0028612E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3CA"/>
    <w:rsid w:val="002F0BA9"/>
    <w:rsid w:val="002F5597"/>
    <w:rsid w:val="002F6515"/>
    <w:rsid w:val="002F6658"/>
    <w:rsid w:val="002F7C61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591E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0B0"/>
    <w:rsid w:val="003455EA"/>
    <w:rsid w:val="003470A3"/>
    <w:rsid w:val="00353A82"/>
    <w:rsid w:val="00353D44"/>
    <w:rsid w:val="003600CB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5F24"/>
    <w:rsid w:val="004119D6"/>
    <w:rsid w:val="00411AB9"/>
    <w:rsid w:val="00411E85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9A7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929C3"/>
    <w:rsid w:val="00495971"/>
    <w:rsid w:val="00496275"/>
    <w:rsid w:val="00497EF6"/>
    <w:rsid w:val="004A240C"/>
    <w:rsid w:val="004A3F70"/>
    <w:rsid w:val="004A418E"/>
    <w:rsid w:val="004A495D"/>
    <w:rsid w:val="004A65F9"/>
    <w:rsid w:val="004A7A1D"/>
    <w:rsid w:val="004B0552"/>
    <w:rsid w:val="004B059C"/>
    <w:rsid w:val="004B0F18"/>
    <w:rsid w:val="004B1BB4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777"/>
    <w:rsid w:val="004B79DB"/>
    <w:rsid w:val="004C17B7"/>
    <w:rsid w:val="004C293C"/>
    <w:rsid w:val="004C2E92"/>
    <w:rsid w:val="004C4A23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15A2"/>
    <w:rsid w:val="00503C27"/>
    <w:rsid w:val="00503D03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24A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4F73"/>
    <w:rsid w:val="00567F2E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90F45"/>
    <w:rsid w:val="00591C7C"/>
    <w:rsid w:val="005945D2"/>
    <w:rsid w:val="00596A6C"/>
    <w:rsid w:val="00596EC1"/>
    <w:rsid w:val="00596F2B"/>
    <w:rsid w:val="00597CD1"/>
    <w:rsid w:val="005A20B4"/>
    <w:rsid w:val="005A2991"/>
    <w:rsid w:val="005A4B98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58D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39A3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7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CBF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1989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39EB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DF7"/>
    <w:rsid w:val="007673CD"/>
    <w:rsid w:val="00773BD0"/>
    <w:rsid w:val="00773CB1"/>
    <w:rsid w:val="00774B11"/>
    <w:rsid w:val="00774EF3"/>
    <w:rsid w:val="00775D74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B7603"/>
    <w:rsid w:val="007C3DED"/>
    <w:rsid w:val="007C5396"/>
    <w:rsid w:val="007C5D8D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4636"/>
    <w:rsid w:val="007D59FD"/>
    <w:rsid w:val="007D6991"/>
    <w:rsid w:val="007E1934"/>
    <w:rsid w:val="007E1EB9"/>
    <w:rsid w:val="007E2FDD"/>
    <w:rsid w:val="007E4DB5"/>
    <w:rsid w:val="007F05F8"/>
    <w:rsid w:val="007F0918"/>
    <w:rsid w:val="007F0DAC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179B9"/>
    <w:rsid w:val="0082154F"/>
    <w:rsid w:val="0082191C"/>
    <w:rsid w:val="00821DC0"/>
    <w:rsid w:val="00822D50"/>
    <w:rsid w:val="00823352"/>
    <w:rsid w:val="00824246"/>
    <w:rsid w:val="00824DD9"/>
    <w:rsid w:val="00827D5A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C76"/>
    <w:rsid w:val="0086377E"/>
    <w:rsid w:val="008643BE"/>
    <w:rsid w:val="00864686"/>
    <w:rsid w:val="008663CA"/>
    <w:rsid w:val="00867205"/>
    <w:rsid w:val="0087121F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42D"/>
    <w:rsid w:val="008949C8"/>
    <w:rsid w:val="00894D98"/>
    <w:rsid w:val="00895C1E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CAA"/>
    <w:rsid w:val="008C500E"/>
    <w:rsid w:val="008C6734"/>
    <w:rsid w:val="008C762D"/>
    <w:rsid w:val="008D054C"/>
    <w:rsid w:val="008D1529"/>
    <w:rsid w:val="008D3DFE"/>
    <w:rsid w:val="008D732C"/>
    <w:rsid w:val="008D7451"/>
    <w:rsid w:val="008E0655"/>
    <w:rsid w:val="008E240C"/>
    <w:rsid w:val="008E34C0"/>
    <w:rsid w:val="008E4A15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2AFC"/>
    <w:rsid w:val="00953779"/>
    <w:rsid w:val="009567B1"/>
    <w:rsid w:val="00960AF3"/>
    <w:rsid w:val="00961086"/>
    <w:rsid w:val="00963518"/>
    <w:rsid w:val="00963CFC"/>
    <w:rsid w:val="00964788"/>
    <w:rsid w:val="00965756"/>
    <w:rsid w:val="00971354"/>
    <w:rsid w:val="0097185A"/>
    <w:rsid w:val="00972064"/>
    <w:rsid w:val="00972BEE"/>
    <w:rsid w:val="00973117"/>
    <w:rsid w:val="00973286"/>
    <w:rsid w:val="009737B4"/>
    <w:rsid w:val="009739A8"/>
    <w:rsid w:val="00974937"/>
    <w:rsid w:val="00974C27"/>
    <w:rsid w:val="00974E33"/>
    <w:rsid w:val="00977930"/>
    <w:rsid w:val="00977EF4"/>
    <w:rsid w:val="009806E9"/>
    <w:rsid w:val="00981DFA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9F7FAC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1F5F"/>
    <w:rsid w:val="00A9245E"/>
    <w:rsid w:val="00A92B10"/>
    <w:rsid w:val="00A930B6"/>
    <w:rsid w:val="00A943C6"/>
    <w:rsid w:val="00AA32F9"/>
    <w:rsid w:val="00AA59CC"/>
    <w:rsid w:val="00AA6351"/>
    <w:rsid w:val="00AB1894"/>
    <w:rsid w:val="00AB3DDC"/>
    <w:rsid w:val="00AB4897"/>
    <w:rsid w:val="00AB7E86"/>
    <w:rsid w:val="00AB7FDE"/>
    <w:rsid w:val="00AC3110"/>
    <w:rsid w:val="00AC3A31"/>
    <w:rsid w:val="00AC4164"/>
    <w:rsid w:val="00AC6067"/>
    <w:rsid w:val="00AC639E"/>
    <w:rsid w:val="00AD14D1"/>
    <w:rsid w:val="00AD4604"/>
    <w:rsid w:val="00AE0D46"/>
    <w:rsid w:val="00AE0E8C"/>
    <w:rsid w:val="00AE2BE7"/>
    <w:rsid w:val="00AE32EA"/>
    <w:rsid w:val="00AE35E1"/>
    <w:rsid w:val="00AE3884"/>
    <w:rsid w:val="00AE5E4F"/>
    <w:rsid w:val="00AE6955"/>
    <w:rsid w:val="00AF1C19"/>
    <w:rsid w:val="00AF26EF"/>
    <w:rsid w:val="00AF2854"/>
    <w:rsid w:val="00AF3D9D"/>
    <w:rsid w:val="00AF7B0C"/>
    <w:rsid w:val="00B02638"/>
    <w:rsid w:val="00B032EE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0C62"/>
    <w:rsid w:val="00B318CC"/>
    <w:rsid w:val="00B32E67"/>
    <w:rsid w:val="00B33193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13F"/>
    <w:rsid w:val="00B52C6A"/>
    <w:rsid w:val="00B52D05"/>
    <w:rsid w:val="00B5306C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42DC"/>
    <w:rsid w:val="00B7736B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5FE7"/>
    <w:rsid w:val="00BA1699"/>
    <w:rsid w:val="00BA2534"/>
    <w:rsid w:val="00BA4F9F"/>
    <w:rsid w:val="00BA5570"/>
    <w:rsid w:val="00BA5EF2"/>
    <w:rsid w:val="00BA68BD"/>
    <w:rsid w:val="00BB17DE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E7C97"/>
    <w:rsid w:val="00BF02D1"/>
    <w:rsid w:val="00BF0723"/>
    <w:rsid w:val="00BF1B14"/>
    <w:rsid w:val="00BF253C"/>
    <w:rsid w:val="00BF64D1"/>
    <w:rsid w:val="00BF6C86"/>
    <w:rsid w:val="00BF6DDC"/>
    <w:rsid w:val="00C00165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365C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1E5"/>
    <w:rsid w:val="00C824B9"/>
    <w:rsid w:val="00C85553"/>
    <w:rsid w:val="00C869A4"/>
    <w:rsid w:val="00C86EE3"/>
    <w:rsid w:val="00C87937"/>
    <w:rsid w:val="00C8793D"/>
    <w:rsid w:val="00C90EB2"/>
    <w:rsid w:val="00C9193F"/>
    <w:rsid w:val="00C92857"/>
    <w:rsid w:val="00C93D1C"/>
    <w:rsid w:val="00C94495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28D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317B"/>
    <w:rsid w:val="00CC4D1D"/>
    <w:rsid w:val="00CC5856"/>
    <w:rsid w:val="00CC6DB7"/>
    <w:rsid w:val="00CD0565"/>
    <w:rsid w:val="00CD25DD"/>
    <w:rsid w:val="00CD5110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4DF9"/>
    <w:rsid w:val="00CF5369"/>
    <w:rsid w:val="00CF5709"/>
    <w:rsid w:val="00CF58AC"/>
    <w:rsid w:val="00D00256"/>
    <w:rsid w:val="00D0085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2595A"/>
    <w:rsid w:val="00D25AEC"/>
    <w:rsid w:val="00D307EE"/>
    <w:rsid w:val="00D313A2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214A"/>
    <w:rsid w:val="00D45E61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37E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1A87"/>
    <w:rsid w:val="00DC28AD"/>
    <w:rsid w:val="00DC3FB2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AFD"/>
    <w:rsid w:val="00E03D7B"/>
    <w:rsid w:val="00E04280"/>
    <w:rsid w:val="00E053B6"/>
    <w:rsid w:val="00E054BC"/>
    <w:rsid w:val="00E05DE9"/>
    <w:rsid w:val="00E06A0E"/>
    <w:rsid w:val="00E07328"/>
    <w:rsid w:val="00E109E5"/>
    <w:rsid w:val="00E10F80"/>
    <w:rsid w:val="00E136CB"/>
    <w:rsid w:val="00E13E3C"/>
    <w:rsid w:val="00E15BB3"/>
    <w:rsid w:val="00E17D11"/>
    <w:rsid w:val="00E23E13"/>
    <w:rsid w:val="00E25B5D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6B57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27C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54BC7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0A1D"/>
    <w:rsid w:val="00F92ECB"/>
    <w:rsid w:val="00F937EA"/>
    <w:rsid w:val="00F93959"/>
    <w:rsid w:val="00F959DA"/>
    <w:rsid w:val="00F96A73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88D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38F0-E7F8-4205-9F60-0A644BC3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4</Pages>
  <Words>4972</Words>
  <Characters>28344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</cp:revision>
  <cp:lastPrinted>2022-02-07T10:21:00Z</cp:lastPrinted>
  <dcterms:created xsi:type="dcterms:W3CDTF">2023-03-06T10:04:00Z</dcterms:created>
  <dcterms:modified xsi:type="dcterms:W3CDTF">2023-03-06T10:04:00Z</dcterms:modified>
</cp:coreProperties>
</file>