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7E518D">
        <w:rPr>
          <w:rFonts w:ascii="Verdana" w:hAnsi="Verdana"/>
          <w:b/>
          <w:sz w:val="20"/>
          <w:szCs w:val="20"/>
        </w:rPr>
        <w:t>stawa preparatów do żywienia pozajelitowego, dojelitowego i doustnego, zestawów do podaży żywienia dojelitowego</w:t>
      </w:r>
      <w:r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9B593F" w:rsidRPr="009B593F">
        <w:rPr>
          <w:rFonts w:ascii="Verdana" w:hAnsi="Verdana"/>
          <w:b/>
          <w:sz w:val="20"/>
          <w:szCs w:val="20"/>
        </w:rPr>
        <w:t xml:space="preserve"> </w:t>
      </w:r>
      <w:r w:rsidR="009B593F">
        <w:rPr>
          <w:rFonts w:ascii="Verdana" w:hAnsi="Verdana"/>
          <w:b/>
          <w:sz w:val="20"/>
          <w:szCs w:val="20"/>
        </w:rPr>
        <w:t>preparatów do żywienia pozajelitowego, dojelitowego i doustnego, zestawów do podaży żywienia dojelitowego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zamówienia został podzielony na 7 pakietów.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Pr="005C274C" w:rsidRDefault="00084DE2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33692210-2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5C274C" w:rsidRDefault="00B105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5C274C">
        <w:rPr>
          <w:rFonts w:ascii="Verdana" w:hAnsi="Verdana" w:cstheme="minorHAnsi"/>
          <w:b/>
          <w:sz w:val="20"/>
          <w:szCs w:val="20"/>
        </w:rPr>
        <w:t xml:space="preserve"> </w:t>
      </w:r>
      <w:r w:rsidRPr="005C274C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10" w:name="_Hlk73547560"/>
      <w:r w:rsidRPr="005C274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5C274C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5C274C" w:rsidRDefault="00023F4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1" w:name="_Toc64559025"/>
      <w:r w:rsidRPr="005C274C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11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/>
          <w:sz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10516" w:rsidRPr="005C274C" w:rsidRDefault="00B10516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5C274C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5C274C" w:rsidRDefault="00697057" w:rsidP="005C274C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2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C54985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</w:t>
      </w: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3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3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4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4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5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0065DC">
        <w:rPr>
          <w:rFonts w:ascii="Verdana" w:hAnsi="Verdana" w:cs="Arial"/>
          <w:b/>
          <w:sz w:val="20"/>
          <w:szCs w:val="20"/>
        </w:rPr>
        <w:t>19.05.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6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5C274C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153851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Informacji o Działalności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7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0065DC">
        <w:rPr>
          <w:rFonts w:ascii="Verdana" w:eastAsia="Times New Roman" w:hAnsi="Verdana"/>
          <w:b/>
          <w:color w:val="auto"/>
          <w:sz w:val="20"/>
          <w:szCs w:val="20"/>
        </w:rPr>
        <w:t xml:space="preserve"> 20.04.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8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0065DC">
        <w:rPr>
          <w:rFonts w:ascii="Verdana" w:eastAsia="Times New Roman" w:hAnsi="Verdana"/>
          <w:b/>
          <w:color w:val="auto"/>
          <w:sz w:val="20"/>
          <w:szCs w:val="20"/>
        </w:rPr>
        <w:t>20.04.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9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9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5C274C" w:rsidRDefault="00E579F1" w:rsidP="005C274C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5C274C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153851" w:rsidRPr="00153851" w:rsidRDefault="00153851" w:rsidP="00153851">
      <w:pPr>
        <w:widowControl/>
        <w:numPr>
          <w:ilvl w:val="0"/>
          <w:numId w:val="40"/>
        </w:numPr>
        <w:tabs>
          <w:tab w:val="left" w:pos="284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0" w:name="_Toc64559034"/>
      <w:r w:rsidRPr="00153851">
        <w:rPr>
          <w:rFonts w:ascii="Verdana" w:hAnsi="Verdana"/>
          <w:sz w:val="20"/>
          <w:szCs w:val="20"/>
        </w:rPr>
        <w:t>Zamawiający nie dopuszcza zmiany nazwy  międzynarodowej. Zamawiający wymaga podania</w:t>
      </w:r>
      <w:r w:rsidRPr="00153851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53851" w:rsidRPr="00153851" w:rsidRDefault="00153851" w:rsidP="00153851">
      <w:pPr>
        <w:widowControl/>
        <w:numPr>
          <w:ilvl w:val="0"/>
          <w:numId w:val="40"/>
        </w:numPr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53851">
        <w:rPr>
          <w:rFonts w:ascii="Verdana" w:hAnsi="Verdana"/>
          <w:sz w:val="20"/>
          <w:szCs w:val="20"/>
        </w:rPr>
        <w:lastRenderedPageBreak/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153851" w:rsidRPr="005E5C94" w:rsidRDefault="00153851" w:rsidP="00153851">
      <w:pPr>
        <w:widowControl/>
        <w:numPr>
          <w:ilvl w:val="0"/>
          <w:numId w:val="40"/>
        </w:numPr>
        <w:suppressAutoHyphens w:val="0"/>
        <w:spacing w:line="276" w:lineRule="auto"/>
        <w:ind w:left="0" w:firstLine="0"/>
        <w:jc w:val="both"/>
        <w:rPr>
          <w:rFonts w:ascii="Times New Roman" w:hAnsi="Times New Roman"/>
        </w:rPr>
      </w:pPr>
      <w:r w:rsidRPr="00153851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</w:t>
      </w:r>
      <w:r w:rsidRPr="005E5C94">
        <w:rPr>
          <w:rFonts w:ascii="Times New Roman" w:hAnsi="Times New Roman"/>
        </w:rPr>
        <w:t>.</w:t>
      </w: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1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5C274C">
        <w:rPr>
          <w:rFonts w:ascii="Verdana" w:hAnsi="Verdana"/>
          <w:spacing w:val="5"/>
          <w:sz w:val="20"/>
          <w:szCs w:val="20"/>
        </w:rPr>
        <w:lastRenderedPageBreak/>
        <w:t>Wymagania dotyczące wadium, w tym jego kwot</w:t>
      </w:r>
      <w:bookmarkEnd w:id="25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061C80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5C274C">
        <w:rPr>
          <w:rFonts w:ascii="Verdana" w:hAnsi="Verdana"/>
          <w:sz w:val="20"/>
          <w:szCs w:val="20"/>
        </w:rPr>
        <w:t>z</w:t>
      </w:r>
      <w:proofErr w:type="spellEnd"/>
      <w:r w:rsidRPr="005C274C">
        <w:rPr>
          <w:rFonts w:ascii="Verdana" w:hAnsi="Verdana"/>
          <w:sz w:val="20"/>
          <w:szCs w:val="20"/>
        </w:rPr>
        <w:t xml:space="preserve"> art. 117 ust. 4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0065DC">
        <w:rPr>
          <w:rFonts w:ascii="Verdana" w:hAnsi="Verdana" w:cs="Courier New"/>
          <w:sz w:val="20"/>
          <w:szCs w:val="20"/>
        </w:rPr>
        <w:t xml:space="preserve"> 07.04.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lastRenderedPageBreak/>
        <w:t>……………………………………</w:t>
      </w: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732" w:rsidRDefault="005B2732">
      <w:r>
        <w:separator/>
      </w:r>
    </w:p>
    <w:p w:rsidR="005B2732" w:rsidRDefault="005B2732"/>
  </w:endnote>
  <w:endnote w:type="continuationSeparator" w:id="0">
    <w:p w:rsidR="005B2732" w:rsidRDefault="005B2732">
      <w:r>
        <w:continuationSeparator/>
      </w:r>
    </w:p>
    <w:p w:rsidR="005B2732" w:rsidRDefault="005B273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C5498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54985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54985" w:rsidRPr="00987333">
      <w:rPr>
        <w:rFonts w:ascii="Times New Roman" w:hAnsi="Times New Roman"/>
        <w:b/>
        <w:sz w:val="14"/>
        <w:szCs w:val="14"/>
      </w:rPr>
      <w:fldChar w:fldCharType="separate"/>
    </w:r>
    <w:r w:rsidR="002977CB">
      <w:rPr>
        <w:rFonts w:ascii="Times New Roman" w:hAnsi="Times New Roman"/>
        <w:b/>
        <w:noProof/>
        <w:sz w:val="14"/>
        <w:szCs w:val="14"/>
      </w:rPr>
      <w:t>8</w:t>
    </w:r>
    <w:r w:rsidR="00C54985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54985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54985" w:rsidRPr="00987333">
      <w:rPr>
        <w:rFonts w:ascii="Times New Roman" w:hAnsi="Times New Roman"/>
        <w:sz w:val="14"/>
        <w:szCs w:val="14"/>
      </w:rPr>
      <w:fldChar w:fldCharType="separate"/>
    </w:r>
    <w:r w:rsidR="002977CB">
      <w:rPr>
        <w:rFonts w:ascii="Times New Roman" w:hAnsi="Times New Roman"/>
        <w:noProof/>
        <w:sz w:val="14"/>
        <w:szCs w:val="14"/>
      </w:rPr>
      <w:t>12</w:t>
    </w:r>
    <w:r w:rsidR="00C54985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732" w:rsidRDefault="005B2732">
      <w:r>
        <w:separator/>
      </w:r>
    </w:p>
    <w:p w:rsidR="005B2732" w:rsidRDefault="005B2732"/>
  </w:footnote>
  <w:footnote w:type="continuationSeparator" w:id="0">
    <w:p w:rsidR="005B2732" w:rsidRDefault="005B2732">
      <w:r>
        <w:continuationSeparator/>
      </w:r>
    </w:p>
    <w:p w:rsidR="005B2732" w:rsidRDefault="005B27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28/2023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EB71-A542-4290-AC44-EB7E3FB4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3959</Words>
  <Characters>23758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27662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61</cp:revision>
  <cp:lastPrinted>2023-03-31T08:40:00Z</cp:lastPrinted>
  <dcterms:created xsi:type="dcterms:W3CDTF">2023-03-27T08:41:00Z</dcterms:created>
  <dcterms:modified xsi:type="dcterms:W3CDTF">2023-04-07T09:35:00Z</dcterms:modified>
</cp:coreProperties>
</file>