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C7C" w:rsidRDefault="001E0C7C" w:rsidP="001E0C7C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9D27CB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lauzula obowiązku informacyjnego: osoba będąca stroną Umowy i/lub realizująca umowę</w:t>
      </w:r>
    </w:p>
    <w:p w:rsidR="001E0C7C" w:rsidRDefault="001E0C7C" w:rsidP="001E0C7C">
      <w:pPr>
        <w:spacing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5B50FF">
        <w:rPr>
          <w:rFonts w:ascii="Arial" w:hAnsi="Arial" w:cs="Arial"/>
          <w:color w:val="000000" w:themeColor="text1"/>
        </w:rPr>
        <w:t>Administratorem</w:t>
      </w:r>
      <w:r>
        <w:rPr>
          <w:rFonts w:ascii="Arial" w:hAnsi="Arial" w:cs="Arial"/>
        </w:rPr>
        <w:t xml:space="preserve"> Pani/Pana danych osobowych jest Wielkopolskie Centrum Pulmonologii i Torakochirurgii im. Eugenii i Janusza Zeylandów z siedzibą przy ul. Szamarzewskiego 62, 60-569 Poznań, będącym Samodzielnym Publicznym Zakładem Opieki Zdrowotnej.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sprawach dotyczących przetwarzania danych osobowych, może się Pani/Pan kontaktować z Inspektorem Ochrony Danych, mgr Martą Wosińską-Wajs poprzez adres e-mail: </w:t>
      </w:r>
      <w:hyperlink r:id="rId8" w:history="1">
        <w:r w:rsidRPr="00066704">
          <w:rPr>
            <w:rStyle w:val="Hipercze"/>
            <w:rFonts w:ascii="Arial" w:hAnsi="Arial" w:cs="Arial"/>
          </w:rPr>
          <w:t>daneosobowe@wcpit.org</w:t>
        </w:r>
      </w:hyperlink>
      <w:r>
        <w:rPr>
          <w:rFonts w:ascii="Arial" w:hAnsi="Arial" w:cs="Arial"/>
        </w:rPr>
        <w:t xml:space="preserve">. 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3F3656">
        <w:rPr>
          <w:rFonts w:ascii="Arial" w:hAnsi="Arial" w:cs="Arial"/>
        </w:rPr>
        <w:t xml:space="preserve">Podanie przez Panią/Pana danych jest </w:t>
      </w:r>
      <w:r>
        <w:rPr>
          <w:rFonts w:ascii="Arial" w:hAnsi="Arial" w:cs="Arial"/>
        </w:rPr>
        <w:t>niezbędne do realizacji procesu związanego z zawarciem i realizacją umowy.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przetwarzane będą na podstawie:</w:t>
      </w:r>
    </w:p>
    <w:p w:rsidR="001E0C7C" w:rsidRDefault="001E0C7C" w:rsidP="001E0C7C">
      <w:pPr>
        <w:pStyle w:val="Akapitzlist"/>
        <w:numPr>
          <w:ilvl w:val="0"/>
          <w:numId w:val="2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art. 6 ust. 1 lit. b) RODO – w sprawie swobodnego przepływu takich danych oraz uchylenia dyrektywy 95/46/WE,</w:t>
      </w:r>
    </w:p>
    <w:p w:rsidR="001E0C7C" w:rsidRPr="001E0C7C" w:rsidRDefault="001E0C7C" w:rsidP="001E0C7C">
      <w:pPr>
        <w:pStyle w:val="Akapitzlist"/>
        <w:numPr>
          <w:ilvl w:val="0"/>
          <w:numId w:val="2"/>
        </w:numPr>
        <w:ind w:right="170"/>
        <w:jc w:val="both"/>
        <w:rPr>
          <w:rFonts w:ascii="Arial" w:hAnsi="Arial" w:cs="Arial"/>
        </w:rPr>
      </w:pPr>
      <w:r w:rsidRPr="00BB1769">
        <w:rPr>
          <w:rFonts w:ascii="Arial" w:hAnsi="Arial" w:cs="Arial"/>
        </w:rPr>
        <w:t>art. 6 ust. 1 lit. f) RODO realizowania prawnie uzasadnionych interesów Administratora tj. w celu ustalenia obrony lub dochodzenia ewentualnych roszczeń oraz ochrony osób i mienia należącego do administratora</w:t>
      </w:r>
      <w:r>
        <w:rPr>
          <w:rFonts w:ascii="Arial" w:hAnsi="Arial" w:cs="Arial"/>
        </w:rPr>
        <w:t>,</w:t>
      </w:r>
      <w:r w:rsidRPr="00BB1769">
        <w:rPr>
          <w:rFonts w:ascii="Arial" w:hAnsi="Arial" w:cs="Arial"/>
        </w:rPr>
        <w:t xml:space="preserve"> a takż</w:t>
      </w:r>
      <w:r>
        <w:rPr>
          <w:rFonts w:ascii="Arial" w:hAnsi="Arial" w:cs="Arial"/>
        </w:rPr>
        <w:t xml:space="preserve">e zapewnienia bezpieczeństwa </w:t>
      </w:r>
      <w:r w:rsidRPr="00BB1769">
        <w:rPr>
          <w:rFonts w:ascii="Arial" w:hAnsi="Arial" w:cs="Arial"/>
        </w:rPr>
        <w:t xml:space="preserve">na terenie Wielkopolskiego Centrum Pulmonologii i Torakochirurgii im. Eugenii i Janusza Zeylandów (mowa </w:t>
      </w:r>
      <w:r>
        <w:rPr>
          <w:rFonts w:ascii="Arial" w:hAnsi="Arial" w:cs="Arial"/>
        </w:rPr>
        <w:br/>
      </w:r>
      <w:r w:rsidRPr="00BB1769">
        <w:rPr>
          <w:rFonts w:ascii="Arial" w:hAnsi="Arial" w:cs="Arial"/>
        </w:rPr>
        <w:t>o siedzibie głównej oraz o ośrodkach zamiejscowych) wykorzystanie wizerunku w ramach monitoringu wizyjnego realizowanego w ramach prawnie uzasadnionego interesu Administratora.</w:t>
      </w:r>
      <w:r w:rsidRPr="001E0C7C">
        <w:rPr>
          <w:rFonts w:ascii="Arial" w:hAnsi="Arial" w:cs="Arial"/>
        </w:rPr>
        <w:tab/>
      </w:r>
    </w:p>
    <w:p w:rsid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3F3656">
        <w:rPr>
          <w:rFonts w:ascii="Arial" w:hAnsi="Arial" w:cs="Arial"/>
        </w:rPr>
        <w:t xml:space="preserve">Pani/Pana dane osobowe będą przetwarzane w zakresie danych takich jak: 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 w:rsidRPr="00970B4F">
        <w:rPr>
          <w:rFonts w:ascii="Arial" w:hAnsi="Arial" w:cs="Arial"/>
          <w:u w:val="single"/>
        </w:rPr>
        <w:t>Dane osobowe osób będących Stronami lub reprezentantami Stron niniejszej Umowy, osób wyznaczonych do kontaktów roboczych</w:t>
      </w:r>
      <w:r>
        <w:rPr>
          <w:rFonts w:ascii="Arial" w:hAnsi="Arial" w:cs="Arial"/>
        </w:rPr>
        <w:t xml:space="preserve">: nazwisko </w:t>
      </w:r>
      <w:r>
        <w:rPr>
          <w:rFonts w:ascii="Arial" w:hAnsi="Arial" w:cs="Arial"/>
        </w:rPr>
        <w:br/>
        <w:t xml:space="preserve">i imię (imiona), tytuł naukowy, stanowisko, dane kontaktowe podmiotu/jednostki/firmy itd. 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Dane osób realizujących umowę</w:t>
      </w:r>
      <w:r>
        <w:rPr>
          <w:rFonts w:ascii="Arial" w:hAnsi="Arial" w:cs="Arial"/>
        </w:rPr>
        <w:t xml:space="preserve">: w szczególności: nazwisko i imię (imiona), miejsce zatrudnienia, stanowisko, dokumenty potwierdzające kwalifikacje zawodowe, w niektórych przypadkach także PESEL, podpis, nr telefonu, adres e-mail, dane kontaktowe podmiotu, dane o charakterze finansowym </w:t>
      </w:r>
      <w:r>
        <w:rPr>
          <w:rFonts w:ascii="Arial" w:hAnsi="Arial" w:cs="Arial"/>
        </w:rPr>
        <w:br/>
        <w:t>i inne informacje lub dane, w zakresie niezbędnym do wykonania obowiązku związanego z zawarciem umowy, w szczególności, jeżeli obowiązek ich podania wynika z przepisów prawa.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Przez dane kontaktowe podmiotu rozumie się dane takie jak: pełna nazwa </w:t>
      </w:r>
      <w:r>
        <w:rPr>
          <w:rFonts w:ascii="Arial" w:hAnsi="Arial" w:cs="Arial"/>
        </w:rPr>
        <w:br/>
        <w:t>i adres do korespondencji podmiotu leczniczego. Adres e-mail, nr telefonu, nr fax., NIP, REGON.</w:t>
      </w:r>
    </w:p>
    <w:p w:rsidR="001E0C7C" w:rsidRP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Przez dane o charakterze finansowym rozumie się: fakturę, wykaz wykonanych procedur objętych niniejszą umową.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3F3656">
        <w:rPr>
          <w:rFonts w:ascii="Arial" w:hAnsi="Arial" w:cs="Arial"/>
        </w:rPr>
        <w:t>Pani/Pana Dan osobowe</w:t>
      </w:r>
      <w:r>
        <w:rPr>
          <w:rFonts w:ascii="Arial" w:hAnsi="Arial" w:cs="Arial"/>
        </w:rPr>
        <w:t xml:space="preserve"> będą przechowywane przez Strony w trakcie okresu realizacji niniejszej Umowy oraz w okresie niezbędnym na potrzeby ustalenia, dochodzenia lub obrony przed roszczeniami z tytułu realizacji niniejszej Umowy,</w:t>
      </w:r>
      <w:r w:rsidRPr="00B402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z wyłączeniem monitoringu wizyjnego, o którym mowa w punkcie 10 klauzuli.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będą udostępniane wyłącznie podmiotom upoważnionym na podstawie przepisów prawa w tym podmiotom kontrolującym, organom ścigania oraz podmiotom przetwarzającym, w tym: świadczącym usługi obsługi informatycznej, świadczącym usługi serwisowe sprzętu, świadczące usługi obsługi prawniczej.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 Pani/Pan, w zakresie wynikającym z RODO prawo dostępu do treści swoich danych, prawo ich sprostowania, prawo wniesienia sprzeciwu, usunięcia ograniczenia przetwarzania, prawo do przenoszenia danych oraz prawo do cofnięcia zgody w dowolnym momencie bez wpływu na zgodność z prawem przetwarzania, którego dokonano na podstawie zgody przed jej cofnięciem. Z wyżej wymienionych praw może Pani/Pan skorzystać wyłącznie w ściśle określonych sytuacjach regulowanych właściwymi przepisami RODO. </w:t>
      </w:r>
    </w:p>
    <w:p w:rsidR="001E0C7C" w:rsidRPr="004A2F49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mogę one stanowić dowód </w:t>
      </w:r>
      <w:r>
        <w:rPr>
          <w:rFonts w:ascii="Arial" w:hAnsi="Arial" w:cs="Arial"/>
        </w:rPr>
        <w:br/>
        <w:t>w postępowaniu, termin ulega przedłużeniu do czasu prawomocnego zakończenia postępowania. Po upływie w/w okresów, uzyskane w wyniku monitoringu nagrania obrazu zawierające dane osobowe, podlegają zniszczeniu, o ile przepisy odrębne nie stanowią inaczej.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Przetwarzanie danych za pomocą systemu monitoringu wizyjnego obejmuje: drogi wjazdowe do obiektów Administratora, parkingi znajdujące się na terenie Centrum, wejścia/wyjścia do budynków, a także część obszaru przestrzeni publicznej znajdującego się wewnątrz budynków WCPiT.</w:t>
      </w:r>
    </w:p>
    <w:p w:rsid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nie będą przekazywane do państwa trzeciego/organizacji międzynarodowej.</w:t>
      </w:r>
    </w:p>
    <w:p w:rsidR="000C2AEE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 w:rsidRPr="001E0C7C">
        <w:rPr>
          <w:rFonts w:ascii="Arial" w:hAnsi="Arial" w:cs="Arial"/>
        </w:rPr>
        <w:t>Pani/Pana dane osobowe nie podlegają zautomatyzowanemu podejmowaniu decyzji, w tym profilowaniu.</w:t>
      </w:r>
    </w:p>
    <w:sectPr w:rsidR="000C2AEE" w:rsidRPr="001E0C7C" w:rsidSect="001E0C7C">
      <w:head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898" w:rsidRDefault="00CA3898" w:rsidP="001E0C7C">
      <w:pPr>
        <w:spacing w:after="0" w:line="240" w:lineRule="auto"/>
      </w:pPr>
      <w:r>
        <w:separator/>
      </w:r>
    </w:p>
  </w:endnote>
  <w:endnote w:type="continuationSeparator" w:id="0">
    <w:p w:rsidR="00CA3898" w:rsidRDefault="00CA3898" w:rsidP="001E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898" w:rsidRDefault="00CA3898" w:rsidP="001E0C7C">
      <w:pPr>
        <w:spacing w:after="0" w:line="240" w:lineRule="auto"/>
      </w:pPr>
      <w:r>
        <w:separator/>
      </w:r>
    </w:p>
  </w:footnote>
  <w:footnote w:type="continuationSeparator" w:id="0">
    <w:p w:rsidR="00CA3898" w:rsidRDefault="00CA3898" w:rsidP="001E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57"/>
      <w:gridCol w:w="3447"/>
      <w:gridCol w:w="4321"/>
      <w:gridCol w:w="1245"/>
    </w:tblGrid>
    <w:tr w:rsidR="001E0C7C" w:rsidTr="00E85391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1E0C7C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45132202" r:id="rId2"/>
            </w:object>
          </w:r>
          <w:r>
            <w:rPr>
              <w:rFonts w:ascii="Calibri" w:hAnsi="Calibri" w:cs="Calibri"/>
              <w:sz w:val="16"/>
            </w:rPr>
            <w:tab/>
          </w:r>
        </w:p>
        <w:p w:rsidR="001E0C7C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1E0C7C" w:rsidTr="00E85391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</w:rPr>
            <w:t>Klauzula obowiązku informacyjnego: osoba będąca stroną Umowy i/lub realizująca umowę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P005/23</w:t>
          </w:r>
        </w:p>
      </w:tc>
    </w:tr>
    <w:tr w:rsidR="001E0C7C" w:rsidTr="00E85391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PBI.PBDO.P005/23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27.04.2022</w:t>
          </w:r>
        </w:p>
        <w:p w:rsidR="001E0C7C" w:rsidRPr="004307DA" w:rsidRDefault="001E0C7C" w:rsidP="00E85391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000000" w:themeColor="text1"/>
              <w:sz w:val="16"/>
              <w:szCs w:val="16"/>
            </w:rPr>
            <w:t>15.03.2021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774489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r w:rsidR="00CA3898">
            <w:fldChar w:fldCharType="begin"/>
          </w:r>
          <w:r w:rsidR="00CA3898">
            <w:instrText>NUMPAGES  \* Arabic  \* MERGEFORMAT</w:instrText>
          </w:r>
          <w:r w:rsidR="00CA3898">
            <w:fldChar w:fldCharType="separate"/>
          </w:r>
          <w:r w:rsidR="00774489" w:rsidRPr="00774489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 w:rsidR="00CA3898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fldChar w:fldCharType="end"/>
          </w:r>
        </w:p>
      </w:tc>
    </w:tr>
    <w:tr w:rsidR="001E0C7C" w:rsidTr="00E85391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1.1</w:t>
          </w:r>
        </w:p>
      </w:tc>
    </w:tr>
  </w:tbl>
  <w:p w:rsidR="001E0C7C" w:rsidRDefault="001E0C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47953"/>
    <w:multiLevelType w:val="hybridMultilevel"/>
    <w:tmpl w:val="2E3880D6"/>
    <w:lvl w:ilvl="0" w:tplc="07E40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B41BE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245339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C7C"/>
    <w:rsid w:val="000C2AEE"/>
    <w:rsid w:val="001E0C7C"/>
    <w:rsid w:val="00774489"/>
    <w:rsid w:val="00CA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E0C7C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C7C"/>
  </w:style>
  <w:style w:type="paragraph" w:styleId="Stopka">
    <w:name w:val="footer"/>
    <w:basedOn w:val="Normalny"/>
    <w:link w:val="StopkaZnak"/>
    <w:uiPriority w:val="99"/>
    <w:semiHidden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0C7C"/>
  </w:style>
  <w:style w:type="paragraph" w:styleId="Tekstdymka">
    <w:name w:val="Balloon Text"/>
    <w:basedOn w:val="Normalny"/>
    <w:link w:val="TekstdymkaZnak"/>
    <w:uiPriority w:val="99"/>
    <w:semiHidden/>
    <w:unhideWhenUsed/>
    <w:rsid w:val="001E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C7C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rsid w:val="001E0C7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0C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0C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E0C7C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C7C"/>
  </w:style>
  <w:style w:type="paragraph" w:styleId="Stopka">
    <w:name w:val="footer"/>
    <w:basedOn w:val="Normalny"/>
    <w:link w:val="StopkaZnak"/>
    <w:uiPriority w:val="99"/>
    <w:semiHidden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0C7C"/>
  </w:style>
  <w:style w:type="paragraph" w:styleId="Tekstdymka">
    <w:name w:val="Balloon Text"/>
    <w:basedOn w:val="Normalny"/>
    <w:link w:val="TekstdymkaZnak"/>
    <w:uiPriority w:val="99"/>
    <w:semiHidden/>
    <w:unhideWhenUsed/>
    <w:rsid w:val="001E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C7C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rsid w:val="001E0C7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0C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0C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wcpit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mamaciejewska</dc:creator>
  <cp:lastModifiedBy>szielinska</cp:lastModifiedBy>
  <cp:revision>2</cp:revision>
  <dcterms:created xsi:type="dcterms:W3CDTF">2023-05-09T08:10:00Z</dcterms:created>
  <dcterms:modified xsi:type="dcterms:W3CDTF">2023-05-09T08:10:00Z</dcterms:modified>
</cp:coreProperties>
</file>