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F1" w:rsidRPr="00844D66" w:rsidRDefault="00E369F1" w:rsidP="00844D66">
      <w:pPr>
        <w:pStyle w:val="tytu"/>
        <w:spacing w:line="360" w:lineRule="auto"/>
        <w:jc w:val="both"/>
        <w:rPr>
          <w:rFonts w:ascii="Bookman Old Style" w:eastAsia="Verdana" w:hAnsi="Bookman Old Style"/>
          <w:b w:val="0"/>
        </w:rPr>
      </w:pPr>
    </w:p>
    <w:p w:rsidR="0005318C" w:rsidRPr="00844D66" w:rsidRDefault="00CF33CE" w:rsidP="00844D66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844D66">
        <w:rPr>
          <w:rFonts w:ascii="Bookman Old Style" w:eastAsia="Verdana" w:hAnsi="Bookman Old Style"/>
          <w:b w:val="0"/>
        </w:rPr>
        <w:t>WCPiT</w:t>
      </w:r>
      <w:proofErr w:type="spellEnd"/>
      <w:r w:rsidRPr="00844D66">
        <w:rPr>
          <w:rFonts w:ascii="Bookman Old Style" w:eastAsia="Verdana" w:hAnsi="Bookman Old Style"/>
          <w:b w:val="0"/>
        </w:rPr>
        <w:t>/EA/381-</w:t>
      </w:r>
      <w:r w:rsidR="00844D66">
        <w:rPr>
          <w:rFonts w:ascii="Bookman Old Style" w:eastAsia="Verdana" w:hAnsi="Bookman Old Style"/>
          <w:b w:val="0"/>
        </w:rPr>
        <w:t>33</w:t>
      </w:r>
      <w:r w:rsidR="001F3375" w:rsidRPr="00844D66">
        <w:rPr>
          <w:rFonts w:ascii="Bookman Old Style" w:eastAsia="Verdana" w:hAnsi="Bookman Old Style"/>
          <w:b w:val="0"/>
        </w:rPr>
        <w:t>/2023</w:t>
      </w:r>
    </w:p>
    <w:p w:rsidR="0005318C" w:rsidRPr="00844D66" w:rsidRDefault="0005318C" w:rsidP="00844D66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844D66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844D66" w:rsidRPr="00844D66">
        <w:rPr>
          <w:rFonts w:ascii="Bookman Old Style" w:hAnsi="Bookman Old Style"/>
          <w:b w:val="0"/>
          <w:sz w:val="28"/>
          <w:szCs w:val="28"/>
        </w:rPr>
        <w:t>12.05.</w:t>
      </w:r>
      <w:r w:rsidR="001F3375" w:rsidRPr="00844D66">
        <w:rPr>
          <w:rFonts w:ascii="Bookman Old Style" w:hAnsi="Bookman Old Style"/>
          <w:b w:val="0"/>
          <w:sz w:val="28"/>
          <w:szCs w:val="28"/>
        </w:rPr>
        <w:t>2023</w:t>
      </w:r>
      <w:r w:rsidR="00EF6F1B" w:rsidRPr="00844D66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844D66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844D66" w:rsidRDefault="00897785" w:rsidP="00844D66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567B71" w:rsidRPr="00844D66" w:rsidRDefault="00567B71" w:rsidP="00844D66">
      <w:pPr>
        <w:spacing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897785" w:rsidRPr="00844D66" w:rsidRDefault="00BA4562" w:rsidP="00844D66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844D66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844D66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844D66" w:rsidRDefault="00BA4562" w:rsidP="00844D66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844D66">
        <w:rPr>
          <w:rFonts w:ascii="Bookman Old Style" w:hAnsi="Bookman Old Style"/>
          <w:sz w:val="28"/>
          <w:szCs w:val="28"/>
        </w:rPr>
        <w:t>z dnia 11 września 2019</w:t>
      </w:r>
      <w:r w:rsidR="00897785" w:rsidRPr="00844D66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844D66" w:rsidRDefault="00567B71" w:rsidP="00844D66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9C3E2A" w:rsidRPr="00844D66" w:rsidRDefault="00B7710E" w:rsidP="00844D66">
      <w:pPr>
        <w:pStyle w:val="Akapitzlist"/>
        <w:spacing w:line="360" w:lineRule="auto"/>
        <w:ind w:left="0"/>
        <w:rPr>
          <w:rFonts w:ascii="Bookman Old Style" w:hAnsi="Bookman Old Style"/>
          <w:b/>
          <w:sz w:val="28"/>
          <w:szCs w:val="28"/>
        </w:rPr>
      </w:pPr>
      <w:r w:rsidRPr="00844D66">
        <w:rPr>
          <w:rFonts w:ascii="Bookman Old Style" w:hAnsi="Bookman Old Style"/>
          <w:b/>
          <w:sz w:val="28"/>
          <w:szCs w:val="28"/>
        </w:rPr>
        <w:t>Przedmiot zamówienia:</w:t>
      </w:r>
    </w:p>
    <w:p w:rsidR="00844D66" w:rsidRPr="00844D66" w:rsidRDefault="00844D66" w:rsidP="00844D66">
      <w:pPr>
        <w:keepLines/>
        <w:spacing w:line="360" w:lineRule="auto"/>
        <w:jc w:val="both"/>
        <w:rPr>
          <w:rFonts w:ascii="Bookman Old Style" w:hAnsi="Bookman Old Style" w:cs="Arial"/>
          <w:b/>
          <w:sz w:val="28"/>
          <w:szCs w:val="28"/>
        </w:rPr>
      </w:pPr>
      <w:r w:rsidRPr="00844D66">
        <w:rPr>
          <w:rFonts w:ascii="Bookman Old Style" w:hAnsi="Bookman Old Style"/>
          <w:b/>
          <w:bCs/>
          <w:sz w:val="28"/>
          <w:szCs w:val="28"/>
        </w:rPr>
        <w:t>remont balkonów oraz detali drewnianych w Pawilonie nr 1 w Szpitalu w Ludwikowie</w:t>
      </w:r>
    </w:p>
    <w:p w:rsidR="00945140" w:rsidRPr="00844D66" w:rsidRDefault="00945140" w:rsidP="00844D66">
      <w:pPr>
        <w:spacing w:line="360" w:lineRule="auto"/>
        <w:ind w:right="-2"/>
        <w:jc w:val="both"/>
        <w:rPr>
          <w:rFonts w:ascii="Bookman Old Style" w:hAnsi="Bookman Old Style"/>
          <w:b/>
          <w:sz w:val="28"/>
          <w:szCs w:val="28"/>
          <w:shd w:val="clear" w:color="auto" w:fill="FFFFFF"/>
        </w:rPr>
      </w:pPr>
    </w:p>
    <w:p w:rsidR="0078654F" w:rsidRPr="00844D66" w:rsidRDefault="007B3027" w:rsidP="00844D66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  <w:r w:rsidRPr="00844D66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  <w:r w:rsidR="00844D66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844D66" w:rsidRPr="00844D66">
        <w:rPr>
          <w:rFonts w:ascii="Bookman Old Style" w:hAnsi="Bookman Old Style" w:cs="Arial"/>
          <w:b/>
          <w:color w:val="000000"/>
          <w:sz w:val="28"/>
          <w:szCs w:val="28"/>
        </w:rPr>
        <w:t>420 000 zł.</w:t>
      </w:r>
    </w:p>
    <w:sectPr w:rsidR="0078654F" w:rsidRPr="00844D6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956" w:rsidRDefault="00EC0956" w:rsidP="00140A34">
      <w:r>
        <w:separator/>
      </w:r>
    </w:p>
  </w:endnote>
  <w:endnote w:type="continuationSeparator" w:id="0">
    <w:p w:rsidR="00EC0956" w:rsidRDefault="00EC09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956" w:rsidRDefault="00EC0956" w:rsidP="00140A34">
      <w:r>
        <w:separator/>
      </w:r>
    </w:p>
  </w:footnote>
  <w:footnote w:type="continuationSeparator" w:id="0">
    <w:p w:rsidR="00EC0956" w:rsidRDefault="00EC09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044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027E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44D66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5E1B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73218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3CBA8-B9B0-477A-99F8-C709DD300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2021-11-26T08:03:00Z</cp:lastPrinted>
  <dcterms:created xsi:type="dcterms:W3CDTF">2023-05-12T10:01:00Z</dcterms:created>
  <dcterms:modified xsi:type="dcterms:W3CDTF">2023-05-12T10:01:00Z</dcterms:modified>
</cp:coreProperties>
</file>