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450EEE" w:rsidRPr="00450EEE">
        <w:rPr>
          <w:rFonts w:ascii="Verdana" w:hAnsi="Verdana"/>
          <w:sz w:val="20"/>
          <w:szCs w:val="20"/>
        </w:rPr>
        <w:t>3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tbl>
      <w:tblPr>
        <w:tblW w:w="0" w:type="auto"/>
        <w:tblLook w:val="01E0"/>
      </w:tblPr>
      <w:tblGrid>
        <w:gridCol w:w="726"/>
        <w:gridCol w:w="1355"/>
        <w:gridCol w:w="1122"/>
        <w:gridCol w:w="1454"/>
        <w:gridCol w:w="1072"/>
        <w:gridCol w:w="1497"/>
        <w:gridCol w:w="1594"/>
        <w:gridCol w:w="1142"/>
      </w:tblGrid>
      <w:tr w:rsidR="002B4E96" w:rsidRPr="00450EEE" w:rsidTr="002B4E9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[MWh]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Razem</w:t>
            </w:r>
          </w:p>
          <w:p w:rsidR="002B4E96" w:rsidRPr="00450EEE" w:rsidRDefault="002B4E96" w:rsidP="002B4E96">
            <w:pPr>
              <w:rPr>
                <w:rFonts w:ascii="Verdana" w:hAnsi="Verdana" w:cs="Arial"/>
              </w:rPr>
            </w:pPr>
          </w:p>
        </w:tc>
      </w:tr>
      <w:tr w:rsidR="002B4E96" w:rsidRPr="00450EEE" w:rsidTr="002B4E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  <w:bCs/>
              </w:rPr>
              <w:t>Szczyt 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Całodobowa  B21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146,34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222,69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143,39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28,40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75,49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145,54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62,09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145,15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66,97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151,92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73,16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160,91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5,39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161,22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87,37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166,76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25,47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155,57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22,54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95,43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7,36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39,01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165,81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27,97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121,28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7,45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42,95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201,14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134,31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7,84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41,10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215,95</w:t>
            </w:r>
          </w:p>
        </w:tc>
      </w:tr>
      <w:bookmarkEnd w:id="2"/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right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A66615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378,57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1097,52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27,38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84,82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447,76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2036,05</w:t>
            </w:r>
          </w:p>
        </w:tc>
      </w:tr>
      <w:bookmarkEnd w:id="3"/>
    </w:tbl>
    <w:p w:rsidR="009D59E4" w:rsidRPr="00450EEE" w:rsidRDefault="009D59E4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bookmarkStart w:id="4" w:name="_Hlk129693247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3,00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21,22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31,41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20,65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31,24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7,62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5,32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22,03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34,97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7,83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5,63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22,47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35,93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23,75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38,46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8,91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6,26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24,43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39,60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7,50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5,13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19,34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6,18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22,59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37,52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lastRenderedPageBreak/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7,77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24,94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35,91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2,95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23,31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33,64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31,27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21,78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31,81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713EB2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A66615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93,59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52,55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267,59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413,73</w:t>
            </w:r>
          </w:p>
        </w:tc>
      </w:tr>
      <w:bookmarkEnd w:id="4"/>
    </w:tbl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Layout w:type="fixed"/>
        <w:tblLook w:val="01E0"/>
      </w:tblPr>
      <w:tblGrid>
        <w:gridCol w:w="634"/>
        <w:gridCol w:w="2768"/>
        <w:gridCol w:w="5857"/>
      </w:tblGrid>
      <w:tr w:rsidR="009D59E4" w:rsidRPr="00450EEE" w:rsidTr="009F0714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5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5"/>
      <w:tr w:rsidR="009D59E4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9D59E4" w:rsidRPr="00450EEE" w:rsidTr="00392761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 kW</w:t>
            </w:r>
          </w:p>
        </w:tc>
      </w:tr>
      <w:tr w:rsidR="009F0714" w:rsidRPr="00450EEE" w:rsidTr="00392761"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64103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</w:t>
            </w:r>
            <w:r w:rsidR="00DD66F4" w:rsidRPr="00450EEE">
              <w:rPr>
                <w:rFonts w:ascii="Verdana" w:hAnsi="Verdana" w:cs="Arial"/>
                <w:bCs/>
              </w:rPr>
              <w:t>1981</w:t>
            </w:r>
          </w:p>
        </w:tc>
      </w:tr>
      <w:tr w:rsidR="009F0714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2B78F8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4B771A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BA3F7F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70 kWh</w:t>
            </w:r>
          </w:p>
        </w:tc>
      </w:tr>
      <w:tr w:rsidR="004B771A" w:rsidRPr="00450EEE" w:rsidTr="00392761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362"/>
          </w:p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3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OLE_LINK13"/>
            <w:bookmarkStart w:id="8" w:name="OLE_LINK14"/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7"/>
            <w:bookmarkEnd w:id="8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96778775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9" w:name="OLE_LINK15"/>
            <w:bookmarkStart w:id="10" w:name="OLE_LINK16"/>
            <w:bookmarkStart w:id="11" w:name="OLE_LINK17"/>
            <w:r w:rsidRPr="00450EEE">
              <w:rPr>
                <w:rFonts w:ascii="Verdana" w:hAnsi="Verdana" w:cs="Arial"/>
                <w:bCs/>
              </w:rPr>
              <w:t>Moc umowna</w:t>
            </w:r>
            <w:bookmarkEnd w:id="9"/>
            <w:bookmarkEnd w:id="10"/>
            <w:bookmarkEnd w:id="11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bookmarkEnd w:id="6"/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4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Ludwikowie/Poznania , 62-050 Mosina -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53500210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Numer licznika </w:t>
            </w:r>
            <w:r w:rsidRPr="00450EEE">
              <w:rPr>
                <w:rFonts w:ascii="Verdana" w:hAnsi="Verdana" w:cs="Arial"/>
                <w:bCs/>
              </w:rPr>
              <w:lastRenderedPageBreak/>
              <w:t>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lastRenderedPageBreak/>
              <w:t>10168919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78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6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10168901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110 kW</w:t>
            </w:r>
          </w:p>
        </w:tc>
      </w:tr>
    </w:tbl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both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Pr="00450EEE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451BE3" w:rsidRDefault="00AA5FB6">
      <w:pPr>
        <w:pStyle w:val="Tekstpodstawowy"/>
        <w:numPr>
          <w:ilvl w:val="0"/>
          <w:numId w:val="24"/>
        </w:numPr>
        <w:ind w:left="0" w:right="-288"/>
        <w:rPr>
          <w:rFonts w:ascii="Verdana" w:hAnsi="Verdana" w:cs="Arial"/>
          <w:bCs/>
          <w:sz w:val="20"/>
        </w:rPr>
      </w:pPr>
      <w:r w:rsidRPr="00AA5FB6">
        <w:rPr>
          <w:rFonts w:ascii="Verdana" w:hAnsi="Verdana" w:cs="Arial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Pierwsza waloryzacja może nastąpić nie wcześniej niż 90 dni od dnia upływu terminu składania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 będzie uprawniony do zmiany wynagrodzenia, jeżeli wskaźnik wzrostu cen towarów i usług przekroczy 5 % w stosunku do miesiąca, w którym nastąpiło otwarcie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maksymalna łączna wartość zmiany wynagrodzenia to 10 % wartości wynagrodzenia umownego brutto.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Zmiana wynagrodzenia dotyczy dostaw zrealizowanych po jej dokonaniu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1) przedmiotem Umowy są usługi, dostawy lub roboty budowlane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2) okres obowiązywania Umowy przekracza 6 miesięcy.</w:t>
      </w: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Na uzasadniony wniosek złożony w formie pisemnej, Kupującemu przysługują bonifikaty z tytułu niedotrzymania standardów jakościowych obsługi odbiorców na zasadach i wysokościach </w:t>
      </w:r>
      <w:r w:rsidRPr="00450EEE">
        <w:rPr>
          <w:rFonts w:ascii="Verdana" w:hAnsi="Verdana" w:cs="Arial"/>
        </w:rPr>
        <w:lastRenderedPageBreak/>
        <w:t>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450EEE" w:rsidRDefault="00182374">
      <w:pPr>
        <w:pStyle w:val="Tekstpodstawowy2"/>
        <w:rPr>
          <w:rFonts w:ascii="Verdana" w:hAnsi="Verdana" w:cs="Tahoma"/>
          <w:i w:val="0"/>
          <w:color w:val="auto"/>
          <w:sz w:val="20"/>
        </w:rPr>
      </w:pPr>
      <w:r w:rsidRPr="00450EEE">
        <w:rPr>
          <w:rFonts w:ascii="Verdana" w:hAnsi="Verdana" w:cs="Tahoma"/>
          <w:i w:val="0"/>
          <w:color w:val="auto"/>
          <w:sz w:val="20"/>
        </w:rPr>
        <w:t xml:space="preserve">1) </w:t>
      </w:r>
      <w:r w:rsidR="00EE626C">
        <w:rPr>
          <w:rFonts w:ascii="Verdana" w:hAnsi="Verdana" w:cs="Tahoma"/>
          <w:i w:val="0"/>
          <w:color w:val="auto"/>
          <w:sz w:val="20"/>
        </w:rPr>
        <w:t>12</w:t>
      </w:r>
      <w:r w:rsidRPr="00450EEE">
        <w:rPr>
          <w:rFonts w:ascii="Verdana" w:hAnsi="Verdana" w:cs="Tahoma"/>
          <w:i w:val="0"/>
          <w:color w:val="auto"/>
          <w:sz w:val="20"/>
        </w:rPr>
        <w:t xml:space="preserve"> miesięcy od dnia podpisania umowy albo </w:t>
      </w:r>
    </w:p>
    <w:p w:rsidR="009D59E4" w:rsidRPr="00450EEE" w:rsidRDefault="00EE626C">
      <w:pPr>
        <w:tabs>
          <w:tab w:val="right" w:pos="709"/>
        </w:tabs>
        <w:jc w:val="both"/>
        <w:rPr>
          <w:rFonts w:ascii="Verdana" w:hAnsi="Verdana"/>
        </w:rPr>
      </w:pPr>
      <w:r>
        <w:rPr>
          <w:rFonts w:ascii="Verdana" w:hAnsi="Verdana"/>
        </w:rPr>
        <w:t>2)</w:t>
      </w:r>
      <w:r>
        <w:rPr>
          <w:rFonts w:ascii="Verdana" w:hAnsi="Verdana"/>
        </w:rPr>
        <w:tab/>
        <w:t xml:space="preserve"> 12</w:t>
      </w:r>
      <w:r w:rsidR="00182374" w:rsidRPr="00450EEE">
        <w:rPr>
          <w:rFonts w:ascii="Verdana" w:hAnsi="Verdana"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1- formularz cenowy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2- formularz ofertowy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0C3" w:rsidRDefault="00F660C3">
      <w:r>
        <w:separator/>
      </w:r>
    </w:p>
  </w:endnote>
  <w:endnote w:type="continuationSeparator" w:id="0">
    <w:p w:rsidR="00F660C3" w:rsidRDefault="00F6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7E792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7E7924">
      <w:rPr>
        <w:rFonts w:ascii="Arial" w:hAnsi="Arial" w:cs="Arial"/>
        <w:b/>
        <w:bCs/>
        <w:sz w:val="16"/>
        <w:szCs w:val="16"/>
      </w:rPr>
      <w:fldChar w:fldCharType="separate"/>
    </w:r>
    <w:r w:rsidR="00EE626C">
      <w:rPr>
        <w:rFonts w:ascii="Arial" w:hAnsi="Arial" w:cs="Arial"/>
        <w:b/>
        <w:bCs/>
        <w:noProof/>
        <w:sz w:val="16"/>
        <w:szCs w:val="16"/>
      </w:rPr>
      <w:t>4</w:t>
    </w:r>
    <w:r w:rsidR="007E7924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7E792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7E7924">
      <w:rPr>
        <w:rFonts w:ascii="Arial" w:hAnsi="Arial" w:cs="Arial"/>
        <w:b/>
        <w:bCs/>
        <w:sz w:val="16"/>
        <w:szCs w:val="16"/>
      </w:rPr>
      <w:fldChar w:fldCharType="separate"/>
    </w:r>
    <w:r w:rsidR="00EE626C">
      <w:rPr>
        <w:rFonts w:ascii="Arial" w:hAnsi="Arial" w:cs="Arial"/>
        <w:b/>
        <w:bCs/>
        <w:noProof/>
        <w:sz w:val="16"/>
        <w:szCs w:val="16"/>
      </w:rPr>
      <w:t>8</w:t>
    </w:r>
    <w:r w:rsidR="007E7924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7E792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7E7924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7E7924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7E792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7E7924">
      <w:rPr>
        <w:rFonts w:ascii="Arial" w:hAnsi="Arial" w:cs="Arial"/>
        <w:b/>
        <w:bCs/>
        <w:sz w:val="16"/>
        <w:szCs w:val="16"/>
      </w:rPr>
      <w:fldChar w:fldCharType="separate"/>
    </w:r>
    <w:r w:rsidR="00D84E95">
      <w:rPr>
        <w:rFonts w:ascii="Arial" w:hAnsi="Arial" w:cs="Arial"/>
        <w:b/>
        <w:bCs/>
        <w:noProof/>
        <w:sz w:val="16"/>
        <w:szCs w:val="16"/>
      </w:rPr>
      <w:t>8</w:t>
    </w:r>
    <w:r w:rsidR="007E7924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0C3" w:rsidRDefault="00F660C3">
      <w:r>
        <w:separator/>
      </w:r>
    </w:p>
  </w:footnote>
  <w:footnote w:type="continuationSeparator" w:id="0">
    <w:p w:rsidR="00F660C3" w:rsidRDefault="00F66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</w:t>
    </w:r>
    <w:r w:rsidR="00D01213">
      <w:t xml:space="preserve"> </w:t>
    </w:r>
    <w:r w:rsidR="00173EBD">
      <w:t>38</w:t>
    </w:r>
    <w:r w:rsidR="00D01213">
      <w:t xml:space="preserve"> </w:t>
    </w:r>
    <w:r>
      <w:t>/202</w:t>
    </w:r>
    <w:r w:rsidR="00450EEE">
      <w:t>3</w:t>
    </w:r>
    <w:r>
      <w:t xml:space="preserve">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WCPiT/EA/381-43/2022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A76AB"/>
    <w:rsid w:val="000E531C"/>
    <w:rsid w:val="001132DA"/>
    <w:rsid w:val="00173EBD"/>
    <w:rsid w:val="00182374"/>
    <w:rsid w:val="001D1D5D"/>
    <w:rsid w:val="001F62F6"/>
    <w:rsid w:val="00263089"/>
    <w:rsid w:val="002B4E96"/>
    <w:rsid w:val="002B78F8"/>
    <w:rsid w:val="00392761"/>
    <w:rsid w:val="003D4463"/>
    <w:rsid w:val="00450EEE"/>
    <w:rsid w:val="00451BE3"/>
    <w:rsid w:val="004B771A"/>
    <w:rsid w:val="00535F52"/>
    <w:rsid w:val="00713EB2"/>
    <w:rsid w:val="00715C2E"/>
    <w:rsid w:val="007A3FBA"/>
    <w:rsid w:val="007E7924"/>
    <w:rsid w:val="00893BC2"/>
    <w:rsid w:val="00896C1C"/>
    <w:rsid w:val="00964103"/>
    <w:rsid w:val="00981BE4"/>
    <w:rsid w:val="009D59E4"/>
    <w:rsid w:val="009F0714"/>
    <w:rsid w:val="00A66615"/>
    <w:rsid w:val="00AA5FB6"/>
    <w:rsid w:val="00B639C3"/>
    <w:rsid w:val="00BA3F7F"/>
    <w:rsid w:val="00CE7E74"/>
    <w:rsid w:val="00D01213"/>
    <w:rsid w:val="00D47046"/>
    <w:rsid w:val="00D84E95"/>
    <w:rsid w:val="00D86D18"/>
    <w:rsid w:val="00DD3621"/>
    <w:rsid w:val="00DD66F4"/>
    <w:rsid w:val="00E5602E"/>
    <w:rsid w:val="00E71E85"/>
    <w:rsid w:val="00EE626C"/>
    <w:rsid w:val="00F660C3"/>
    <w:rsid w:val="00F8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DB4E2-5DCE-4498-8EEF-ACA3E1FA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3104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asewastynowicz</cp:lastModifiedBy>
  <cp:revision>52</cp:revision>
  <cp:lastPrinted>2023-04-06T08:09:00Z</cp:lastPrinted>
  <dcterms:created xsi:type="dcterms:W3CDTF">2023-03-14T10:11:00Z</dcterms:created>
  <dcterms:modified xsi:type="dcterms:W3CDTF">2023-05-24T09:14:00Z</dcterms:modified>
  <dc:language>pl-PL</dc:language>
</cp:coreProperties>
</file>