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85" w:rsidRDefault="00455A85" w:rsidP="00455A85">
      <w:pPr>
        <w:ind w:left="360"/>
        <w:jc w:val="right"/>
        <w:rPr>
          <w:b/>
        </w:rPr>
      </w:pPr>
      <w:r>
        <w:rPr>
          <w:b/>
        </w:rPr>
        <w:t>Załącznik nr 1</w:t>
      </w:r>
      <w:bookmarkStart w:id="0" w:name="_GoBack"/>
      <w:bookmarkEnd w:id="0"/>
    </w:p>
    <w:p w:rsidR="00227EB3" w:rsidRPr="00352B54" w:rsidRDefault="00227EB3" w:rsidP="00227EB3">
      <w:pPr>
        <w:ind w:left="360"/>
        <w:rPr>
          <w:b/>
        </w:rPr>
      </w:pPr>
      <w:r>
        <w:rPr>
          <w:b/>
        </w:rPr>
        <w:t>Pakiet.1</w:t>
      </w:r>
    </w:p>
    <w:p w:rsidR="00227EB3" w:rsidRPr="00352B54" w:rsidRDefault="00227EB3" w:rsidP="00227EB3">
      <w:pPr>
        <w:ind w:left="360"/>
        <w:rPr>
          <w:b/>
        </w:rPr>
      </w:pPr>
      <w:r w:rsidRPr="00352B54">
        <w:rPr>
          <w:b/>
        </w:rPr>
        <w:t>Dostawa produktów do oznaczenia wrażliwości bakterii na antybiotyki metodą rozcieńczeń w bulionie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4111"/>
        <w:gridCol w:w="1988"/>
        <w:gridCol w:w="2230"/>
      </w:tblGrid>
      <w:tr w:rsidR="00227EB3" w:rsidTr="00BB7197">
        <w:tc>
          <w:tcPr>
            <w:tcW w:w="599" w:type="dxa"/>
          </w:tcPr>
          <w:p w:rsidR="00227EB3" w:rsidRDefault="00227EB3" w:rsidP="00BB7197">
            <w:proofErr w:type="spellStart"/>
            <w:r>
              <w:t>Lp</w:t>
            </w:r>
            <w:proofErr w:type="spellEnd"/>
          </w:p>
        </w:tc>
        <w:tc>
          <w:tcPr>
            <w:tcW w:w="4111" w:type="dxa"/>
          </w:tcPr>
          <w:p w:rsidR="00227EB3" w:rsidRDefault="00227EB3" w:rsidP="00BB7197">
            <w:r>
              <w:t>Przedmiot zamówienia</w:t>
            </w:r>
          </w:p>
        </w:tc>
        <w:tc>
          <w:tcPr>
            <w:tcW w:w="1988" w:type="dxa"/>
          </w:tcPr>
          <w:p w:rsidR="00227EB3" w:rsidRDefault="00227EB3" w:rsidP="00BB7197">
            <w:r>
              <w:t>Ilość</w:t>
            </w:r>
          </w:p>
        </w:tc>
        <w:tc>
          <w:tcPr>
            <w:tcW w:w="2230" w:type="dxa"/>
          </w:tcPr>
          <w:p w:rsidR="00227EB3" w:rsidRDefault="00227EB3" w:rsidP="00BB7197">
            <w:r>
              <w:t>Kod CPV</w:t>
            </w:r>
          </w:p>
        </w:tc>
      </w:tr>
      <w:tr w:rsidR="00227EB3" w:rsidTr="00BB7197">
        <w:tc>
          <w:tcPr>
            <w:tcW w:w="599" w:type="dxa"/>
          </w:tcPr>
          <w:p w:rsidR="00227EB3" w:rsidRDefault="00227EB3" w:rsidP="00BB7197">
            <w:r>
              <w:t>1</w:t>
            </w:r>
          </w:p>
        </w:tc>
        <w:tc>
          <w:tcPr>
            <w:tcW w:w="4111" w:type="dxa"/>
          </w:tcPr>
          <w:p w:rsidR="00227EB3" w:rsidRDefault="00227EB3" w:rsidP="00BB7197">
            <w:r>
              <w:t xml:space="preserve">Test do oznaczania MIC </w:t>
            </w:r>
            <w:proofErr w:type="spellStart"/>
            <w:r>
              <w:t>kolistyny</w:t>
            </w:r>
            <w:proofErr w:type="spellEnd"/>
            <w:r>
              <w:t xml:space="preserve"> metodą </w:t>
            </w:r>
            <w:proofErr w:type="spellStart"/>
            <w:r>
              <w:t>rozcieńczeniową</w:t>
            </w:r>
            <w:proofErr w:type="spellEnd"/>
            <w:r>
              <w:t xml:space="preserve"> wraz z podłożem do wykonania zawiesiny w zestawie</w:t>
            </w:r>
            <w:r w:rsidR="007D22DB">
              <w:t>, opakowanie po 8 sztuk</w:t>
            </w:r>
          </w:p>
        </w:tc>
        <w:tc>
          <w:tcPr>
            <w:tcW w:w="1988" w:type="dxa"/>
          </w:tcPr>
          <w:p w:rsidR="00227EB3" w:rsidRDefault="00227EB3" w:rsidP="00BB7197">
            <w:r>
              <w:t>256 oznaczeń</w:t>
            </w:r>
          </w:p>
          <w:p w:rsidR="00227EB3" w:rsidRDefault="00227EB3" w:rsidP="00BB7197"/>
        </w:tc>
        <w:tc>
          <w:tcPr>
            <w:tcW w:w="2230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99" w:type="dxa"/>
          </w:tcPr>
          <w:p w:rsidR="00227EB3" w:rsidRDefault="00227EB3" w:rsidP="00BB7197">
            <w:r>
              <w:t>2</w:t>
            </w:r>
          </w:p>
        </w:tc>
        <w:tc>
          <w:tcPr>
            <w:tcW w:w="4111" w:type="dxa"/>
          </w:tcPr>
          <w:p w:rsidR="00227EB3" w:rsidRDefault="00227EB3" w:rsidP="00BB7197">
            <w:r>
              <w:t xml:space="preserve">Test do oznaczania wankomycyny metodą </w:t>
            </w:r>
            <w:proofErr w:type="spellStart"/>
            <w:r>
              <w:t>rozcieńczeniową</w:t>
            </w:r>
            <w:proofErr w:type="spellEnd"/>
            <w:r>
              <w:t xml:space="preserve"> wraz z podłożem do wykonania  zawiesiny</w:t>
            </w:r>
            <w:r w:rsidR="007D22DB">
              <w:t>, opakowanie po 8 sztuk</w:t>
            </w:r>
          </w:p>
        </w:tc>
        <w:tc>
          <w:tcPr>
            <w:tcW w:w="1988" w:type="dxa"/>
          </w:tcPr>
          <w:p w:rsidR="00227EB3" w:rsidRDefault="00227EB3" w:rsidP="00BB7197">
            <w:r>
              <w:t>256 oznaczeń</w:t>
            </w:r>
          </w:p>
        </w:tc>
        <w:tc>
          <w:tcPr>
            <w:tcW w:w="2230" w:type="dxa"/>
          </w:tcPr>
          <w:p w:rsidR="00227EB3" w:rsidRDefault="00227EB3" w:rsidP="00BB7197">
            <w:r>
              <w:t>33124130-5</w:t>
            </w:r>
          </w:p>
        </w:tc>
      </w:tr>
    </w:tbl>
    <w:p w:rsidR="00227EB3" w:rsidRDefault="00227EB3" w:rsidP="00227EB3">
      <w:pPr>
        <w:ind w:left="360"/>
      </w:pPr>
    </w:p>
    <w:p w:rsidR="00227EB3" w:rsidRDefault="00227EB3" w:rsidP="00227EB3">
      <w:pPr>
        <w:ind w:left="360"/>
      </w:pPr>
      <w:r>
        <w:t>Zestaw umożliwiający wykonanie oznaczenia wrażliwości pojedynczych szczepów.</w:t>
      </w:r>
    </w:p>
    <w:p w:rsidR="00227EB3" w:rsidRDefault="00227EB3" w:rsidP="00227EB3">
      <w:pPr>
        <w:ind w:left="360"/>
      </w:pPr>
      <w:r>
        <w:t>Dopuszcza się możliwość zaoferowania testów konfekcjonowanych w innej ilości sztuk,  przeliczonych na odpowiednią liczbę oznaczeń.</w:t>
      </w:r>
    </w:p>
    <w:p w:rsidR="00227EB3" w:rsidRDefault="00227EB3" w:rsidP="00227EB3">
      <w:pPr>
        <w:ind w:left="360"/>
      </w:pPr>
      <w:r>
        <w:t>Termin ważności – 6 miesięcy.</w:t>
      </w:r>
    </w:p>
    <w:p w:rsidR="00227EB3" w:rsidRDefault="00227EB3" w:rsidP="00227EB3">
      <w:pPr>
        <w:ind w:left="360"/>
      </w:pPr>
    </w:p>
    <w:p w:rsidR="00227EB3" w:rsidRPr="00E96548" w:rsidRDefault="003813F6" w:rsidP="00227EB3">
      <w:pPr>
        <w:ind w:left="360"/>
        <w:rPr>
          <w:b/>
        </w:rPr>
      </w:pPr>
      <w:r>
        <w:rPr>
          <w:b/>
        </w:rPr>
        <w:t>Pakiet nr 2</w:t>
      </w:r>
      <w:r w:rsidR="00227EB3" w:rsidRPr="00E96548">
        <w:rPr>
          <w:b/>
        </w:rPr>
        <w:t>.</w:t>
      </w:r>
    </w:p>
    <w:p w:rsidR="00227EB3" w:rsidRPr="00E96548" w:rsidRDefault="00227EB3" w:rsidP="00227EB3">
      <w:pPr>
        <w:ind w:left="360"/>
        <w:rPr>
          <w:b/>
        </w:rPr>
      </w:pPr>
      <w:r w:rsidRPr="00E96548">
        <w:rPr>
          <w:b/>
        </w:rPr>
        <w:t xml:space="preserve">Dostawa produktów do oznaczania wrażliwości bakterii na antybiotyki metodą </w:t>
      </w:r>
      <w:proofErr w:type="spellStart"/>
      <w:r w:rsidRPr="00E96548">
        <w:rPr>
          <w:b/>
        </w:rPr>
        <w:t>dyfuzyjno</w:t>
      </w:r>
      <w:proofErr w:type="spellEnd"/>
      <w:r w:rsidRPr="00E96548">
        <w:rPr>
          <w:b/>
        </w:rPr>
        <w:t>-krążkową oraz metodą pasków gradientowych.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3582"/>
        <w:gridCol w:w="2232"/>
        <w:gridCol w:w="2232"/>
      </w:tblGrid>
      <w:tr w:rsidR="00227EB3" w:rsidTr="00BB7197">
        <w:tc>
          <w:tcPr>
            <w:tcW w:w="882" w:type="dxa"/>
          </w:tcPr>
          <w:p w:rsidR="00227EB3" w:rsidRDefault="00227EB3" w:rsidP="00BB7197">
            <w:proofErr w:type="spellStart"/>
            <w:r>
              <w:t>Lp</w:t>
            </w:r>
            <w:proofErr w:type="spellEnd"/>
          </w:p>
        </w:tc>
        <w:tc>
          <w:tcPr>
            <w:tcW w:w="3582" w:type="dxa"/>
          </w:tcPr>
          <w:p w:rsidR="00227EB3" w:rsidRDefault="00227EB3" w:rsidP="00BB7197">
            <w:r>
              <w:t>Przedmiot zamówienia</w:t>
            </w:r>
          </w:p>
        </w:tc>
        <w:tc>
          <w:tcPr>
            <w:tcW w:w="2232" w:type="dxa"/>
          </w:tcPr>
          <w:p w:rsidR="00227EB3" w:rsidRDefault="00227EB3" w:rsidP="00BB7197">
            <w:r>
              <w:t>Ilość opakowań</w:t>
            </w:r>
          </w:p>
        </w:tc>
        <w:tc>
          <w:tcPr>
            <w:tcW w:w="2232" w:type="dxa"/>
          </w:tcPr>
          <w:p w:rsidR="00227EB3" w:rsidRDefault="00227EB3" w:rsidP="00BB7197">
            <w:r>
              <w:t>Kod CPV</w:t>
            </w:r>
          </w:p>
        </w:tc>
      </w:tr>
      <w:tr w:rsidR="00227EB3" w:rsidTr="00BB7197">
        <w:tc>
          <w:tcPr>
            <w:tcW w:w="882" w:type="dxa"/>
          </w:tcPr>
          <w:p w:rsidR="00227EB3" w:rsidRDefault="00227EB3" w:rsidP="00BB7197">
            <w:r>
              <w:t>1</w:t>
            </w:r>
          </w:p>
        </w:tc>
        <w:tc>
          <w:tcPr>
            <w:tcW w:w="3582" w:type="dxa"/>
          </w:tcPr>
          <w:p w:rsidR="00227EB3" w:rsidRDefault="00227EB3" w:rsidP="00BB7197">
            <w:r>
              <w:t>Krążki antybiotykowe, opakowania po 50 szt.</w:t>
            </w:r>
          </w:p>
        </w:tc>
        <w:tc>
          <w:tcPr>
            <w:tcW w:w="2232" w:type="dxa"/>
          </w:tcPr>
          <w:p w:rsidR="00227EB3" w:rsidRDefault="00227EB3" w:rsidP="00BB7197">
            <w:r>
              <w:t>2400</w:t>
            </w:r>
          </w:p>
        </w:tc>
        <w:tc>
          <w:tcPr>
            <w:tcW w:w="2232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882" w:type="dxa"/>
          </w:tcPr>
          <w:p w:rsidR="00227EB3" w:rsidRDefault="00227EB3" w:rsidP="00BB7197">
            <w:r>
              <w:t>2</w:t>
            </w:r>
          </w:p>
        </w:tc>
        <w:tc>
          <w:tcPr>
            <w:tcW w:w="3582" w:type="dxa"/>
          </w:tcPr>
          <w:p w:rsidR="00227EB3" w:rsidRDefault="00227EB3" w:rsidP="00BB7197">
            <w:r>
              <w:t>Paski z gradientem stężenia antybiotyku do oznaczania wartości MIC. Opakowanie po 10 sztuk</w:t>
            </w:r>
          </w:p>
        </w:tc>
        <w:tc>
          <w:tcPr>
            <w:tcW w:w="2232" w:type="dxa"/>
          </w:tcPr>
          <w:p w:rsidR="00227EB3" w:rsidRDefault="00227EB3" w:rsidP="00BB7197">
            <w:r>
              <w:t>60</w:t>
            </w:r>
          </w:p>
        </w:tc>
        <w:tc>
          <w:tcPr>
            <w:tcW w:w="2232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882" w:type="dxa"/>
          </w:tcPr>
          <w:p w:rsidR="00227EB3" w:rsidRDefault="00227EB3" w:rsidP="00BB7197">
            <w:r>
              <w:t>3</w:t>
            </w:r>
          </w:p>
        </w:tc>
        <w:tc>
          <w:tcPr>
            <w:tcW w:w="3582" w:type="dxa"/>
          </w:tcPr>
          <w:p w:rsidR="00227EB3" w:rsidRDefault="00227EB3" w:rsidP="00BB7197">
            <w:r>
              <w:t xml:space="preserve">Zestaw wzorców </w:t>
            </w:r>
            <w:proofErr w:type="spellStart"/>
            <w:r>
              <w:t>Mc</w:t>
            </w:r>
            <w:proofErr w:type="spellEnd"/>
            <w:r>
              <w:t xml:space="preserve"> </w:t>
            </w:r>
            <w:proofErr w:type="spellStart"/>
            <w:r>
              <w:t>Farlanda</w:t>
            </w:r>
            <w:proofErr w:type="spellEnd"/>
          </w:p>
        </w:tc>
        <w:tc>
          <w:tcPr>
            <w:tcW w:w="2232" w:type="dxa"/>
          </w:tcPr>
          <w:p w:rsidR="00227EB3" w:rsidRDefault="00227EB3" w:rsidP="00BB7197">
            <w:r>
              <w:t>2</w:t>
            </w:r>
          </w:p>
        </w:tc>
        <w:tc>
          <w:tcPr>
            <w:tcW w:w="2232" w:type="dxa"/>
          </w:tcPr>
          <w:p w:rsidR="00227EB3" w:rsidRDefault="00227EB3" w:rsidP="00BB7197">
            <w:r>
              <w:t>33124130-5</w:t>
            </w:r>
          </w:p>
        </w:tc>
      </w:tr>
    </w:tbl>
    <w:p w:rsidR="00227EB3" w:rsidRDefault="00227EB3" w:rsidP="00227EB3">
      <w:pPr>
        <w:ind w:left="360"/>
      </w:pPr>
    </w:p>
    <w:p w:rsidR="00227EB3" w:rsidRPr="00352B54" w:rsidRDefault="00227EB3" w:rsidP="00227EB3">
      <w:pPr>
        <w:ind w:left="360"/>
        <w:rPr>
          <w:u w:val="single"/>
        </w:rPr>
      </w:pPr>
      <w:r w:rsidRPr="00352B54">
        <w:rPr>
          <w:u w:val="single"/>
        </w:rPr>
        <w:t>Pozycja 1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 xml:space="preserve">Wszystkie krążki powinny posiadać termin ważności minimum 12 </w:t>
      </w:r>
      <w:proofErr w:type="spellStart"/>
      <w:r>
        <w:t>msc</w:t>
      </w:r>
      <w:proofErr w:type="spellEnd"/>
      <w:r>
        <w:t xml:space="preserve">   i pochodzić od jednego producenta.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Krążki powinny być przystosowane do przechowywania w temperaturze 2 – 8 stopni C.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Każda fiolka musi posiadać etykietę z nazwą antybiotyku, jego stężeniem, datą ważności i numerem serii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Każda fiolka musi być zamknięta w oddzielnym, hermetycznie zamkniętym blistrze zawierającym pochłaniacz wilgoci.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lastRenderedPageBreak/>
        <w:t>Na każdym pojedynczym krążku musi widnieć jego symbol i stężenie w µg wydrukowane dwustronnie.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Do każdej dostawy musi być dołączone świadectwo kontroli jakości (dopuszczalna forma elektroniczna), które powinno zawierać:</w:t>
      </w:r>
    </w:p>
    <w:p w:rsidR="00227EB3" w:rsidRDefault="00227EB3" w:rsidP="00227EB3">
      <w:pPr>
        <w:pStyle w:val="Akapitzlist"/>
      </w:pPr>
      <w:r>
        <w:t>– nazwę producenta, nazwę antybiotyku, stężenie, numer serii, datę ważności</w:t>
      </w:r>
    </w:p>
    <w:p w:rsidR="00227EB3" w:rsidRDefault="00227EB3" w:rsidP="00227EB3">
      <w:pPr>
        <w:pStyle w:val="Akapitzlist"/>
      </w:pPr>
      <w:r>
        <w:t>– kontrolę stężenia antybiotyku na krążku</w:t>
      </w:r>
    </w:p>
    <w:p w:rsidR="00227EB3" w:rsidRDefault="00227EB3" w:rsidP="00227EB3">
      <w:pPr>
        <w:pStyle w:val="Akapitzlist"/>
      </w:pPr>
      <w:r>
        <w:t>– kontrolę na szczepach wzorcowych wraz ze strefami zahamowania wzrostu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Fiolki z antybiotykiem powinny być zgodne z wytycznymi producenta zawartymi w instrukcji dyspenserów OXOID, będących na wyposażeniu zamawiającego. W innym przypadku sprzedający musi zapewnić zamawiającemu  minimum 3 sztuki dyspenserów kompatybilnych z oferowanymi krążkami.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Sprzedający zapewnia krążki według aktualnych potrzeb zamawiającego, w pełnym asortymencie stężeń i antybiotyków wymaganych zaleceniami CLSI oraz EUCAST.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Sprzedający zapewnia możliwość zakupu 1 fiolki krążków w danym asortymencie.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Do oferty należy dołączyć wzorce produktu (minimum 3 fiolki różnych antybiotyków) wraz ze świadectwami kontroli jakości. Wzorce nie podlegają zwrotowi.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Dla produktów wymienionych w pozycji 1 i 2 Zamawiający wymaga pozytywnej opinii KORLD</w:t>
      </w:r>
    </w:p>
    <w:p w:rsidR="00227EB3" w:rsidRPr="00352B54" w:rsidRDefault="00227EB3" w:rsidP="00227EB3">
      <w:pPr>
        <w:ind w:left="360"/>
        <w:rPr>
          <w:u w:val="single"/>
        </w:rPr>
      </w:pPr>
      <w:r w:rsidRPr="00352B54">
        <w:rPr>
          <w:u w:val="single"/>
        </w:rPr>
        <w:t>Pozycja 2</w:t>
      </w:r>
    </w:p>
    <w:p w:rsidR="00227EB3" w:rsidRDefault="00227EB3" w:rsidP="00227EB3">
      <w:pPr>
        <w:pStyle w:val="Akapitzlist"/>
        <w:numPr>
          <w:ilvl w:val="0"/>
          <w:numId w:val="2"/>
        </w:numPr>
      </w:pPr>
      <w:r>
        <w:t>Wszystkie paski powinny posiadać termin ważności minimum 9 miesięcy.</w:t>
      </w:r>
    </w:p>
    <w:p w:rsidR="00227EB3" w:rsidRDefault="00227EB3" w:rsidP="00227EB3">
      <w:pPr>
        <w:pStyle w:val="Akapitzlist"/>
        <w:numPr>
          <w:ilvl w:val="0"/>
          <w:numId w:val="2"/>
        </w:numPr>
      </w:pPr>
      <w:r>
        <w:t>Każdy pasek powinien być pakowany indywidualnie w hermetycznym opakowaniu</w:t>
      </w:r>
    </w:p>
    <w:p w:rsidR="00227EB3" w:rsidRDefault="00227EB3" w:rsidP="00227EB3">
      <w:pPr>
        <w:pStyle w:val="Akapitzlist"/>
        <w:numPr>
          <w:ilvl w:val="0"/>
          <w:numId w:val="2"/>
        </w:numPr>
      </w:pPr>
      <w:r>
        <w:t>Opakowanie każdego pojedynczego paska powinno zawierać następujące informacje: nazwę antybiotyku, zakres oznaczanych wartości MIC, numer serii i datę ważności</w:t>
      </w:r>
    </w:p>
    <w:p w:rsidR="00227EB3" w:rsidRDefault="00227EB3" w:rsidP="00227EB3">
      <w:pPr>
        <w:pStyle w:val="Akapitzlist"/>
        <w:numPr>
          <w:ilvl w:val="0"/>
          <w:numId w:val="2"/>
        </w:numPr>
      </w:pPr>
      <w:r>
        <w:t>Każdy pasek opisany powinien być symbolem antybiotyku oraz czytelną skalą umożliwiającą odczyt wartości MIC</w:t>
      </w:r>
    </w:p>
    <w:p w:rsidR="00227EB3" w:rsidRDefault="00227EB3" w:rsidP="00227EB3">
      <w:pPr>
        <w:pStyle w:val="Akapitzlist"/>
        <w:numPr>
          <w:ilvl w:val="0"/>
          <w:numId w:val="2"/>
        </w:numPr>
      </w:pPr>
      <w:r>
        <w:t>Sprzedający zapewnia możliwość zakupu wg aktualnych potrzeb  zamawiającego opakowań zawierających 10 sztuk pasków jednego rodzaju z następującego wyboru:</w:t>
      </w:r>
    </w:p>
    <w:p w:rsidR="00227EB3" w:rsidRDefault="00227EB3" w:rsidP="00227EB3">
      <w:pPr>
        <w:pStyle w:val="Akapitzlist"/>
      </w:pPr>
      <w:r>
        <w:t>- penicylina G</w:t>
      </w:r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cefotaksym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ceftazydym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imipenem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meropenem</w:t>
      </w:r>
      <w:proofErr w:type="spellEnd"/>
    </w:p>
    <w:p w:rsidR="00227EB3" w:rsidRDefault="00227EB3" w:rsidP="00227EB3">
      <w:pPr>
        <w:pStyle w:val="Akapitzlist"/>
      </w:pPr>
      <w:r>
        <w:t>- wankomycyna</w:t>
      </w:r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teikoplanina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ciprofloksacyna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lewofloksacyna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metronidazol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fosfomycyna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ceftazydym</w:t>
      </w:r>
      <w:proofErr w:type="spellEnd"/>
      <w:r>
        <w:t>/</w:t>
      </w:r>
      <w:proofErr w:type="spellStart"/>
      <w:r>
        <w:t>avibactam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piperacylina</w:t>
      </w:r>
      <w:proofErr w:type="spellEnd"/>
      <w:r>
        <w:t>/</w:t>
      </w:r>
      <w:proofErr w:type="spellStart"/>
      <w:r>
        <w:t>tazobactam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imipenem</w:t>
      </w:r>
      <w:proofErr w:type="spellEnd"/>
      <w:r>
        <w:t>/</w:t>
      </w:r>
      <w:proofErr w:type="spellStart"/>
      <w:r>
        <w:t>relebactam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meropenem</w:t>
      </w:r>
      <w:proofErr w:type="spellEnd"/>
      <w:r>
        <w:t>/</w:t>
      </w:r>
      <w:proofErr w:type="spellStart"/>
      <w:r>
        <w:t>vaborbactam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aztreonam</w:t>
      </w:r>
      <w:proofErr w:type="spellEnd"/>
    </w:p>
    <w:p w:rsidR="00227EB3" w:rsidRDefault="00227EB3" w:rsidP="00227EB3">
      <w:pPr>
        <w:pStyle w:val="Akapitzlist"/>
      </w:pPr>
    </w:p>
    <w:p w:rsidR="00227EB3" w:rsidRDefault="00227EB3" w:rsidP="00227EB3">
      <w:pPr>
        <w:pStyle w:val="Akapitzlist"/>
        <w:numPr>
          <w:ilvl w:val="0"/>
          <w:numId w:val="2"/>
        </w:numPr>
      </w:pPr>
      <w:r>
        <w:lastRenderedPageBreak/>
        <w:t>Do oferty należy dołączyć wzorce produktu (minimum 3 sztuki pasków zawierających różne antybiotyki) wraz ze świadectwami kontroli jakości. Wzorce nie podlegają zwrotowi.</w:t>
      </w:r>
    </w:p>
    <w:p w:rsidR="00227EB3" w:rsidRDefault="00227EB3" w:rsidP="00227EB3">
      <w:pPr>
        <w:pStyle w:val="Akapitzlist"/>
      </w:pPr>
    </w:p>
    <w:p w:rsidR="00227EB3" w:rsidRDefault="00227EB3" w:rsidP="00227EB3">
      <w:pPr>
        <w:pStyle w:val="Akapitzlist"/>
      </w:pPr>
    </w:p>
    <w:p w:rsidR="00227EB3" w:rsidRPr="00337C40" w:rsidRDefault="003813F6" w:rsidP="00227EB3">
      <w:pPr>
        <w:ind w:left="360"/>
        <w:rPr>
          <w:b/>
        </w:rPr>
      </w:pPr>
      <w:r>
        <w:rPr>
          <w:b/>
        </w:rPr>
        <w:t xml:space="preserve">Pakiet nr </w:t>
      </w:r>
      <w:r w:rsidR="00227EB3" w:rsidRPr="00337C40">
        <w:rPr>
          <w:b/>
        </w:rPr>
        <w:t>3</w:t>
      </w:r>
      <w:r>
        <w:rPr>
          <w:b/>
        </w:rPr>
        <w:t>.</w:t>
      </w:r>
    </w:p>
    <w:p w:rsidR="00227EB3" w:rsidRPr="00337C40" w:rsidRDefault="00227EB3" w:rsidP="00227EB3">
      <w:pPr>
        <w:ind w:left="360"/>
        <w:rPr>
          <w:b/>
        </w:rPr>
      </w:pPr>
      <w:r w:rsidRPr="00337C40">
        <w:rPr>
          <w:b/>
        </w:rPr>
        <w:t>Dostawa olejku immersyjnego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723"/>
        <w:gridCol w:w="2232"/>
        <w:gridCol w:w="2232"/>
      </w:tblGrid>
      <w:tr w:rsidR="00227EB3" w:rsidTr="00BB7197">
        <w:tc>
          <w:tcPr>
            <w:tcW w:w="741" w:type="dxa"/>
          </w:tcPr>
          <w:p w:rsidR="00227EB3" w:rsidRDefault="00227EB3" w:rsidP="00BB7197">
            <w:proofErr w:type="spellStart"/>
            <w:r>
              <w:t>Lp</w:t>
            </w:r>
            <w:proofErr w:type="spellEnd"/>
          </w:p>
        </w:tc>
        <w:tc>
          <w:tcPr>
            <w:tcW w:w="3723" w:type="dxa"/>
          </w:tcPr>
          <w:p w:rsidR="00227EB3" w:rsidRDefault="00227EB3" w:rsidP="00BB7197">
            <w:r>
              <w:t>Przedmiot zamówienia</w:t>
            </w:r>
          </w:p>
        </w:tc>
        <w:tc>
          <w:tcPr>
            <w:tcW w:w="2232" w:type="dxa"/>
          </w:tcPr>
          <w:p w:rsidR="00227EB3" w:rsidRDefault="00227EB3" w:rsidP="00BB7197">
            <w:r>
              <w:t>Ilość</w:t>
            </w:r>
          </w:p>
        </w:tc>
        <w:tc>
          <w:tcPr>
            <w:tcW w:w="2232" w:type="dxa"/>
          </w:tcPr>
          <w:p w:rsidR="00227EB3" w:rsidRDefault="00227EB3" w:rsidP="00BB7197">
            <w:r>
              <w:t>Kod CPV</w:t>
            </w:r>
          </w:p>
        </w:tc>
      </w:tr>
      <w:tr w:rsidR="00227EB3" w:rsidTr="00BB7197">
        <w:tc>
          <w:tcPr>
            <w:tcW w:w="741" w:type="dxa"/>
          </w:tcPr>
          <w:p w:rsidR="00227EB3" w:rsidRDefault="00227EB3" w:rsidP="00BB7197">
            <w:r>
              <w:t>1</w:t>
            </w:r>
          </w:p>
        </w:tc>
        <w:tc>
          <w:tcPr>
            <w:tcW w:w="3723" w:type="dxa"/>
          </w:tcPr>
          <w:p w:rsidR="00227EB3" w:rsidRDefault="00227EB3" w:rsidP="00BB7197">
            <w:r>
              <w:t>Zestaw składający się z buteleczek z olejkiem immersyjnym z wbudowanym zakraplaczem (2 szt. po 15 ml) oraz statywu roboczego zabezpieczającego przed wyciekiem olejku (1 szt.)</w:t>
            </w:r>
          </w:p>
        </w:tc>
        <w:tc>
          <w:tcPr>
            <w:tcW w:w="2232" w:type="dxa"/>
          </w:tcPr>
          <w:p w:rsidR="00227EB3" w:rsidRDefault="00227EB3" w:rsidP="00BB7197">
            <w:r>
              <w:t>15 zestawów</w:t>
            </w:r>
          </w:p>
        </w:tc>
        <w:tc>
          <w:tcPr>
            <w:tcW w:w="2232" w:type="dxa"/>
          </w:tcPr>
          <w:p w:rsidR="00227EB3" w:rsidRDefault="00227EB3" w:rsidP="00BB7197">
            <w:r>
              <w:t>33124130-5</w:t>
            </w:r>
          </w:p>
        </w:tc>
      </w:tr>
    </w:tbl>
    <w:p w:rsidR="00227EB3" w:rsidRDefault="00227EB3" w:rsidP="00227EB3">
      <w:pPr>
        <w:ind w:left="360"/>
      </w:pPr>
    </w:p>
    <w:p w:rsidR="00227EB3" w:rsidRDefault="00227EB3" w:rsidP="00227EB3">
      <w:pPr>
        <w:ind w:left="360"/>
      </w:pPr>
      <w:r>
        <w:t>Współczynnik załamania światła –  1,513 +/-  0,005 w 25 °C</w:t>
      </w:r>
    </w:p>
    <w:p w:rsidR="00227EB3" w:rsidRDefault="00227EB3" w:rsidP="00227EB3">
      <w:pPr>
        <w:ind w:left="360"/>
      </w:pPr>
      <w:r>
        <w:t xml:space="preserve">Lepkość – 1000 </w:t>
      </w:r>
      <w:proofErr w:type="spellStart"/>
      <w:r>
        <w:t>mPa</w:t>
      </w:r>
      <w:proofErr w:type="spellEnd"/>
      <w:r>
        <w:t xml:space="preserve">/s w 25°C </w:t>
      </w:r>
    </w:p>
    <w:p w:rsidR="00227EB3" w:rsidRDefault="00227EB3" w:rsidP="00227EB3">
      <w:pPr>
        <w:ind w:left="360"/>
      </w:pPr>
      <w:r>
        <w:t xml:space="preserve">Olejek wolny od polichlorowanych </w:t>
      </w:r>
      <w:proofErr w:type="spellStart"/>
      <w:r>
        <w:t>bifenyli</w:t>
      </w:r>
      <w:proofErr w:type="spellEnd"/>
    </w:p>
    <w:p w:rsidR="00227EB3" w:rsidRDefault="00227EB3" w:rsidP="00227EB3">
      <w:pPr>
        <w:ind w:left="360"/>
      </w:pPr>
      <w:r>
        <w:t>Olejek nie wykazuje fluorescencji</w:t>
      </w:r>
    </w:p>
    <w:p w:rsidR="00227EB3" w:rsidRDefault="00227EB3" w:rsidP="00227EB3">
      <w:pPr>
        <w:ind w:left="360"/>
      </w:pPr>
      <w:r>
        <w:t>Termin ważności – 12 miesięcy</w:t>
      </w:r>
    </w:p>
    <w:p w:rsidR="00227EB3" w:rsidRPr="00B72643" w:rsidRDefault="003813F6" w:rsidP="00227EB3">
      <w:pPr>
        <w:rPr>
          <w:b/>
        </w:rPr>
      </w:pPr>
      <w:r>
        <w:rPr>
          <w:b/>
        </w:rPr>
        <w:t>Pakiet nr 4</w:t>
      </w:r>
      <w:r w:rsidR="00227EB3" w:rsidRPr="00B72643">
        <w:rPr>
          <w:b/>
        </w:rPr>
        <w:t>.</w:t>
      </w:r>
    </w:p>
    <w:p w:rsidR="00227EB3" w:rsidRDefault="00227EB3" w:rsidP="00227EB3">
      <w:r w:rsidRPr="00B72643">
        <w:rPr>
          <w:b/>
        </w:rPr>
        <w:t>Dostawa testów do wykrywania antygenów drobnoustrojów patogennych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227EB3" w:rsidTr="00BB7197">
        <w:tc>
          <w:tcPr>
            <w:tcW w:w="534" w:type="dxa"/>
          </w:tcPr>
          <w:p w:rsidR="00227EB3" w:rsidRDefault="00227EB3" w:rsidP="00BB7197">
            <w:proofErr w:type="spellStart"/>
            <w:r>
              <w:t>Lp</w:t>
            </w:r>
            <w:proofErr w:type="spellEnd"/>
          </w:p>
        </w:tc>
        <w:tc>
          <w:tcPr>
            <w:tcW w:w="3150" w:type="dxa"/>
          </w:tcPr>
          <w:p w:rsidR="00227EB3" w:rsidRDefault="00227EB3" w:rsidP="00BB7197">
            <w:r>
              <w:t>Przedmiot zamówienia</w:t>
            </w:r>
          </w:p>
        </w:tc>
        <w:tc>
          <w:tcPr>
            <w:tcW w:w="1842" w:type="dxa"/>
          </w:tcPr>
          <w:p w:rsidR="00227EB3" w:rsidRDefault="00227EB3" w:rsidP="00BB7197">
            <w:r>
              <w:t>Opis przedmiotu zamówienia</w:t>
            </w:r>
          </w:p>
        </w:tc>
        <w:tc>
          <w:tcPr>
            <w:tcW w:w="1843" w:type="dxa"/>
          </w:tcPr>
          <w:p w:rsidR="00227EB3" w:rsidRDefault="00227EB3" w:rsidP="00BB7197">
            <w:r>
              <w:t>Ilość</w:t>
            </w:r>
          </w:p>
        </w:tc>
        <w:tc>
          <w:tcPr>
            <w:tcW w:w="1843" w:type="dxa"/>
          </w:tcPr>
          <w:p w:rsidR="00227EB3" w:rsidRDefault="00227EB3" w:rsidP="00BB7197">
            <w:r>
              <w:t>Kod CPV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t>1</w:t>
            </w:r>
          </w:p>
        </w:tc>
        <w:tc>
          <w:tcPr>
            <w:tcW w:w="3150" w:type="dxa"/>
          </w:tcPr>
          <w:p w:rsidR="00227EB3" w:rsidRDefault="00227EB3" w:rsidP="00BB7197">
            <w:r>
              <w:t xml:space="preserve">Test lateksowy do identyfikacji S. </w:t>
            </w:r>
            <w:proofErr w:type="spellStart"/>
            <w:r>
              <w:t>aureus</w:t>
            </w:r>
            <w:proofErr w:type="spellEnd"/>
          </w:p>
        </w:tc>
        <w:tc>
          <w:tcPr>
            <w:tcW w:w="1842" w:type="dxa"/>
          </w:tcPr>
          <w:p w:rsidR="00227EB3" w:rsidRDefault="00227EB3" w:rsidP="00BB7197">
            <w:r>
              <w:t>50 oznaczeń w opakowaniu</w:t>
            </w:r>
          </w:p>
        </w:tc>
        <w:tc>
          <w:tcPr>
            <w:tcW w:w="1843" w:type="dxa"/>
          </w:tcPr>
          <w:p w:rsidR="00227EB3" w:rsidRDefault="00227EB3" w:rsidP="00BB7197">
            <w:r>
              <w:t>2 pakowania</w:t>
            </w:r>
          </w:p>
        </w:tc>
        <w:tc>
          <w:tcPr>
            <w:tcW w:w="1843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t>2</w:t>
            </w:r>
          </w:p>
        </w:tc>
        <w:tc>
          <w:tcPr>
            <w:tcW w:w="3150" w:type="dxa"/>
          </w:tcPr>
          <w:p w:rsidR="00227EB3" w:rsidRDefault="00227EB3" w:rsidP="00BB7197">
            <w:r>
              <w:t xml:space="preserve">Test lateksowy do identyfikacji </w:t>
            </w:r>
            <w:proofErr w:type="spellStart"/>
            <w:r w:rsidRPr="00024A5C">
              <w:rPr>
                <w:i/>
              </w:rPr>
              <w:t>Sreptococcus</w:t>
            </w:r>
            <w:proofErr w:type="spellEnd"/>
            <w:r w:rsidRPr="00024A5C">
              <w:rPr>
                <w:i/>
              </w:rPr>
              <w:t xml:space="preserve"> </w:t>
            </w:r>
            <w:proofErr w:type="spellStart"/>
            <w:r w:rsidRPr="00024A5C">
              <w:rPr>
                <w:i/>
              </w:rPr>
              <w:t>pneumoniae</w:t>
            </w:r>
            <w:proofErr w:type="spellEnd"/>
          </w:p>
        </w:tc>
        <w:tc>
          <w:tcPr>
            <w:tcW w:w="1842" w:type="dxa"/>
          </w:tcPr>
          <w:p w:rsidR="00227EB3" w:rsidRDefault="00227EB3" w:rsidP="00BB7197">
            <w:r>
              <w:t>50 oznaczeń w opakowaniu</w:t>
            </w:r>
          </w:p>
        </w:tc>
        <w:tc>
          <w:tcPr>
            <w:tcW w:w="1843" w:type="dxa"/>
          </w:tcPr>
          <w:p w:rsidR="00227EB3" w:rsidRDefault="00227EB3" w:rsidP="00BB7197">
            <w:r>
              <w:t>2 opakowania</w:t>
            </w:r>
          </w:p>
        </w:tc>
        <w:tc>
          <w:tcPr>
            <w:tcW w:w="1843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t>3</w:t>
            </w:r>
          </w:p>
        </w:tc>
        <w:tc>
          <w:tcPr>
            <w:tcW w:w="3150" w:type="dxa"/>
          </w:tcPr>
          <w:p w:rsidR="00227EB3" w:rsidRDefault="00227EB3" w:rsidP="00BB7197">
            <w:r>
              <w:t>Test lateksowy do identyfikacji paciorkowców B-hemolizujących</w:t>
            </w:r>
          </w:p>
        </w:tc>
        <w:tc>
          <w:tcPr>
            <w:tcW w:w="1842" w:type="dxa"/>
          </w:tcPr>
          <w:p w:rsidR="00227EB3" w:rsidRDefault="00227EB3" w:rsidP="00BB7197">
            <w:r>
              <w:t>50 oznaczeń w opakowaniu</w:t>
            </w:r>
          </w:p>
        </w:tc>
        <w:tc>
          <w:tcPr>
            <w:tcW w:w="1843" w:type="dxa"/>
          </w:tcPr>
          <w:p w:rsidR="00227EB3" w:rsidRDefault="00227EB3" w:rsidP="00BB7197">
            <w:r>
              <w:t>2 opakowania</w:t>
            </w:r>
          </w:p>
        </w:tc>
        <w:tc>
          <w:tcPr>
            <w:tcW w:w="1843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t>4</w:t>
            </w:r>
          </w:p>
        </w:tc>
        <w:tc>
          <w:tcPr>
            <w:tcW w:w="3150" w:type="dxa"/>
          </w:tcPr>
          <w:p w:rsidR="00227EB3" w:rsidRDefault="00227EB3" w:rsidP="00BB7197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 antygenu </w:t>
            </w:r>
            <w:proofErr w:type="spellStart"/>
            <w:r w:rsidRPr="00024A5C">
              <w:rPr>
                <w:i/>
              </w:rPr>
              <w:t>Legionella</w:t>
            </w:r>
            <w:proofErr w:type="spellEnd"/>
            <w:r w:rsidRPr="00024A5C">
              <w:rPr>
                <w:i/>
              </w:rPr>
              <w:t xml:space="preserve"> </w:t>
            </w:r>
            <w:proofErr w:type="spellStart"/>
            <w:r w:rsidRPr="00024A5C">
              <w:rPr>
                <w:i/>
              </w:rPr>
              <w:t>pneumphila</w:t>
            </w:r>
            <w:proofErr w:type="spellEnd"/>
            <w:r>
              <w:t xml:space="preserve"> w moczu</w:t>
            </w:r>
          </w:p>
        </w:tc>
        <w:tc>
          <w:tcPr>
            <w:tcW w:w="1842" w:type="dxa"/>
          </w:tcPr>
          <w:p w:rsidR="00227EB3" w:rsidRDefault="00227EB3" w:rsidP="00BB7197">
            <w:r>
              <w:t>22 oznaczenia w opakowaniu</w:t>
            </w:r>
          </w:p>
        </w:tc>
        <w:tc>
          <w:tcPr>
            <w:tcW w:w="1843" w:type="dxa"/>
          </w:tcPr>
          <w:p w:rsidR="00227EB3" w:rsidRDefault="00227EB3" w:rsidP="00BB7197"/>
          <w:p w:rsidR="00227EB3" w:rsidRDefault="00227EB3" w:rsidP="00BB7197">
            <w:r>
              <w:t>10 opakowań</w:t>
            </w:r>
          </w:p>
        </w:tc>
        <w:tc>
          <w:tcPr>
            <w:tcW w:w="1843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t>5</w:t>
            </w:r>
          </w:p>
        </w:tc>
        <w:tc>
          <w:tcPr>
            <w:tcW w:w="3150" w:type="dxa"/>
          </w:tcPr>
          <w:p w:rsidR="00227EB3" w:rsidRDefault="00227EB3" w:rsidP="00BB7197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antygenu </w:t>
            </w:r>
            <w:proofErr w:type="spellStart"/>
            <w:r w:rsidRPr="00024A5C">
              <w:rPr>
                <w:i/>
              </w:rPr>
              <w:t>Streptococcus</w:t>
            </w:r>
            <w:proofErr w:type="spellEnd"/>
            <w:r w:rsidRPr="00024A5C">
              <w:rPr>
                <w:i/>
              </w:rPr>
              <w:t xml:space="preserve"> </w:t>
            </w:r>
            <w:proofErr w:type="spellStart"/>
            <w:r w:rsidRPr="00024A5C">
              <w:rPr>
                <w:i/>
              </w:rPr>
              <w:t>pneumoniae</w:t>
            </w:r>
            <w:proofErr w:type="spellEnd"/>
            <w:r>
              <w:t xml:space="preserve"> w moczu</w:t>
            </w:r>
          </w:p>
        </w:tc>
        <w:tc>
          <w:tcPr>
            <w:tcW w:w="1842" w:type="dxa"/>
          </w:tcPr>
          <w:p w:rsidR="00227EB3" w:rsidRDefault="00227EB3" w:rsidP="00BB7197">
            <w:r>
              <w:t>22 oznaczenia w opakowaniu</w:t>
            </w:r>
          </w:p>
        </w:tc>
        <w:tc>
          <w:tcPr>
            <w:tcW w:w="1843" w:type="dxa"/>
          </w:tcPr>
          <w:p w:rsidR="00227EB3" w:rsidRDefault="00227EB3" w:rsidP="00BB7197"/>
          <w:p w:rsidR="00227EB3" w:rsidRDefault="00227EB3" w:rsidP="00BB7197">
            <w:r>
              <w:t>4 opakowania</w:t>
            </w:r>
          </w:p>
        </w:tc>
        <w:tc>
          <w:tcPr>
            <w:tcW w:w="1843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t>6</w:t>
            </w:r>
          </w:p>
        </w:tc>
        <w:tc>
          <w:tcPr>
            <w:tcW w:w="3150" w:type="dxa"/>
          </w:tcPr>
          <w:p w:rsidR="00227EB3" w:rsidRDefault="00227EB3" w:rsidP="00BB7197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antygenu grypy typu A, typu B,</w:t>
            </w:r>
          </w:p>
        </w:tc>
        <w:tc>
          <w:tcPr>
            <w:tcW w:w="1842" w:type="dxa"/>
          </w:tcPr>
          <w:p w:rsidR="00227EB3" w:rsidRDefault="00227EB3" w:rsidP="00BB7197">
            <w:r>
              <w:t>10 oznaczeń w opakowaniu</w:t>
            </w:r>
          </w:p>
        </w:tc>
        <w:tc>
          <w:tcPr>
            <w:tcW w:w="1843" w:type="dxa"/>
          </w:tcPr>
          <w:p w:rsidR="00227EB3" w:rsidRDefault="00227EB3" w:rsidP="00BB7197"/>
          <w:p w:rsidR="00227EB3" w:rsidRDefault="00227EB3" w:rsidP="00BB7197">
            <w:r>
              <w:t>50 opakowań</w:t>
            </w:r>
          </w:p>
        </w:tc>
        <w:tc>
          <w:tcPr>
            <w:tcW w:w="1843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t>7</w:t>
            </w:r>
          </w:p>
        </w:tc>
        <w:tc>
          <w:tcPr>
            <w:tcW w:w="3150" w:type="dxa"/>
          </w:tcPr>
          <w:p w:rsidR="00227EB3" w:rsidRDefault="00227EB3" w:rsidP="00BB7197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</w:t>
            </w:r>
            <w:proofErr w:type="spellStart"/>
            <w:r>
              <w:t>mannoproteiny</w:t>
            </w:r>
            <w:proofErr w:type="spellEnd"/>
            <w:r>
              <w:t xml:space="preserve"> Aspergillus </w:t>
            </w:r>
            <w:proofErr w:type="spellStart"/>
            <w:r>
              <w:t>spp</w:t>
            </w:r>
            <w:proofErr w:type="spellEnd"/>
          </w:p>
        </w:tc>
        <w:tc>
          <w:tcPr>
            <w:tcW w:w="1842" w:type="dxa"/>
          </w:tcPr>
          <w:p w:rsidR="00227EB3" w:rsidRDefault="00227EB3" w:rsidP="00BB7197">
            <w:r>
              <w:t>20 oznaczeń w opakowaniu</w:t>
            </w:r>
          </w:p>
        </w:tc>
        <w:tc>
          <w:tcPr>
            <w:tcW w:w="1843" w:type="dxa"/>
          </w:tcPr>
          <w:p w:rsidR="00227EB3" w:rsidRDefault="00227EB3" w:rsidP="00BB7197"/>
          <w:p w:rsidR="00227EB3" w:rsidRDefault="00227EB3" w:rsidP="00BB7197">
            <w:r>
              <w:t>20 opakowań</w:t>
            </w:r>
          </w:p>
        </w:tc>
        <w:tc>
          <w:tcPr>
            <w:tcW w:w="1843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lastRenderedPageBreak/>
              <w:t>8</w:t>
            </w:r>
          </w:p>
        </w:tc>
        <w:tc>
          <w:tcPr>
            <w:tcW w:w="3150" w:type="dxa"/>
          </w:tcPr>
          <w:p w:rsidR="00227EB3" w:rsidRDefault="00227EB3" w:rsidP="00BB7197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jednoczesnego wykrywania antygenów wirusów Noro/</w:t>
            </w:r>
            <w:proofErr w:type="spellStart"/>
            <w:r>
              <w:t>Adeno</w:t>
            </w:r>
            <w:proofErr w:type="spellEnd"/>
            <w:r>
              <w:t>/Rota z próbek kału</w:t>
            </w:r>
          </w:p>
        </w:tc>
        <w:tc>
          <w:tcPr>
            <w:tcW w:w="1842" w:type="dxa"/>
          </w:tcPr>
          <w:p w:rsidR="00227EB3" w:rsidRPr="00C956CF" w:rsidRDefault="00227EB3" w:rsidP="00BB7197">
            <w:r>
              <w:t>20 oznaczeń w opakowaniu</w:t>
            </w:r>
          </w:p>
        </w:tc>
        <w:tc>
          <w:tcPr>
            <w:tcW w:w="1843" w:type="dxa"/>
          </w:tcPr>
          <w:p w:rsidR="00227EB3" w:rsidRDefault="00227EB3" w:rsidP="00BB7197"/>
          <w:p w:rsidR="00227EB3" w:rsidRDefault="00227EB3" w:rsidP="00BB7197">
            <w:r>
              <w:t>10 opakowań</w:t>
            </w:r>
          </w:p>
        </w:tc>
        <w:tc>
          <w:tcPr>
            <w:tcW w:w="1843" w:type="dxa"/>
          </w:tcPr>
          <w:p w:rsidR="00227EB3" w:rsidRDefault="00227EB3" w:rsidP="00BB7197"/>
          <w:p w:rsidR="00227EB3" w:rsidRDefault="00227EB3" w:rsidP="00BB7197">
            <w:r>
              <w:t>33124130-5</w:t>
            </w:r>
          </w:p>
        </w:tc>
      </w:tr>
    </w:tbl>
    <w:p w:rsidR="00227EB3" w:rsidRDefault="00227EB3" w:rsidP="00227EB3"/>
    <w:p w:rsidR="00227EB3" w:rsidRPr="009C4A37" w:rsidRDefault="00227EB3" w:rsidP="00227EB3">
      <w:pPr>
        <w:rPr>
          <w:u w:val="single"/>
        </w:rPr>
      </w:pPr>
      <w:r w:rsidRPr="009C4A37">
        <w:rPr>
          <w:u w:val="single"/>
        </w:rPr>
        <w:t>Pozycja 1</w:t>
      </w:r>
    </w:p>
    <w:p w:rsidR="00227EB3" w:rsidRDefault="00227EB3" w:rsidP="00227EB3">
      <w:r>
        <w:t>Test powinien wykrywać:</w:t>
      </w:r>
    </w:p>
    <w:p w:rsidR="00227EB3" w:rsidRDefault="00227EB3" w:rsidP="00227EB3">
      <w:r>
        <w:t xml:space="preserve">- </w:t>
      </w:r>
      <w:proofErr w:type="spellStart"/>
      <w:r>
        <w:t>clumping</w:t>
      </w:r>
      <w:proofErr w:type="spellEnd"/>
      <w:r>
        <w:t xml:space="preserve"> </w:t>
      </w:r>
      <w:proofErr w:type="spellStart"/>
      <w:r>
        <w:t>factor</w:t>
      </w:r>
      <w:proofErr w:type="spellEnd"/>
    </w:p>
    <w:p w:rsidR="00227EB3" w:rsidRDefault="00227EB3" w:rsidP="00227EB3">
      <w:r>
        <w:t>- białko A</w:t>
      </w:r>
    </w:p>
    <w:p w:rsidR="00227EB3" w:rsidRDefault="00227EB3" w:rsidP="00227EB3">
      <w:r>
        <w:t xml:space="preserve">- grupowo swoisty antygen powierzchniowy </w:t>
      </w:r>
      <w:proofErr w:type="spellStart"/>
      <w:r w:rsidRPr="009C4A37">
        <w:rPr>
          <w:i/>
        </w:rPr>
        <w:t>S.aureus</w:t>
      </w:r>
      <w:proofErr w:type="spellEnd"/>
      <w:r>
        <w:t xml:space="preserve"> (przeciwciałami monoklonalnymi)</w:t>
      </w:r>
    </w:p>
    <w:p w:rsidR="00227EB3" w:rsidRPr="009C4A37" w:rsidRDefault="00227EB3" w:rsidP="00227EB3">
      <w:pPr>
        <w:rPr>
          <w:u w:val="single"/>
        </w:rPr>
      </w:pPr>
      <w:r w:rsidRPr="009C4A37">
        <w:rPr>
          <w:u w:val="single"/>
        </w:rPr>
        <w:t>Pozycja 2</w:t>
      </w:r>
    </w:p>
    <w:p w:rsidR="00227EB3" w:rsidRDefault="00227EB3" w:rsidP="00227EB3">
      <w:r>
        <w:t>Test wykonany w technologii suchego lateksu</w:t>
      </w:r>
    </w:p>
    <w:p w:rsidR="00227EB3" w:rsidRPr="009C4A37" w:rsidRDefault="00227EB3" w:rsidP="00227EB3">
      <w:pPr>
        <w:rPr>
          <w:u w:val="single"/>
        </w:rPr>
      </w:pPr>
      <w:r w:rsidRPr="009C4A37">
        <w:rPr>
          <w:u w:val="single"/>
        </w:rPr>
        <w:t>Pozycja 3</w:t>
      </w:r>
    </w:p>
    <w:p w:rsidR="00227EB3" w:rsidRDefault="00227EB3" w:rsidP="00227EB3">
      <w:r>
        <w:t xml:space="preserve">Test powinien umożliwiać określenie przynależności paciorkowców beta-hemolizujących do grup serologicznych A,B,C,D,F i G wg </w:t>
      </w:r>
      <w:proofErr w:type="spellStart"/>
      <w:r>
        <w:t>Lancefield</w:t>
      </w:r>
      <w:proofErr w:type="spellEnd"/>
    </w:p>
    <w:p w:rsidR="00227EB3" w:rsidRPr="009C4A37" w:rsidRDefault="00227EB3" w:rsidP="00227EB3">
      <w:pPr>
        <w:rPr>
          <w:u w:val="single"/>
        </w:rPr>
      </w:pPr>
      <w:r w:rsidRPr="009C4A37">
        <w:rPr>
          <w:u w:val="single"/>
        </w:rPr>
        <w:t>Pozycja 4</w:t>
      </w:r>
    </w:p>
    <w:p w:rsidR="00227EB3" w:rsidRDefault="00227EB3" w:rsidP="00227EB3">
      <w:r>
        <w:t xml:space="preserve">Test powinien zawierać w zestawie kontrolę dodatnią i ujemną w postaci </w:t>
      </w:r>
      <w:proofErr w:type="spellStart"/>
      <w:r>
        <w:t>wymazówek</w:t>
      </w:r>
      <w:proofErr w:type="spellEnd"/>
    </w:p>
    <w:p w:rsidR="00227EB3" w:rsidRDefault="00227EB3" w:rsidP="00227EB3">
      <w:r>
        <w:t>Dopuszcza się możliwość zaoferowania testów konfekcjonowanych w innej ilości sztuk,  przeliczonych na odpowiednią liczbę oznaczeń i opakowań</w:t>
      </w:r>
      <w:r w:rsidR="009463AD">
        <w:t xml:space="preserve"> – dotyczy całego asortymentu.</w:t>
      </w:r>
    </w:p>
    <w:p w:rsidR="00227EB3" w:rsidRDefault="00227EB3" w:rsidP="00227EB3">
      <w:r>
        <w:t>Termin ważności dla całego asortymentu wymienionego w pakiecie – 12 miesięcy.</w:t>
      </w:r>
    </w:p>
    <w:p w:rsidR="003813F6" w:rsidRPr="0020503D" w:rsidRDefault="001D3B55" w:rsidP="003813F6">
      <w:pPr>
        <w:rPr>
          <w:b/>
        </w:rPr>
      </w:pPr>
      <w:r>
        <w:rPr>
          <w:b/>
        </w:rPr>
        <w:t>Pakiet nr 5.</w:t>
      </w:r>
    </w:p>
    <w:p w:rsidR="003813F6" w:rsidRPr="0020503D" w:rsidRDefault="003813F6" w:rsidP="003813F6">
      <w:pPr>
        <w:rPr>
          <w:b/>
        </w:rPr>
      </w:pPr>
      <w:r w:rsidRPr="0020503D">
        <w:rPr>
          <w:b/>
        </w:rPr>
        <w:t>Dostawa odczynników w postaci roztworów roboczych do barwienia preparatów mikroskopowych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3813F6" w:rsidTr="00BB7197">
        <w:tc>
          <w:tcPr>
            <w:tcW w:w="675" w:type="dxa"/>
          </w:tcPr>
          <w:p w:rsidR="003813F6" w:rsidRDefault="003813F6" w:rsidP="00BB7197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3813F6" w:rsidRDefault="003813F6" w:rsidP="00BB7197">
            <w:r>
              <w:t>Przedmiot zamówienia</w:t>
            </w:r>
          </w:p>
        </w:tc>
        <w:tc>
          <w:tcPr>
            <w:tcW w:w="1842" w:type="dxa"/>
          </w:tcPr>
          <w:p w:rsidR="003813F6" w:rsidRDefault="003813F6" w:rsidP="00BB7197">
            <w:r>
              <w:t>Opis przedmiotu</w:t>
            </w:r>
          </w:p>
        </w:tc>
        <w:tc>
          <w:tcPr>
            <w:tcW w:w="1843" w:type="dxa"/>
          </w:tcPr>
          <w:p w:rsidR="003813F6" w:rsidRDefault="003813F6" w:rsidP="00BB7197">
            <w:r>
              <w:t>Ilość</w:t>
            </w:r>
          </w:p>
        </w:tc>
        <w:tc>
          <w:tcPr>
            <w:tcW w:w="1843" w:type="dxa"/>
          </w:tcPr>
          <w:p w:rsidR="003813F6" w:rsidRDefault="003813F6" w:rsidP="00BB7197">
            <w:r>
              <w:t>Kod CPV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1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Fuksyna karbolowa roztwór do barwienia prątków metodą </w:t>
            </w:r>
          </w:p>
          <w:p w:rsidR="003813F6" w:rsidRDefault="003813F6" w:rsidP="00BB7197">
            <w:r>
              <w:t>Z-N, opakowanie a 1L</w:t>
            </w:r>
          </w:p>
        </w:tc>
        <w:tc>
          <w:tcPr>
            <w:tcW w:w="1842" w:type="dxa"/>
          </w:tcPr>
          <w:p w:rsidR="003813F6" w:rsidRDefault="003813F6" w:rsidP="00BB7197">
            <w:r>
              <w:t>Roztwór do barwienia na zimno</w:t>
            </w:r>
          </w:p>
        </w:tc>
        <w:tc>
          <w:tcPr>
            <w:tcW w:w="1843" w:type="dxa"/>
          </w:tcPr>
          <w:p w:rsidR="003813F6" w:rsidRDefault="003813F6" w:rsidP="00BB7197">
            <w:r>
              <w:t>6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2</w:t>
            </w:r>
          </w:p>
        </w:tc>
        <w:tc>
          <w:tcPr>
            <w:tcW w:w="3009" w:type="dxa"/>
          </w:tcPr>
          <w:p w:rsidR="003813F6" w:rsidRDefault="003813F6" w:rsidP="00BB7197">
            <w:proofErr w:type="spellStart"/>
            <w:r>
              <w:t>Odbarwiacz</w:t>
            </w:r>
            <w:proofErr w:type="spellEnd"/>
            <w:r>
              <w:t xml:space="preserve"> </w:t>
            </w:r>
            <w:proofErr w:type="spellStart"/>
            <w:r>
              <w:t>Ebnera</w:t>
            </w:r>
            <w:proofErr w:type="spellEnd"/>
            <w:r>
              <w:t xml:space="preserve"> do barwienia prątków metodą </w:t>
            </w:r>
          </w:p>
          <w:p w:rsidR="003813F6" w:rsidRDefault="003813F6" w:rsidP="00BB7197">
            <w:r>
              <w:t>Z-N, opakowanie a 1L</w:t>
            </w:r>
          </w:p>
        </w:tc>
        <w:tc>
          <w:tcPr>
            <w:tcW w:w="1842" w:type="dxa"/>
          </w:tcPr>
          <w:p w:rsidR="003813F6" w:rsidRDefault="003813F6" w:rsidP="00BB7197"/>
        </w:tc>
        <w:tc>
          <w:tcPr>
            <w:tcW w:w="1843" w:type="dxa"/>
          </w:tcPr>
          <w:p w:rsidR="003813F6" w:rsidRDefault="003813F6" w:rsidP="00BB7197">
            <w:r>
              <w:t>10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3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Błękit metylenowy roztwór do barwienia prątków </w:t>
            </w:r>
            <w:proofErr w:type="spellStart"/>
            <w:r>
              <w:t>meodą</w:t>
            </w:r>
            <w:proofErr w:type="spellEnd"/>
            <w:r>
              <w:t xml:space="preserve"> Z-N, opak. a 1L</w:t>
            </w:r>
          </w:p>
        </w:tc>
        <w:tc>
          <w:tcPr>
            <w:tcW w:w="1842" w:type="dxa"/>
          </w:tcPr>
          <w:p w:rsidR="003813F6" w:rsidRDefault="003813F6" w:rsidP="00BB7197">
            <w:r>
              <w:t>Roztwór do barwienia na zimno</w:t>
            </w:r>
          </w:p>
        </w:tc>
        <w:tc>
          <w:tcPr>
            <w:tcW w:w="1843" w:type="dxa"/>
          </w:tcPr>
          <w:p w:rsidR="003813F6" w:rsidRDefault="003813F6" w:rsidP="00BB7197">
            <w:r>
              <w:t>6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4</w:t>
            </w:r>
          </w:p>
        </w:tc>
        <w:tc>
          <w:tcPr>
            <w:tcW w:w="3009" w:type="dxa"/>
          </w:tcPr>
          <w:p w:rsidR="003813F6" w:rsidRDefault="003813F6" w:rsidP="00BB7197">
            <w:r>
              <w:t>Auramina do barwienia prątków, opak 0,25 L</w:t>
            </w:r>
          </w:p>
        </w:tc>
        <w:tc>
          <w:tcPr>
            <w:tcW w:w="1842" w:type="dxa"/>
          </w:tcPr>
          <w:p w:rsidR="003813F6" w:rsidRDefault="003813F6" w:rsidP="00BB7197"/>
        </w:tc>
        <w:tc>
          <w:tcPr>
            <w:tcW w:w="1843" w:type="dxa"/>
          </w:tcPr>
          <w:p w:rsidR="003813F6" w:rsidRDefault="003813F6" w:rsidP="00BB7197">
            <w:r>
              <w:t>32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5</w:t>
            </w:r>
          </w:p>
        </w:tc>
        <w:tc>
          <w:tcPr>
            <w:tcW w:w="3009" w:type="dxa"/>
          </w:tcPr>
          <w:p w:rsidR="003813F6" w:rsidRDefault="003813F6" w:rsidP="00BB7197">
            <w:r>
              <w:t>Fiolet krystaliczny do barwienia metodą Grama, opak a 1L</w:t>
            </w:r>
          </w:p>
        </w:tc>
        <w:tc>
          <w:tcPr>
            <w:tcW w:w="1842" w:type="dxa"/>
          </w:tcPr>
          <w:p w:rsidR="003813F6" w:rsidRDefault="003813F6" w:rsidP="00BB7197">
            <w:r>
              <w:t>Roztwór gotowy do użycia</w:t>
            </w:r>
          </w:p>
        </w:tc>
        <w:tc>
          <w:tcPr>
            <w:tcW w:w="1843" w:type="dxa"/>
          </w:tcPr>
          <w:p w:rsidR="003813F6" w:rsidRDefault="003813F6" w:rsidP="00BB7197">
            <w:r>
              <w:t>8L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lastRenderedPageBreak/>
              <w:t>6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Płyn </w:t>
            </w:r>
            <w:proofErr w:type="spellStart"/>
            <w:r>
              <w:t>Lugola</w:t>
            </w:r>
            <w:proofErr w:type="spellEnd"/>
            <w:r>
              <w:t xml:space="preserve"> do barwienia metodą Grama, opak a 1L</w:t>
            </w:r>
          </w:p>
        </w:tc>
        <w:tc>
          <w:tcPr>
            <w:tcW w:w="1842" w:type="dxa"/>
          </w:tcPr>
          <w:p w:rsidR="003813F6" w:rsidRDefault="003813F6" w:rsidP="00BB7197">
            <w:r>
              <w:t>Roztwór gotowy do użycia</w:t>
            </w:r>
          </w:p>
        </w:tc>
        <w:tc>
          <w:tcPr>
            <w:tcW w:w="1843" w:type="dxa"/>
          </w:tcPr>
          <w:p w:rsidR="003813F6" w:rsidRDefault="003813F6" w:rsidP="00BB7197">
            <w:r>
              <w:t>8L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7</w:t>
            </w:r>
          </w:p>
        </w:tc>
        <w:tc>
          <w:tcPr>
            <w:tcW w:w="3009" w:type="dxa"/>
          </w:tcPr>
          <w:p w:rsidR="003813F6" w:rsidRDefault="003813F6" w:rsidP="00BB7197">
            <w:r>
              <w:t>Safranina do barwienia metodą Grama, opak a 1L</w:t>
            </w:r>
          </w:p>
        </w:tc>
        <w:tc>
          <w:tcPr>
            <w:tcW w:w="1842" w:type="dxa"/>
          </w:tcPr>
          <w:p w:rsidR="003813F6" w:rsidRDefault="003813F6" w:rsidP="00BB7197">
            <w:r>
              <w:t>Roztwór gotowy do użycia</w:t>
            </w:r>
          </w:p>
        </w:tc>
        <w:tc>
          <w:tcPr>
            <w:tcW w:w="1843" w:type="dxa"/>
          </w:tcPr>
          <w:p w:rsidR="003813F6" w:rsidRDefault="003813F6" w:rsidP="00BB7197">
            <w:r>
              <w:t>8L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</w:tbl>
    <w:p w:rsidR="003813F6" w:rsidRDefault="003813F6" w:rsidP="003813F6"/>
    <w:p w:rsidR="003813F6" w:rsidRDefault="003813F6" w:rsidP="00227EB3">
      <w:r>
        <w:t>Dopuszcza się możliwość zaoferowania roztworów konfekcjonowanych w innej objętości,  przeliczonych na odpowiednią liczbę opakowań.</w:t>
      </w:r>
    </w:p>
    <w:p w:rsidR="003813F6" w:rsidRDefault="003813F6" w:rsidP="003813F6">
      <w:r>
        <w:t>Termin ważności – 6 miesięcy.</w:t>
      </w:r>
    </w:p>
    <w:p w:rsidR="003813F6" w:rsidRPr="00026D40" w:rsidRDefault="001D3B55" w:rsidP="003813F6">
      <w:pPr>
        <w:rPr>
          <w:b/>
        </w:rPr>
      </w:pPr>
      <w:r>
        <w:rPr>
          <w:b/>
        </w:rPr>
        <w:t>Pakiet nr 6.</w:t>
      </w:r>
    </w:p>
    <w:p w:rsidR="003813F6" w:rsidRPr="00026D40" w:rsidRDefault="003813F6" w:rsidP="003813F6">
      <w:pPr>
        <w:rPr>
          <w:b/>
        </w:rPr>
      </w:pPr>
      <w:r w:rsidRPr="00026D40">
        <w:rPr>
          <w:b/>
        </w:rPr>
        <w:t>Dostawa odczynników do multipleksowej diagnostyki patogenów dróg oddechowych w systemie Real-Time PCR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4226"/>
        <w:gridCol w:w="1313"/>
        <w:gridCol w:w="1512"/>
        <w:gridCol w:w="1720"/>
      </w:tblGrid>
      <w:tr w:rsidR="003813F6" w:rsidTr="00BB7197">
        <w:tc>
          <w:tcPr>
            <w:tcW w:w="517" w:type="dxa"/>
          </w:tcPr>
          <w:p w:rsidR="003813F6" w:rsidRDefault="003813F6" w:rsidP="00BB7197">
            <w:proofErr w:type="spellStart"/>
            <w:r>
              <w:t>Lp</w:t>
            </w:r>
            <w:proofErr w:type="spellEnd"/>
          </w:p>
        </w:tc>
        <w:tc>
          <w:tcPr>
            <w:tcW w:w="4226" w:type="dxa"/>
          </w:tcPr>
          <w:p w:rsidR="003813F6" w:rsidRDefault="003813F6" w:rsidP="00BB7197">
            <w:r>
              <w:t>Przedmiot zamówienia</w:t>
            </w:r>
          </w:p>
        </w:tc>
        <w:tc>
          <w:tcPr>
            <w:tcW w:w="1313" w:type="dxa"/>
          </w:tcPr>
          <w:p w:rsidR="003813F6" w:rsidRDefault="003813F6" w:rsidP="00BB7197">
            <w:r>
              <w:t>Opis przedmiotu zamówienia</w:t>
            </w:r>
          </w:p>
        </w:tc>
        <w:tc>
          <w:tcPr>
            <w:tcW w:w="1512" w:type="dxa"/>
          </w:tcPr>
          <w:p w:rsidR="003813F6" w:rsidRDefault="003813F6" w:rsidP="00BB7197">
            <w:r>
              <w:t>Ilość</w:t>
            </w:r>
          </w:p>
        </w:tc>
        <w:tc>
          <w:tcPr>
            <w:tcW w:w="1720" w:type="dxa"/>
          </w:tcPr>
          <w:p w:rsidR="003813F6" w:rsidRDefault="003813F6" w:rsidP="00BB7197">
            <w:r>
              <w:t>Kod CPV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1</w:t>
            </w:r>
          </w:p>
        </w:tc>
        <w:tc>
          <w:tcPr>
            <w:tcW w:w="4226" w:type="dxa"/>
          </w:tcPr>
          <w:p w:rsidR="003813F6" w:rsidRDefault="003813F6" w:rsidP="00BB7197">
            <w:r>
              <w:t xml:space="preserve">Zestawy do </w:t>
            </w:r>
            <w:proofErr w:type="spellStart"/>
            <w:r>
              <w:t>multiplex</w:t>
            </w:r>
            <w:proofErr w:type="spellEnd"/>
            <w:r>
              <w:t xml:space="preserve"> </w:t>
            </w:r>
            <w:proofErr w:type="spellStart"/>
            <w:r>
              <w:t>rtPCR</w:t>
            </w:r>
            <w:proofErr w:type="spellEnd"/>
            <w:r>
              <w:t xml:space="preserve"> wirusowych patogenów układu oddechowego  (zestaw I) - 100 oznaczeń w opakowaniu</w:t>
            </w:r>
          </w:p>
        </w:tc>
        <w:tc>
          <w:tcPr>
            <w:tcW w:w="1313" w:type="dxa"/>
          </w:tcPr>
          <w:p w:rsidR="003813F6" w:rsidRDefault="003813F6" w:rsidP="00BB7197">
            <w:r>
              <w:t>400 oznaczeń</w:t>
            </w:r>
          </w:p>
        </w:tc>
        <w:tc>
          <w:tcPr>
            <w:tcW w:w="1512" w:type="dxa"/>
          </w:tcPr>
          <w:p w:rsidR="003813F6" w:rsidRDefault="003813F6" w:rsidP="00BB7197">
            <w:r>
              <w:t>5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2</w:t>
            </w:r>
          </w:p>
        </w:tc>
        <w:tc>
          <w:tcPr>
            <w:tcW w:w="4226" w:type="dxa"/>
          </w:tcPr>
          <w:p w:rsidR="003813F6" w:rsidRDefault="003813F6" w:rsidP="00BB7197">
            <w:r>
              <w:t xml:space="preserve">Zestawy do </w:t>
            </w:r>
            <w:proofErr w:type="spellStart"/>
            <w:r>
              <w:t>multiplex</w:t>
            </w:r>
            <w:proofErr w:type="spellEnd"/>
            <w:r>
              <w:t xml:space="preserve"> </w:t>
            </w:r>
            <w:proofErr w:type="spellStart"/>
            <w:r>
              <w:t>rtPCR</w:t>
            </w:r>
            <w:proofErr w:type="spellEnd"/>
            <w:r>
              <w:t xml:space="preserve"> wirusowych patogenów układu oddechowego  (zestaw Il) - 50 oznaczeń w opakowaniu</w:t>
            </w:r>
          </w:p>
        </w:tc>
        <w:tc>
          <w:tcPr>
            <w:tcW w:w="1313" w:type="dxa"/>
          </w:tcPr>
          <w:p w:rsidR="003813F6" w:rsidRDefault="003813F6" w:rsidP="00BB7197">
            <w:r>
              <w:t>300 oznaczeń</w:t>
            </w:r>
          </w:p>
        </w:tc>
        <w:tc>
          <w:tcPr>
            <w:tcW w:w="1512" w:type="dxa"/>
          </w:tcPr>
          <w:p w:rsidR="003813F6" w:rsidRDefault="003813F6" w:rsidP="00BB7197">
            <w:r>
              <w:t>6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3</w:t>
            </w:r>
          </w:p>
        </w:tc>
        <w:tc>
          <w:tcPr>
            <w:tcW w:w="4226" w:type="dxa"/>
          </w:tcPr>
          <w:p w:rsidR="003813F6" w:rsidRDefault="003813F6" w:rsidP="00BB7197">
            <w:r>
              <w:t xml:space="preserve">Zestawy do </w:t>
            </w:r>
            <w:proofErr w:type="spellStart"/>
            <w:r>
              <w:t>multiplex</w:t>
            </w:r>
            <w:proofErr w:type="spellEnd"/>
            <w:r>
              <w:t xml:space="preserve"> </w:t>
            </w:r>
            <w:proofErr w:type="spellStart"/>
            <w:r>
              <w:t>rtPCR</w:t>
            </w:r>
            <w:proofErr w:type="spellEnd"/>
            <w:r>
              <w:t xml:space="preserve"> bakteryjnych patogenów układu oddechowego - 50 oznaczeń w opakowaniu</w:t>
            </w:r>
          </w:p>
        </w:tc>
        <w:tc>
          <w:tcPr>
            <w:tcW w:w="1313" w:type="dxa"/>
          </w:tcPr>
          <w:p w:rsidR="003813F6" w:rsidRDefault="003813F6" w:rsidP="00BB7197">
            <w:r>
              <w:t>300 oznaczeń</w:t>
            </w:r>
          </w:p>
        </w:tc>
        <w:tc>
          <w:tcPr>
            <w:tcW w:w="1512" w:type="dxa"/>
          </w:tcPr>
          <w:p w:rsidR="003813F6" w:rsidRDefault="003813F6" w:rsidP="00BB7197">
            <w:r>
              <w:t>6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4</w:t>
            </w:r>
          </w:p>
        </w:tc>
        <w:tc>
          <w:tcPr>
            <w:tcW w:w="4226" w:type="dxa"/>
          </w:tcPr>
          <w:p w:rsidR="003813F6" w:rsidRDefault="003813F6" w:rsidP="00BB7197">
            <w:r>
              <w:t>Zestaw do izolacji kwasów nukleinowych (pojedyncze probówki — opak. po 96 probówek)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/>
          <w:p w:rsidR="003813F6" w:rsidRDefault="003813F6" w:rsidP="00BB7197">
            <w:r>
              <w:t>12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5</w:t>
            </w:r>
          </w:p>
        </w:tc>
        <w:tc>
          <w:tcPr>
            <w:tcW w:w="4226" w:type="dxa"/>
          </w:tcPr>
          <w:p w:rsidR="003813F6" w:rsidRDefault="003813F6" w:rsidP="00BB7197">
            <w:r>
              <w:t>Zestaw do izolacji kwasów nukleinowych (panel 16 izolacji — opak. po 6 paneli)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/>
          <w:p w:rsidR="003813F6" w:rsidRDefault="003813F6" w:rsidP="00BB7197">
            <w:r>
              <w:t>2 opakowania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6</w:t>
            </w:r>
          </w:p>
        </w:tc>
        <w:tc>
          <w:tcPr>
            <w:tcW w:w="4226" w:type="dxa"/>
          </w:tcPr>
          <w:p w:rsidR="003813F6" w:rsidRDefault="003813F6" w:rsidP="00BB7197">
            <w:proofErr w:type="spellStart"/>
            <w:r>
              <w:t>Stripy</w:t>
            </w:r>
            <w:proofErr w:type="spellEnd"/>
            <w:r>
              <w:t xml:space="preserve"> 8-probówkowe do PCR </w:t>
            </w:r>
            <w:proofErr w:type="spellStart"/>
            <w:r>
              <w:t>niskoprofilowe</w:t>
            </w:r>
            <w:proofErr w:type="spellEnd"/>
            <w:r>
              <w:t xml:space="preserve">, cienkościenne, białe (opak. po 120 </w:t>
            </w:r>
            <w:proofErr w:type="spellStart"/>
            <w:r>
              <w:t>stripów</w:t>
            </w:r>
            <w:proofErr w:type="spellEnd"/>
            <w:r>
              <w:t>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>
            <w:r>
              <w:t>10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7</w:t>
            </w:r>
          </w:p>
        </w:tc>
        <w:tc>
          <w:tcPr>
            <w:tcW w:w="4226" w:type="dxa"/>
          </w:tcPr>
          <w:p w:rsidR="003813F6" w:rsidRDefault="003813F6" w:rsidP="00BB7197">
            <w:r>
              <w:t xml:space="preserve">Wieczka do </w:t>
            </w:r>
            <w:proofErr w:type="spellStart"/>
            <w:r>
              <w:t>w.w</w:t>
            </w:r>
            <w:proofErr w:type="spellEnd"/>
            <w:r>
              <w:t xml:space="preserve">. probówek w </w:t>
            </w:r>
            <w:proofErr w:type="spellStart"/>
            <w:r>
              <w:t>stripach</w:t>
            </w:r>
            <w:proofErr w:type="spellEnd"/>
            <w:r>
              <w:t xml:space="preserve"> (opak. po 120 </w:t>
            </w:r>
            <w:proofErr w:type="spellStart"/>
            <w:r>
              <w:t>stripów</w:t>
            </w:r>
            <w:proofErr w:type="spellEnd"/>
            <w:r>
              <w:t>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>
            <w:r>
              <w:t>10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8</w:t>
            </w:r>
          </w:p>
        </w:tc>
        <w:tc>
          <w:tcPr>
            <w:tcW w:w="4226" w:type="dxa"/>
          </w:tcPr>
          <w:p w:rsidR="003813F6" w:rsidRDefault="003813F6" w:rsidP="00BB7197">
            <w:proofErr w:type="spellStart"/>
            <w:r>
              <w:t>Mixing</w:t>
            </w:r>
            <w:proofErr w:type="spellEnd"/>
            <w:r>
              <w:t xml:space="preserve"> </w:t>
            </w:r>
            <w:proofErr w:type="spellStart"/>
            <w:r>
              <w:t>sleeves</w:t>
            </w:r>
            <w:proofErr w:type="spellEnd"/>
            <w:r>
              <w:t xml:space="preserve"> do ekstraktora SEEPREP32 (opak. po 20 szt.)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>
            <w:r>
              <w:t>6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9</w:t>
            </w:r>
          </w:p>
        </w:tc>
        <w:tc>
          <w:tcPr>
            <w:tcW w:w="4226" w:type="dxa"/>
          </w:tcPr>
          <w:p w:rsidR="003813F6" w:rsidRDefault="003813F6" w:rsidP="00BB7197">
            <w:r>
              <w:t>Kontrola dodatnia dodatkowa do poz. nr 1 (50 oznaczeń w opak)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>
            <w:r>
              <w:t>5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10</w:t>
            </w:r>
          </w:p>
        </w:tc>
        <w:tc>
          <w:tcPr>
            <w:tcW w:w="4226" w:type="dxa"/>
          </w:tcPr>
          <w:p w:rsidR="003813F6" w:rsidRDefault="003813F6" w:rsidP="00BB7197">
            <w:r>
              <w:t>Kontrola dodatnia dodatkowa do poz. nr 2 (50 oznaczeń w opak)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>
            <w:r>
              <w:t>5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11</w:t>
            </w:r>
          </w:p>
        </w:tc>
        <w:tc>
          <w:tcPr>
            <w:tcW w:w="4226" w:type="dxa"/>
          </w:tcPr>
          <w:p w:rsidR="003813F6" w:rsidRDefault="003813F6" w:rsidP="00BB7197">
            <w:r>
              <w:t>Kontrola dodatnia dodatkowa do poz. nr 3 (50 oznaczeń w opak)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>
            <w:r>
              <w:t>5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</w:tbl>
    <w:p w:rsidR="003813F6" w:rsidRDefault="003813F6" w:rsidP="003813F6"/>
    <w:p w:rsidR="003813F6" w:rsidRDefault="003813F6" w:rsidP="003813F6">
      <w:r>
        <w:t>- Testy przeznaczone do diagnostyki in vitro (CE IVD)</w:t>
      </w:r>
    </w:p>
    <w:p w:rsidR="003813F6" w:rsidRDefault="003813F6" w:rsidP="003813F6">
      <w:r>
        <w:t xml:space="preserve">- Testy walidowane na </w:t>
      </w:r>
      <w:proofErr w:type="spellStart"/>
      <w:r>
        <w:t>temrocykler</w:t>
      </w:r>
      <w:proofErr w:type="spellEnd"/>
      <w:r>
        <w:t xml:space="preserve"> </w:t>
      </w:r>
      <w:proofErr w:type="spellStart"/>
      <w:r>
        <w:t>Bio</w:t>
      </w:r>
      <w:proofErr w:type="spellEnd"/>
      <w:r>
        <w:t>-Rad CFX 96.</w:t>
      </w:r>
    </w:p>
    <w:p w:rsidR="003813F6" w:rsidRDefault="003813F6" w:rsidP="003813F6">
      <w:r>
        <w:lastRenderedPageBreak/>
        <w:t xml:space="preserve">- Testy wymienione w pozycjach 1-3 walidowane do użycia ekstraktów z ekstraktora SEEPREP32 dla następujących materiałów klinicznych: wymazu z </w:t>
      </w:r>
      <w:proofErr w:type="spellStart"/>
      <w:r>
        <w:t>nosogardzieli</w:t>
      </w:r>
      <w:proofErr w:type="spellEnd"/>
      <w:r>
        <w:t xml:space="preserve">, </w:t>
      </w:r>
      <w:proofErr w:type="spellStart"/>
      <w:r>
        <w:t>aspiratu</w:t>
      </w:r>
      <w:proofErr w:type="spellEnd"/>
      <w:r>
        <w:t xml:space="preserve"> z </w:t>
      </w:r>
      <w:proofErr w:type="spellStart"/>
      <w:r>
        <w:t>nosogardzieli</w:t>
      </w:r>
      <w:proofErr w:type="spellEnd"/>
      <w:r>
        <w:t>, popłuczyn oskrzelowych</w:t>
      </w:r>
    </w:p>
    <w:p w:rsidR="003813F6" w:rsidRDefault="003813F6" w:rsidP="003813F6">
      <w:r>
        <w:br/>
        <w:t>- Testy umożliwiające identyfikację niżej wymienionych patogenów/mutacji oraz jednoczesną analizę ilościową dla każdego z osobna w pojedynczej reakcji Real-</w:t>
      </w:r>
      <w:proofErr w:type="spellStart"/>
      <w:r>
        <w:t>time</w:t>
      </w:r>
      <w:proofErr w:type="spellEnd"/>
      <w:r>
        <w:t xml:space="preserve"> PCR (w jednej probówce reakcyjnej) wraz z kontrolą wewnętrzną reakcji, w postaci wartości </w:t>
      </w:r>
      <w:proofErr w:type="spellStart"/>
      <w:r>
        <w:t>Ct</w:t>
      </w:r>
      <w:proofErr w:type="spellEnd"/>
      <w:r>
        <w:t xml:space="preserve">.: </w:t>
      </w:r>
    </w:p>
    <w:p w:rsidR="003813F6" w:rsidRDefault="003813F6" w:rsidP="003813F6">
      <w:r>
        <w:br/>
        <w:t xml:space="preserve">Poz. 1. — co najmniej Influenza A </w:t>
      </w:r>
      <w:proofErr w:type="spellStart"/>
      <w:r>
        <w:t>virus</w:t>
      </w:r>
      <w:proofErr w:type="spellEnd"/>
      <w:r>
        <w:t xml:space="preserve">, Influenza B </w:t>
      </w:r>
      <w:proofErr w:type="spellStart"/>
      <w:r>
        <w:t>virus</w:t>
      </w:r>
      <w:proofErr w:type="spellEnd"/>
      <w:r>
        <w:t xml:space="preserve"> , RSV, co najmniej 3 geny SARS CovV-2. </w:t>
      </w:r>
      <w:r>
        <w:br/>
        <w:t xml:space="preserve">Poz. 2. — co najmniej Influenza A </w:t>
      </w:r>
      <w:proofErr w:type="spellStart"/>
      <w:r>
        <w:t>virus</w:t>
      </w:r>
      <w:proofErr w:type="spellEnd"/>
      <w:r>
        <w:t xml:space="preserve">, Influenza B </w:t>
      </w:r>
      <w:proofErr w:type="spellStart"/>
      <w:r>
        <w:t>virus</w:t>
      </w:r>
      <w:proofErr w:type="spellEnd"/>
      <w:r>
        <w:t xml:space="preserve"> , </w:t>
      </w:r>
      <w:proofErr w:type="spellStart"/>
      <w:r>
        <w:t>HPIVs</w:t>
      </w:r>
      <w:proofErr w:type="spellEnd"/>
      <w:r>
        <w:t xml:space="preserve">, RSV, ADV, MPV, HRV. </w:t>
      </w:r>
      <w:r>
        <w:br/>
        <w:t xml:space="preserve">Poz. 3. — co najmniej </w:t>
      </w:r>
      <w:proofErr w:type="spellStart"/>
      <w:r w:rsidRPr="009908A5">
        <w:rPr>
          <w:i/>
        </w:rPr>
        <w:t>Mycoplasma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pneumoniae</w:t>
      </w:r>
      <w:proofErr w:type="spellEnd"/>
      <w:r w:rsidRPr="009908A5">
        <w:rPr>
          <w:i/>
        </w:rPr>
        <w:t xml:space="preserve">, </w:t>
      </w:r>
      <w:proofErr w:type="spellStart"/>
      <w:r w:rsidRPr="009908A5">
        <w:rPr>
          <w:i/>
        </w:rPr>
        <w:t>Chlamydophila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pneumoniae</w:t>
      </w:r>
      <w:proofErr w:type="spellEnd"/>
      <w:r w:rsidRPr="009908A5">
        <w:rPr>
          <w:i/>
        </w:rPr>
        <w:t xml:space="preserve">, </w:t>
      </w:r>
      <w:proofErr w:type="spellStart"/>
      <w:r w:rsidRPr="009908A5">
        <w:rPr>
          <w:i/>
        </w:rPr>
        <w:t>Legionella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pneumophila</w:t>
      </w:r>
      <w:proofErr w:type="spellEnd"/>
      <w:r w:rsidRPr="009908A5">
        <w:rPr>
          <w:i/>
        </w:rPr>
        <w:t xml:space="preserve">, </w:t>
      </w:r>
      <w:proofErr w:type="spellStart"/>
      <w:r w:rsidRPr="009908A5">
        <w:rPr>
          <w:i/>
        </w:rPr>
        <w:t>Haemophilus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influenzae</w:t>
      </w:r>
      <w:proofErr w:type="spellEnd"/>
      <w:r w:rsidRPr="009908A5">
        <w:rPr>
          <w:i/>
        </w:rPr>
        <w:t xml:space="preserve">, </w:t>
      </w:r>
      <w:proofErr w:type="spellStart"/>
      <w:r w:rsidRPr="009908A5">
        <w:rPr>
          <w:i/>
        </w:rPr>
        <w:t>Streptococcus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pneumoniae</w:t>
      </w:r>
      <w:proofErr w:type="spellEnd"/>
      <w:r w:rsidRPr="009908A5">
        <w:rPr>
          <w:i/>
        </w:rPr>
        <w:t xml:space="preserve">, </w:t>
      </w:r>
      <w:proofErr w:type="spellStart"/>
      <w:r w:rsidRPr="009908A5">
        <w:rPr>
          <w:i/>
        </w:rPr>
        <w:t>Bordetella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pertussis</w:t>
      </w:r>
      <w:proofErr w:type="spellEnd"/>
      <w:r w:rsidRPr="009908A5">
        <w:rPr>
          <w:i/>
        </w:rPr>
        <w:t xml:space="preserve">, </w:t>
      </w:r>
      <w:r w:rsidRPr="009908A5">
        <w:rPr>
          <w:i/>
        </w:rPr>
        <w:br/>
      </w:r>
      <w:proofErr w:type="spellStart"/>
      <w:r w:rsidRPr="009908A5">
        <w:rPr>
          <w:i/>
        </w:rPr>
        <w:t>Bordetella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parapertussis</w:t>
      </w:r>
      <w:proofErr w:type="spellEnd"/>
      <w:r>
        <w:t xml:space="preserve">. </w:t>
      </w:r>
      <w:r>
        <w:br/>
      </w:r>
      <w:r>
        <w:br/>
      </w:r>
      <w:r>
        <w:br/>
        <w:t xml:space="preserve">- Możliwość interpretacji wyników przy użyciu programu </w:t>
      </w:r>
      <w:proofErr w:type="spellStart"/>
      <w:r>
        <w:t>Seegene</w:t>
      </w:r>
      <w:proofErr w:type="spellEnd"/>
      <w:r>
        <w:t xml:space="preserve"> Viewer. </w:t>
      </w:r>
    </w:p>
    <w:p w:rsidR="003813F6" w:rsidRDefault="003813F6" w:rsidP="003813F6">
      <w:r>
        <w:t>- Zestawy powinny zawierać komplet odczynników niezbędnych do przeprowadzenia reakcji Real-</w:t>
      </w:r>
      <w:proofErr w:type="spellStart"/>
      <w:r>
        <w:t>time</w:t>
      </w:r>
      <w:proofErr w:type="spellEnd"/>
      <w:r>
        <w:t xml:space="preserve"> PCR oraz kontrole wewnętrzną, dodatnią oraz ujemną reakcji. </w:t>
      </w:r>
    </w:p>
    <w:p w:rsidR="003813F6" w:rsidRDefault="003813F6" w:rsidP="003813F6">
      <w:r>
        <w:t xml:space="preserve">- Zestawy do izolacji kwasów nukleinowych do stosowania w ekstraktorze SEEPREP32. </w:t>
      </w:r>
      <w:r>
        <w:br/>
        <w:t xml:space="preserve">- Instrukcja obsługi z protokołem reakcji PCR dołączona do oferty. </w:t>
      </w:r>
    </w:p>
    <w:p w:rsidR="003813F6" w:rsidRDefault="003813F6" w:rsidP="003813F6">
      <w:r>
        <w:t xml:space="preserve">Termin ważności: 12 miesięcy. </w:t>
      </w:r>
    </w:p>
    <w:p w:rsidR="003813F6" w:rsidRPr="0034200A" w:rsidRDefault="001D3B55" w:rsidP="003813F6">
      <w:pPr>
        <w:rPr>
          <w:b/>
        </w:rPr>
      </w:pPr>
      <w:r>
        <w:rPr>
          <w:b/>
        </w:rPr>
        <w:t>Pakiet nr 7.</w:t>
      </w:r>
    </w:p>
    <w:p w:rsidR="003813F6" w:rsidRPr="0034200A" w:rsidRDefault="003813F6" w:rsidP="003813F6">
      <w:pPr>
        <w:rPr>
          <w:b/>
        </w:rPr>
      </w:pPr>
      <w:r w:rsidRPr="0034200A">
        <w:rPr>
          <w:b/>
        </w:rPr>
        <w:t>Dostawa odczynników chemicznych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3813F6" w:rsidTr="00BB7197">
        <w:tc>
          <w:tcPr>
            <w:tcW w:w="675" w:type="dxa"/>
          </w:tcPr>
          <w:p w:rsidR="003813F6" w:rsidRDefault="003813F6" w:rsidP="00BB7197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3813F6" w:rsidRDefault="003813F6" w:rsidP="00BB7197">
            <w:r>
              <w:t>Przedmiot zamówienia</w:t>
            </w:r>
          </w:p>
        </w:tc>
        <w:tc>
          <w:tcPr>
            <w:tcW w:w="1842" w:type="dxa"/>
          </w:tcPr>
          <w:p w:rsidR="003813F6" w:rsidRDefault="003813F6" w:rsidP="00BB7197">
            <w:r>
              <w:t>Opis przedmiotu zamówienia</w:t>
            </w:r>
          </w:p>
        </w:tc>
        <w:tc>
          <w:tcPr>
            <w:tcW w:w="1843" w:type="dxa"/>
          </w:tcPr>
          <w:p w:rsidR="003813F6" w:rsidRDefault="003813F6" w:rsidP="00BB7197">
            <w:r>
              <w:t>Ilość</w:t>
            </w:r>
          </w:p>
        </w:tc>
        <w:tc>
          <w:tcPr>
            <w:tcW w:w="1843" w:type="dxa"/>
          </w:tcPr>
          <w:p w:rsidR="003813F6" w:rsidRDefault="003813F6" w:rsidP="00BB7197">
            <w:r>
              <w:t>Kod CPV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1</w:t>
            </w:r>
          </w:p>
        </w:tc>
        <w:tc>
          <w:tcPr>
            <w:tcW w:w="3009" w:type="dxa"/>
          </w:tcPr>
          <w:p w:rsidR="003813F6" w:rsidRDefault="003813F6" w:rsidP="00BB7197">
            <w:r>
              <w:t>Sodowy wodorotlenek, opak a 1kg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4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2</w:t>
            </w:r>
          </w:p>
        </w:tc>
        <w:tc>
          <w:tcPr>
            <w:tcW w:w="3009" w:type="dxa"/>
          </w:tcPr>
          <w:p w:rsidR="003813F6" w:rsidRDefault="003813F6" w:rsidP="00BB7197">
            <w:r>
              <w:t>Sodu chlorek, opak a 1kg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4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3</w:t>
            </w:r>
          </w:p>
        </w:tc>
        <w:tc>
          <w:tcPr>
            <w:tcW w:w="3009" w:type="dxa"/>
          </w:tcPr>
          <w:p w:rsidR="003813F6" w:rsidRDefault="003813F6" w:rsidP="00BB7197">
            <w:r>
              <w:t>Kwas solny 0,2 N odważka analityczna</w:t>
            </w:r>
          </w:p>
        </w:tc>
        <w:tc>
          <w:tcPr>
            <w:tcW w:w="1842" w:type="dxa"/>
          </w:tcPr>
          <w:p w:rsidR="003813F6" w:rsidRDefault="003813F6" w:rsidP="00BB7197">
            <w:r>
              <w:t>ampułka PE</w:t>
            </w:r>
          </w:p>
        </w:tc>
        <w:tc>
          <w:tcPr>
            <w:tcW w:w="1843" w:type="dxa"/>
          </w:tcPr>
          <w:p w:rsidR="003813F6" w:rsidRDefault="003813F6" w:rsidP="00BB7197">
            <w:r>
              <w:t>20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4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Tri-sodu-cytrynian 2 hydrat, opakowanie a 250 g 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6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5</w:t>
            </w:r>
          </w:p>
        </w:tc>
        <w:tc>
          <w:tcPr>
            <w:tcW w:w="3009" w:type="dxa"/>
          </w:tcPr>
          <w:p w:rsidR="003813F6" w:rsidRDefault="003813F6" w:rsidP="00BB7197">
            <w:r>
              <w:t>Nadmanganian potasu, opak a 100g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2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6</w:t>
            </w:r>
          </w:p>
        </w:tc>
        <w:tc>
          <w:tcPr>
            <w:tcW w:w="3009" w:type="dxa"/>
          </w:tcPr>
          <w:p w:rsidR="003813F6" w:rsidRDefault="003813F6" w:rsidP="00BB7197">
            <w:r>
              <w:t>N-</w:t>
            </w:r>
            <w:proofErr w:type="spellStart"/>
            <w:r>
              <w:t>acetylo</w:t>
            </w:r>
            <w:proofErr w:type="spellEnd"/>
            <w:r>
              <w:t>-L-cysteina, opak a 250 g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24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7</w:t>
            </w:r>
          </w:p>
        </w:tc>
        <w:tc>
          <w:tcPr>
            <w:tcW w:w="3009" w:type="dxa"/>
          </w:tcPr>
          <w:p w:rsidR="003813F6" w:rsidRDefault="003813F6" w:rsidP="00BB7197">
            <w:r>
              <w:t>Kwas szczawiowy, opak a 250 g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1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8</w:t>
            </w:r>
          </w:p>
        </w:tc>
        <w:tc>
          <w:tcPr>
            <w:tcW w:w="3009" w:type="dxa"/>
          </w:tcPr>
          <w:p w:rsidR="003813F6" w:rsidRDefault="003813F6" w:rsidP="00BB7197">
            <w:r>
              <w:t>Metanol, opak 1L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40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9</w:t>
            </w:r>
          </w:p>
        </w:tc>
        <w:tc>
          <w:tcPr>
            <w:tcW w:w="3009" w:type="dxa"/>
          </w:tcPr>
          <w:p w:rsidR="003813F6" w:rsidRDefault="003813F6" w:rsidP="00BB7197">
            <w:r>
              <w:t>Etylowy alkohol bezwodny 99,8% opak a 500 ml</w:t>
            </w:r>
          </w:p>
        </w:tc>
        <w:tc>
          <w:tcPr>
            <w:tcW w:w="1842" w:type="dxa"/>
          </w:tcPr>
          <w:p w:rsidR="003813F6" w:rsidRDefault="003813F6" w:rsidP="00BB7197"/>
        </w:tc>
        <w:tc>
          <w:tcPr>
            <w:tcW w:w="1843" w:type="dxa"/>
          </w:tcPr>
          <w:p w:rsidR="003813F6" w:rsidRDefault="003813F6" w:rsidP="00BB7197">
            <w:r>
              <w:t>12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10</w:t>
            </w:r>
          </w:p>
        </w:tc>
        <w:tc>
          <w:tcPr>
            <w:tcW w:w="3009" w:type="dxa"/>
          </w:tcPr>
          <w:p w:rsidR="003813F6" w:rsidRDefault="003813F6" w:rsidP="00BB7197">
            <w:r>
              <w:t>Woda do chromatografii opak, 1L</w:t>
            </w:r>
          </w:p>
        </w:tc>
        <w:tc>
          <w:tcPr>
            <w:tcW w:w="1842" w:type="dxa"/>
          </w:tcPr>
          <w:p w:rsidR="003813F6" w:rsidRDefault="003813F6" w:rsidP="00BB7197">
            <w:r>
              <w:t>LC-MS Grade</w:t>
            </w:r>
          </w:p>
        </w:tc>
        <w:tc>
          <w:tcPr>
            <w:tcW w:w="1843" w:type="dxa"/>
          </w:tcPr>
          <w:p w:rsidR="003813F6" w:rsidRDefault="003813F6" w:rsidP="00BB7197">
            <w:r>
              <w:t>8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lastRenderedPageBreak/>
              <w:t>11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di-sodu </w:t>
            </w:r>
            <w:proofErr w:type="spellStart"/>
            <w:r>
              <w:t>wodorofosforan</w:t>
            </w:r>
            <w:proofErr w:type="spellEnd"/>
            <w:r>
              <w:t xml:space="preserve"> bezwodny, opak a 250 g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8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12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Potasu </w:t>
            </w:r>
            <w:proofErr w:type="spellStart"/>
            <w:r>
              <w:t>diwodorofosforan</w:t>
            </w:r>
            <w:proofErr w:type="spellEnd"/>
            <w:r>
              <w:t>, opak a 250 g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8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</w:tbl>
    <w:p w:rsidR="003813F6" w:rsidRDefault="003813F6" w:rsidP="003813F6"/>
    <w:p w:rsidR="003813F6" w:rsidRPr="0095600B" w:rsidRDefault="003813F6" w:rsidP="003813F6">
      <w:r>
        <w:t>Termin ważności – 12 miesięcy</w:t>
      </w:r>
    </w:p>
    <w:p w:rsidR="003813F6" w:rsidRPr="00D701DC" w:rsidRDefault="003813F6" w:rsidP="003813F6">
      <w:pPr>
        <w:rPr>
          <w:b/>
        </w:rPr>
      </w:pPr>
      <w:r w:rsidRPr="00D701DC">
        <w:rPr>
          <w:b/>
        </w:rPr>
        <w:t xml:space="preserve">Pakiet </w:t>
      </w:r>
      <w:r>
        <w:rPr>
          <w:b/>
        </w:rPr>
        <w:t xml:space="preserve">nr </w:t>
      </w:r>
      <w:r w:rsidRPr="00D701DC">
        <w:rPr>
          <w:b/>
        </w:rPr>
        <w:t>8</w:t>
      </w:r>
      <w:r>
        <w:rPr>
          <w:b/>
        </w:rPr>
        <w:t>.</w:t>
      </w:r>
    </w:p>
    <w:p w:rsidR="003813F6" w:rsidRPr="00D701DC" w:rsidRDefault="003813F6" w:rsidP="003813F6">
      <w:pPr>
        <w:rPr>
          <w:b/>
        </w:rPr>
      </w:pPr>
      <w:r w:rsidRPr="00D701DC">
        <w:rPr>
          <w:b/>
        </w:rPr>
        <w:t>Dostawa odczynników do molekularnej diagnostyki  zakażeń grzybiczych w systemie Real-Time PCR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3813F6" w:rsidTr="00BB7197">
        <w:tc>
          <w:tcPr>
            <w:tcW w:w="675" w:type="dxa"/>
          </w:tcPr>
          <w:p w:rsidR="003813F6" w:rsidRDefault="003813F6" w:rsidP="00BB7197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3813F6" w:rsidRDefault="003813F6" w:rsidP="00BB7197">
            <w:r>
              <w:t>Przedmiot zamówienia</w:t>
            </w:r>
          </w:p>
        </w:tc>
        <w:tc>
          <w:tcPr>
            <w:tcW w:w="1842" w:type="dxa"/>
          </w:tcPr>
          <w:p w:rsidR="003813F6" w:rsidRDefault="003813F6" w:rsidP="00BB7197">
            <w:r>
              <w:t>Opis przedmiotu</w:t>
            </w:r>
          </w:p>
        </w:tc>
        <w:tc>
          <w:tcPr>
            <w:tcW w:w="1843" w:type="dxa"/>
          </w:tcPr>
          <w:p w:rsidR="003813F6" w:rsidRDefault="003813F6" w:rsidP="00BB7197">
            <w:r>
              <w:t>Ilość</w:t>
            </w:r>
          </w:p>
        </w:tc>
        <w:tc>
          <w:tcPr>
            <w:tcW w:w="1843" w:type="dxa"/>
          </w:tcPr>
          <w:p w:rsidR="003813F6" w:rsidRDefault="003813F6" w:rsidP="00BB7197">
            <w:r>
              <w:t>Kod CPV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1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Zestawy do wykrywania metodą </w:t>
            </w:r>
            <w:proofErr w:type="spellStart"/>
            <w:r>
              <w:t>rtPCR</w:t>
            </w:r>
            <w:proofErr w:type="spellEnd"/>
            <w:r>
              <w:t xml:space="preserve"> materiału genetycznego </w:t>
            </w:r>
            <w:proofErr w:type="spellStart"/>
            <w:r w:rsidRPr="00D701DC">
              <w:rPr>
                <w:i/>
              </w:rPr>
              <w:t>Pneumocistis</w:t>
            </w:r>
            <w:proofErr w:type="spellEnd"/>
            <w:r w:rsidRPr="00D701DC">
              <w:rPr>
                <w:i/>
              </w:rPr>
              <w:t xml:space="preserve"> </w:t>
            </w:r>
            <w:proofErr w:type="spellStart"/>
            <w:r w:rsidRPr="00D701DC">
              <w:rPr>
                <w:i/>
              </w:rPr>
              <w:t>jiroveci</w:t>
            </w:r>
            <w:proofErr w:type="spellEnd"/>
            <w:r>
              <w:t xml:space="preserve">  z układu oddechowego  (BAL/popłuczyny);  50 oznaczeń w opakowaniu</w:t>
            </w:r>
          </w:p>
        </w:tc>
        <w:tc>
          <w:tcPr>
            <w:tcW w:w="1842" w:type="dxa"/>
          </w:tcPr>
          <w:p w:rsidR="003813F6" w:rsidRDefault="003813F6" w:rsidP="00BB7197">
            <w:r>
              <w:t>1200 oznaczeń</w:t>
            </w:r>
          </w:p>
        </w:tc>
        <w:tc>
          <w:tcPr>
            <w:tcW w:w="1843" w:type="dxa"/>
          </w:tcPr>
          <w:p w:rsidR="003813F6" w:rsidRDefault="003813F6" w:rsidP="00BB7197">
            <w:r>
              <w:t>24 opakowania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2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Kontrola dodatnia dodatkowa do testu wymienionego w pozycji 1; </w:t>
            </w:r>
          </w:p>
          <w:p w:rsidR="003813F6" w:rsidRDefault="003813F6" w:rsidP="00BB7197">
            <w:r>
              <w:t>50 oznaczeń w opakowaniu</w:t>
            </w:r>
          </w:p>
        </w:tc>
        <w:tc>
          <w:tcPr>
            <w:tcW w:w="1842" w:type="dxa"/>
          </w:tcPr>
          <w:p w:rsidR="003813F6" w:rsidRDefault="003813F6" w:rsidP="00BB7197">
            <w:r>
              <w:t>400 oznaczeń</w:t>
            </w:r>
          </w:p>
        </w:tc>
        <w:tc>
          <w:tcPr>
            <w:tcW w:w="1843" w:type="dxa"/>
          </w:tcPr>
          <w:p w:rsidR="003813F6" w:rsidRDefault="003813F6" w:rsidP="00BB7197">
            <w:r>
              <w:t>8 opakowań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</w:tbl>
    <w:p w:rsidR="003813F6" w:rsidRDefault="003813F6" w:rsidP="003813F6"/>
    <w:p w:rsidR="00227EB3" w:rsidRDefault="00227EB3" w:rsidP="00227EB3"/>
    <w:p w:rsidR="001D3B55" w:rsidRDefault="001D3B55" w:rsidP="001D3B55">
      <w:r>
        <w:t xml:space="preserve">- Testy walidowane na </w:t>
      </w:r>
      <w:proofErr w:type="spellStart"/>
      <w:r>
        <w:t>temrocykler</w:t>
      </w:r>
      <w:proofErr w:type="spellEnd"/>
      <w:r>
        <w:t xml:space="preserve"> </w:t>
      </w:r>
      <w:proofErr w:type="spellStart"/>
      <w:r>
        <w:t>Bio</w:t>
      </w:r>
      <w:proofErr w:type="spellEnd"/>
      <w:r>
        <w:t>-Rad CFX 96</w:t>
      </w:r>
    </w:p>
    <w:p w:rsidR="001D3B55" w:rsidRDefault="001D3B55" w:rsidP="001D3B55">
      <w:r>
        <w:t xml:space="preserve">- Możliwość interpretacji wyników przy użyciu programu </w:t>
      </w:r>
      <w:proofErr w:type="spellStart"/>
      <w:r>
        <w:t>Seegene</w:t>
      </w:r>
      <w:proofErr w:type="spellEnd"/>
      <w:r>
        <w:t xml:space="preserve"> Viewer. </w:t>
      </w:r>
    </w:p>
    <w:p w:rsidR="001D3B55" w:rsidRDefault="001D3B55" w:rsidP="001D3B55">
      <w:r>
        <w:t>- Zestaw powinien zawierać komplet odczynników niezbędnych do przeprowadzenia reakcji Real-</w:t>
      </w:r>
      <w:proofErr w:type="spellStart"/>
      <w:r>
        <w:t>time</w:t>
      </w:r>
      <w:proofErr w:type="spellEnd"/>
      <w:r>
        <w:t xml:space="preserve"> PCR oraz kontrolę wewnętrzną, dodatnią oraz ujemną reakcji.</w:t>
      </w:r>
    </w:p>
    <w:p w:rsidR="001D3B55" w:rsidRDefault="001D3B55" w:rsidP="001D3B55">
      <w:r>
        <w:t>- Termin ważności: 12 miesięcy.</w:t>
      </w:r>
    </w:p>
    <w:p w:rsidR="00227EB3" w:rsidRDefault="00227EB3" w:rsidP="00227EB3">
      <w:pPr>
        <w:ind w:left="360"/>
      </w:pPr>
    </w:p>
    <w:p w:rsidR="00227EB3" w:rsidRDefault="00227EB3" w:rsidP="00227EB3">
      <w:pPr>
        <w:pStyle w:val="Akapitzlist"/>
      </w:pPr>
    </w:p>
    <w:p w:rsidR="00227EB3" w:rsidRDefault="00227EB3" w:rsidP="00227EB3">
      <w:pPr>
        <w:ind w:left="360"/>
      </w:pPr>
    </w:p>
    <w:p w:rsidR="00227EB3" w:rsidRDefault="00227EB3" w:rsidP="00227EB3">
      <w:pPr>
        <w:ind w:left="360"/>
      </w:pPr>
    </w:p>
    <w:p w:rsidR="00980634" w:rsidRDefault="001B48EB"/>
    <w:sectPr w:rsidR="009806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EB" w:rsidRDefault="001B48EB" w:rsidP="00662267">
      <w:pPr>
        <w:spacing w:after="0" w:line="240" w:lineRule="auto"/>
      </w:pPr>
      <w:r>
        <w:separator/>
      </w:r>
    </w:p>
  </w:endnote>
  <w:endnote w:type="continuationSeparator" w:id="0">
    <w:p w:rsidR="001B48EB" w:rsidRDefault="001B48EB" w:rsidP="0066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EB" w:rsidRDefault="001B48EB" w:rsidP="00662267">
      <w:pPr>
        <w:spacing w:after="0" w:line="240" w:lineRule="auto"/>
      </w:pPr>
      <w:r>
        <w:separator/>
      </w:r>
    </w:p>
  </w:footnote>
  <w:footnote w:type="continuationSeparator" w:id="0">
    <w:p w:rsidR="001B48EB" w:rsidRDefault="001B48EB" w:rsidP="0066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267" w:rsidRDefault="00662267">
    <w:pPr>
      <w:pStyle w:val="Nagwek"/>
    </w:pPr>
    <w:proofErr w:type="spellStart"/>
    <w:r>
      <w:t>WCPiT</w:t>
    </w:r>
    <w:proofErr w:type="spellEnd"/>
    <w:r>
      <w:t xml:space="preserve"> /EA/381-46</w:t>
    </w:r>
    <w:r w:rsidRPr="00662267">
      <w:t xml:space="preserve"> 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59D1"/>
    <w:multiLevelType w:val="hybridMultilevel"/>
    <w:tmpl w:val="DC5E9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7789A"/>
    <w:multiLevelType w:val="hybridMultilevel"/>
    <w:tmpl w:val="A96AF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2E"/>
    <w:rsid w:val="00057FBF"/>
    <w:rsid w:val="001B48EB"/>
    <w:rsid w:val="001D3B55"/>
    <w:rsid w:val="00227EB3"/>
    <w:rsid w:val="003813F6"/>
    <w:rsid w:val="00455A85"/>
    <w:rsid w:val="005E0915"/>
    <w:rsid w:val="00662267"/>
    <w:rsid w:val="007D22DB"/>
    <w:rsid w:val="009463AD"/>
    <w:rsid w:val="00BB3AF7"/>
    <w:rsid w:val="00C3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E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7E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2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267"/>
  </w:style>
  <w:style w:type="paragraph" w:styleId="Stopka">
    <w:name w:val="footer"/>
    <w:basedOn w:val="Normalny"/>
    <w:link w:val="StopkaZnak"/>
    <w:uiPriority w:val="99"/>
    <w:unhideWhenUsed/>
    <w:rsid w:val="00662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E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7E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2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267"/>
  </w:style>
  <w:style w:type="paragraph" w:styleId="Stopka">
    <w:name w:val="footer"/>
    <w:basedOn w:val="Normalny"/>
    <w:link w:val="StopkaZnak"/>
    <w:uiPriority w:val="99"/>
    <w:unhideWhenUsed/>
    <w:rsid w:val="00662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jwieczorek</dc:creator>
  <cp:lastModifiedBy>szielinska</cp:lastModifiedBy>
  <cp:revision>4</cp:revision>
  <cp:lastPrinted>2023-05-23T10:09:00Z</cp:lastPrinted>
  <dcterms:created xsi:type="dcterms:W3CDTF">2023-05-24T06:39:00Z</dcterms:created>
  <dcterms:modified xsi:type="dcterms:W3CDTF">2023-06-02T13:40:00Z</dcterms:modified>
</cp:coreProperties>
</file>