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32F" w:rsidRPr="00037847" w:rsidRDefault="00D41326" w:rsidP="00037847">
      <w:pPr>
        <w:pStyle w:val="Nagwek"/>
        <w:ind w:left="360"/>
        <w:rPr>
          <w:rFonts w:ascii="Verdana" w:hAnsi="Verdana"/>
          <w:b/>
          <w:sz w:val="20"/>
          <w:szCs w:val="20"/>
        </w:rPr>
      </w:pPr>
      <w:proofErr w:type="spellStart"/>
      <w:r w:rsidRPr="00037847">
        <w:rPr>
          <w:rFonts w:ascii="Verdana" w:hAnsi="Verdana"/>
          <w:b/>
          <w:sz w:val="20"/>
          <w:szCs w:val="20"/>
        </w:rPr>
        <w:t>WCPiT</w:t>
      </w:r>
      <w:proofErr w:type="spellEnd"/>
      <w:r w:rsidRPr="00037847">
        <w:rPr>
          <w:rFonts w:ascii="Verdana" w:hAnsi="Verdana"/>
          <w:b/>
          <w:sz w:val="20"/>
          <w:szCs w:val="20"/>
        </w:rPr>
        <w:t xml:space="preserve"> /EA/381-</w:t>
      </w:r>
      <w:r w:rsidR="00CD66C1" w:rsidRPr="00037847">
        <w:rPr>
          <w:rFonts w:ascii="Verdana" w:hAnsi="Verdana"/>
          <w:b/>
          <w:sz w:val="20"/>
          <w:szCs w:val="20"/>
        </w:rPr>
        <w:t>3</w:t>
      </w:r>
      <w:r w:rsidR="007002B2" w:rsidRPr="00037847">
        <w:rPr>
          <w:rFonts w:ascii="Verdana" w:hAnsi="Verdana"/>
          <w:b/>
          <w:sz w:val="20"/>
          <w:szCs w:val="20"/>
        </w:rPr>
        <w:t>1</w:t>
      </w:r>
      <w:r w:rsidR="00CA1B7F" w:rsidRPr="00037847">
        <w:rPr>
          <w:rFonts w:ascii="Verdana" w:hAnsi="Verdana"/>
          <w:b/>
          <w:sz w:val="20"/>
          <w:szCs w:val="20"/>
        </w:rPr>
        <w:t>/</w:t>
      </w:r>
      <w:r w:rsidRPr="00037847">
        <w:rPr>
          <w:rFonts w:ascii="Verdana" w:hAnsi="Verdana"/>
          <w:b/>
          <w:sz w:val="20"/>
          <w:szCs w:val="20"/>
        </w:rPr>
        <w:t>1</w:t>
      </w:r>
      <w:r w:rsidR="00CA1B7F" w:rsidRPr="00037847">
        <w:rPr>
          <w:rFonts w:ascii="Verdana" w:hAnsi="Verdana"/>
          <w:b/>
          <w:sz w:val="20"/>
          <w:szCs w:val="20"/>
        </w:rPr>
        <w:t>7</w:t>
      </w:r>
      <w:r w:rsidR="00B5132F" w:rsidRPr="00037847">
        <w:rPr>
          <w:rFonts w:ascii="Verdana" w:hAnsi="Verdana"/>
          <w:b/>
          <w:sz w:val="20"/>
          <w:szCs w:val="20"/>
        </w:rPr>
        <w:tab/>
      </w:r>
      <w:r w:rsidR="00B5132F" w:rsidRPr="00037847">
        <w:rPr>
          <w:rFonts w:ascii="Verdana" w:hAnsi="Verdana"/>
          <w:b/>
          <w:sz w:val="20"/>
          <w:szCs w:val="20"/>
        </w:rPr>
        <w:tab/>
      </w:r>
      <w:r w:rsidR="00CA1B7F" w:rsidRPr="00037847">
        <w:rPr>
          <w:rFonts w:ascii="Verdana" w:hAnsi="Verdana"/>
          <w:b/>
          <w:sz w:val="20"/>
          <w:szCs w:val="20"/>
        </w:rPr>
        <w:t xml:space="preserve">            </w:t>
      </w:r>
      <w:r w:rsidR="00B5132F" w:rsidRPr="00037847">
        <w:rPr>
          <w:rFonts w:ascii="Verdana" w:hAnsi="Verdana"/>
          <w:b/>
          <w:sz w:val="20"/>
          <w:szCs w:val="20"/>
        </w:rPr>
        <w:t>Poznań,</w:t>
      </w:r>
      <w:r w:rsidR="00CD66C1" w:rsidRPr="00037847">
        <w:rPr>
          <w:rFonts w:ascii="Verdana" w:hAnsi="Verdana"/>
          <w:b/>
          <w:sz w:val="20"/>
          <w:szCs w:val="20"/>
        </w:rPr>
        <w:t>2017-09</w:t>
      </w:r>
      <w:r w:rsidR="00CE1FB0" w:rsidRPr="00037847">
        <w:rPr>
          <w:rFonts w:ascii="Verdana" w:hAnsi="Verdana"/>
          <w:b/>
          <w:sz w:val="20"/>
          <w:szCs w:val="20"/>
        </w:rPr>
        <w:t>-</w:t>
      </w:r>
      <w:r w:rsidR="00CD66C1" w:rsidRPr="00037847">
        <w:rPr>
          <w:rFonts w:ascii="Verdana" w:hAnsi="Verdana"/>
          <w:b/>
          <w:sz w:val="20"/>
          <w:szCs w:val="20"/>
        </w:rPr>
        <w:t>2</w:t>
      </w:r>
      <w:r w:rsidR="00037847" w:rsidRPr="00037847">
        <w:rPr>
          <w:rFonts w:ascii="Verdana" w:hAnsi="Verdana"/>
          <w:b/>
          <w:sz w:val="20"/>
          <w:szCs w:val="20"/>
        </w:rPr>
        <w:t>1</w:t>
      </w:r>
    </w:p>
    <w:p w:rsidR="00CA1B7F" w:rsidRPr="00037847" w:rsidRDefault="00CA1B7F" w:rsidP="00037847">
      <w:pPr>
        <w:pStyle w:val="Nagwek"/>
        <w:ind w:left="360"/>
        <w:rPr>
          <w:rFonts w:ascii="Verdana" w:hAnsi="Verdana"/>
          <w:b/>
          <w:sz w:val="20"/>
          <w:szCs w:val="20"/>
        </w:rPr>
      </w:pPr>
    </w:p>
    <w:p w:rsidR="009C38A2" w:rsidRPr="00037847" w:rsidRDefault="009C38A2" w:rsidP="00037847">
      <w:pPr>
        <w:pStyle w:val="Nagwek"/>
        <w:ind w:left="360"/>
        <w:jc w:val="right"/>
        <w:rPr>
          <w:rFonts w:ascii="Verdana" w:hAnsi="Verdana"/>
          <w:b/>
          <w:sz w:val="20"/>
          <w:szCs w:val="20"/>
        </w:rPr>
      </w:pPr>
    </w:p>
    <w:p w:rsidR="00B5132F" w:rsidRPr="00037847" w:rsidRDefault="00B5132F" w:rsidP="00037847">
      <w:pPr>
        <w:pStyle w:val="Nagwek"/>
        <w:ind w:left="360"/>
        <w:jc w:val="right"/>
        <w:rPr>
          <w:rFonts w:ascii="Verdana" w:hAnsi="Verdana"/>
          <w:b/>
          <w:sz w:val="20"/>
          <w:szCs w:val="20"/>
        </w:rPr>
      </w:pPr>
      <w:r w:rsidRPr="00037847">
        <w:rPr>
          <w:rFonts w:ascii="Verdana" w:hAnsi="Verdana"/>
          <w:b/>
          <w:sz w:val="20"/>
          <w:szCs w:val="20"/>
        </w:rPr>
        <w:t>Uczestnicy postępowania</w:t>
      </w:r>
    </w:p>
    <w:p w:rsidR="00495C21" w:rsidRPr="00037847" w:rsidRDefault="00495C21" w:rsidP="00037847">
      <w:pPr>
        <w:spacing w:line="240" w:lineRule="auto"/>
        <w:jc w:val="center"/>
        <w:rPr>
          <w:rFonts w:ascii="Verdana" w:hAnsi="Verdana"/>
          <w:b/>
          <w:sz w:val="20"/>
          <w:szCs w:val="20"/>
        </w:rPr>
      </w:pPr>
    </w:p>
    <w:p w:rsidR="00495C21" w:rsidRPr="00037847" w:rsidRDefault="00B5132F" w:rsidP="00037847">
      <w:pPr>
        <w:spacing w:line="240" w:lineRule="auto"/>
        <w:jc w:val="center"/>
        <w:rPr>
          <w:rFonts w:ascii="Verdana" w:hAnsi="Verdana"/>
          <w:b/>
          <w:sz w:val="20"/>
          <w:szCs w:val="20"/>
        </w:rPr>
      </w:pPr>
      <w:r w:rsidRPr="00037847">
        <w:rPr>
          <w:rFonts w:ascii="Verdana" w:hAnsi="Verdana"/>
          <w:b/>
          <w:sz w:val="20"/>
          <w:szCs w:val="20"/>
        </w:rPr>
        <w:t xml:space="preserve">Dotyczy: przetargu nieograniczonego </w:t>
      </w:r>
    </w:p>
    <w:p w:rsidR="00B44D80" w:rsidRPr="00037847" w:rsidRDefault="00B5132F" w:rsidP="00037847">
      <w:pPr>
        <w:spacing w:line="240" w:lineRule="auto"/>
        <w:jc w:val="center"/>
        <w:rPr>
          <w:rFonts w:ascii="Verdana" w:hAnsi="Verdana"/>
          <w:sz w:val="20"/>
          <w:szCs w:val="20"/>
        </w:rPr>
      </w:pPr>
      <w:r w:rsidRPr="00037847">
        <w:rPr>
          <w:rFonts w:ascii="Verdana" w:hAnsi="Verdana"/>
          <w:b/>
          <w:sz w:val="20"/>
          <w:szCs w:val="20"/>
        </w:rPr>
        <w:t>na</w:t>
      </w:r>
    </w:p>
    <w:p w:rsidR="007002B2" w:rsidRPr="00037847" w:rsidRDefault="00495C21" w:rsidP="00037847">
      <w:pPr>
        <w:pStyle w:val="tytu"/>
        <w:rPr>
          <w:rFonts w:ascii="Verdana" w:hAnsi="Verdana"/>
          <w:sz w:val="20"/>
          <w:szCs w:val="20"/>
        </w:rPr>
      </w:pPr>
      <w:r w:rsidRPr="00037847">
        <w:rPr>
          <w:rFonts w:ascii="Verdana" w:hAnsi="Verdana"/>
          <w:sz w:val="20"/>
          <w:szCs w:val="20"/>
        </w:rPr>
        <w:t>DOSTAWĘ</w:t>
      </w:r>
      <w:r w:rsidR="007002B2" w:rsidRPr="00037847">
        <w:rPr>
          <w:rFonts w:ascii="Verdana" w:hAnsi="Verdana"/>
          <w:sz w:val="20"/>
          <w:szCs w:val="20"/>
        </w:rPr>
        <w:t xml:space="preserve"> WYROBÓW MEDYCZNYCH STERYLNYCH I NIESTERYLNYCH</w:t>
      </w:r>
    </w:p>
    <w:p w:rsidR="007002B2" w:rsidRPr="00037847" w:rsidRDefault="007002B2" w:rsidP="00037847">
      <w:pPr>
        <w:pStyle w:val="tytu"/>
        <w:rPr>
          <w:rFonts w:ascii="Verdana" w:hAnsi="Verdana"/>
          <w:sz w:val="20"/>
          <w:szCs w:val="20"/>
        </w:rPr>
      </w:pPr>
    </w:p>
    <w:p w:rsidR="006728A9" w:rsidRPr="00037847" w:rsidRDefault="006728A9" w:rsidP="00037847">
      <w:pPr>
        <w:spacing w:line="240" w:lineRule="auto"/>
        <w:jc w:val="both"/>
        <w:rPr>
          <w:rFonts w:ascii="Verdana" w:hAnsi="Verdana" w:cs="Segoe UI Semilight"/>
          <w:sz w:val="20"/>
          <w:szCs w:val="20"/>
        </w:rPr>
      </w:pPr>
      <w:r w:rsidRPr="00037847">
        <w:rPr>
          <w:rFonts w:ascii="Verdana" w:hAnsi="Verdana" w:cs="Segoe UI Semilight"/>
          <w:sz w:val="20"/>
          <w:szCs w:val="20"/>
        </w:rPr>
        <w:t xml:space="preserve">Wielkopolskie Centrum Pulmonologii i Torakochirurgii SP ZOZ działając zgodnie z art. 38 ust. 1 ustawy Prawo Zamówień Publicznych udziela wyjaśnień dotyczących Specyfikacji Istotnych Warunków Zamówienia: </w:t>
      </w:r>
    </w:p>
    <w:p w:rsidR="00F52B59" w:rsidRPr="00CA6364" w:rsidRDefault="00823D9D" w:rsidP="00037847">
      <w:pPr>
        <w:spacing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  <w:r w:rsidRPr="00CA6364">
        <w:rPr>
          <w:rFonts w:ascii="Verdana" w:hAnsi="Verdana"/>
          <w:b/>
          <w:sz w:val="20"/>
          <w:szCs w:val="20"/>
          <w:u w:val="single"/>
        </w:rPr>
        <w:t xml:space="preserve">Pytanie 1 </w:t>
      </w:r>
    </w:p>
    <w:p w:rsidR="00037847" w:rsidRPr="009540B0" w:rsidRDefault="00037847" w:rsidP="009540B0">
      <w:pPr>
        <w:spacing w:after="0" w:line="240" w:lineRule="auto"/>
        <w:rPr>
          <w:rFonts w:ascii="Verdana" w:hAnsi="Verdana" w:cstheme="majorHAnsi"/>
          <w:sz w:val="20"/>
          <w:szCs w:val="20"/>
        </w:rPr>
      </w:pPr>
      <w:bookmarkStart w:id="0" w:name="_Hlk493503377"/>
      <w:r w:rsidRPr="009540B0">
        <w:rPr>
          <w:rFonts w:ascii="Verdana" w:hAnsi="Verdana" w:cstheme="majorHAnsi"/>
          <w:sz w:val="20"/>
          <w:szCs w:val="20"/>
        </w:rPr>
        <w:t>Pytanie 1 Dotyczy:  Pakiet nr 10 poz. 1</w:t>
      </w:r>
      <w:bookmarkEnd w:id="0"/>
      <w:r w:rsidR="009540B0" w:rsidRPr="009540B0">
        <w:rPr>
          <w:rFonts w:ascii="Verdana" w:hAnsi="Verdana" w:cstheme="majorHAnsi"/>
          <w:sz w:val="20"/>
          <w:szCs w:val="20"/>
        </w:rPr>
        <w:t xml:space="preserve"> </w:t>
      </w:r>
      <w:r w:rsidRPr="009540B0">
        <w:rPr>
          <w:rFonts w:ascii="Verdana" w:hAnsi="Verdana" w:cstheme="majorHAnsi"/>
          <w:sz w:val="20"/>
          <w:szCs w:val="20"/>
        </w:rPr>
        <w:t>Czy Zamawiający odstąpi od wymogu spełniania parametru technicznego : „ciśnienie różnicowe Pa=29,4”, jednocześnie pozostawiając pozostałe parametry bez zmian?</w:t>
      </w:r>
    </w:p>
    <w:p w:rsidR="00037847" w:rsidRPr="009540B0" w:rsidRDefault="00037847" w:rsidP="00037847">
      <w:pPr>
        <w:spacing w:after="0" w:line="240" w:lineRule="auto"/>
        <w:rPr>
          <w:rFonts w:ascii="Verdana" w:hAnsi="Verdana" w:cstheme="majorHAnsi"/>
          <w:sz w:val="20"/>
          <w:szCs w:val="20"/>
        </w:rPr>
      </w:pPr>
      <w:bookmarkStart w:id="1" w:name="_Hlk493503466"/>
      <w:r w:rsidRPr="009540B0">
        <w:rPr>
          <w:rFonts w:ascii="Verdana" w:hAnsi="Verdana" w:cstheme="majorHAnsi"/>
          <w:sz w:val="20"/>
          <w:szCs w:val="20"/>
        </w:rPr>
        <w:t>Pytanie 2</w:t>
      </w:r>
      <w:r w:rsidR="009540B0" w:rsidRPr="009540B0">
        <w:rPr>
          <w:rFonts w:ascii="Verdana" w:hAnsi="Verdana" w:cstheme="majorHAnsi"/>
          <w:sz w:val="20"/>
          <w:szCs w:val="20"/>
        </w:rPr>
        <w:t xml:space="preserve"> </w:t>
      </w:r>
      <w:r w:rsidRPr="009540B0">
        <w:rPr>
          <w:rFonts w:ascii="Verdana" w:hAnsi="Verdana" w:cstheme="majorHAnsi"/>
          <w:sz w:val="20"/>
          <w:szCs w:val="20"/>
        </w:rPr>
        <w:t>Dotyczy:  Pakiet nr 10 poz. 2</w:t>
      </w:r>
      <w:r w:rsidR="009540B0" w:rsidRPr="009540B0">
        <w:rPr>
          <w:rFonts w:ascii="Verdana" w:hAnsi="Verdana" w:cstheme="majorHAnsi"/>
          <w:sz w:val="20"/>
          <w:szCs w:val="20"/>
        </w:rPr>
        <w:t xml:space="preserve"> </w:t>
      </w:r>
      <w:r w:rsidRPr="009540B0">
        <w:rPr>
          <w:rFonts w:ascii="Verdana" w:hAnsi="Verdana" w:cstheme="majorHAnsi"/>
          <w:sz w:val="20"/>
          <w:szCs w:val="20"/>
        </w:rPr>
        <w:t>Czy Zamawiający dopuści do zaoferowania czepki pakowane w kartonikach po 100sztuk, spełniające pozostałe wymagania SIWZ?</w:t>
      </w:r>
    </w:p>
    <w:bookmarkEnd w:id="1"/>
    <w:p w:rsidR="00037847" w:rsidRPr="009540B0" w:rsidRDefault="00037847" w:rsidP="00037847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9540B0">
        <w:rPr>
          <w:rFonts w:ascii="Verdana" w:hAnsi="Verdana" w:cstheme="majorHAnsi"/>
          <w:sz w:val="20"/>
          <w:szCs w:val="20"/>
        </w:rPr>
        <w:t>Pytanie 3 Dotyczy:  Pakiet nr 10 poz. 3</w:t>
      </w:r>
      <w:r w:rsidR="009540B0" w:rsidRPr="009540B0">
        <w:rPr>
          <w:rFonts w:ascii="Verdana" w:hAnsi="Verdana" w:cstheme="majorHAnsi"/>
          <w:sz w:val="20"/>
          <w:szCs w:val="20"/>
        </w:rPr>
        <w:t xml:space="preserve"> </w:t>
      </w:r>
      <w:r w:rsidRPr="009540B0">
        <w:rPr>
          <w:rFonts w:ascii="Verdana" w:hAnsi="Verdana" w:cstheme="majorHAnsi"/>
          <w:sz w:val="20"/>
          <w:szCs w:val="20"/>
        </w:rPr>
        <w:t>Czy Zamawiający dopuści do zaoferowania czepki pakowane w kartonikach po 100sztuk, spełniające pozostałe wymagania SIWZ?</w:t>
      </w:r>
    </w:p>
    <w:p w:rsidR="00037847" w:rsidRPr="009540B0" w:rsidRDefault="00037847" w:rsidP="00037847">
      <w:pPr>
        <w:spacing w:after="0" w:line="240" w:lineRule="auto"/>
        <w:rPr>
          <w:rFonts w:ascii="Verdana" w:hAnsi="Verdana" w:cstheme="majorHAnsi"/>
          <w:sz w:val="20"/>
          <w:szCs w:val="20"/>
        </w:rPr>
      </w:pPr>
      <w:bookmarkStart w:id="2" w:name="_Hlk493503594"/>
      <w:r w:rsidRPr="009540B0">
        <w:rPr>
          <w:rFonts w:ascii="Verdana" w:hAnsi="Verdana" w:cstheme="majorHAnsi"/>
          <w:sz w:val="20"/>
          <w:szCs w:val="20"/>
        </w:rPr>
        <w:t>Pytanie 4</w:t>
      </w:r>
      <w:r w:rsidR="009540B0" w:rsidRPr="009540B0">
        <w:rPr>
          <w:rFonts w:ascii="Verdana" w:hAnsi="Verdana" w:cstheme="majorHAnsi"/>
          <w:sz w:val="20"/>
          <w:szCs w:val="20"/>
        </w:rPr>
        <w:t xml:space="preserve"> </w:t>
      </w:r>
      <w:r w:rsidRPr="009540B0">
        <w:rPr>
          <w:rFonts w:ascii="Verdana" w:hAnsi="Verdana" w:cstheme="majorHAnsi"/>
          <w:sz w:val="20"/>
          <w:szCs w:val="20"/>
        </w:rPr>
        <w:t>Dotyczy:  Pakiet nr 10 poz. 4</w:t>
      </w:r>
      <w:r w:rsidR="009540B0" w:rsidRPr="009540B0">
        <w:rPr>
          <w:rFonts w:ascii="Verdana" w:hAnsi="Verdana" w:cstheme="majorHAnsi"/>
          <w:sz w:val="20"/>
          <w:szCs w:val="20"/>
        </w:rPr>
        <w:t xml:space="preserve"> </w:t>
      </w:r>
      <w:r w:rsidRPr="009540B0">
        <w:rPr>
          <w:rFonts w:ascii="Verdana" w:hAnsi="Verdana" w:cstheme="majorHAnsi"/>
          <w:sz w:val="20"/>
          <w:szCs w:val="20"/>
        </w:rPr>
        <w:t>Czy Zamawiający dopuści do zaoferowania pokrowce higieniczne na buty o wymiarach minimalnych 40x16 cm, spełniające pozostałe wymagania SIWZ?</w:t>
      </w:r>
    </w:p>
    <w:bookmarkEnd w:id="2"/>
    <w:p w:rsidR="00037847" w:rsidRPr="009540B0" w:rsidRDefault="00037847" w:rsidP="00037847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9540B0">
        <w:rPr>
          <w:rFonts w:ascii="Verdana" w:hAnsi="Verdana" w:cstheme="majorHAnsi"/>
          <w:sz w:val="20"/>
          <w:szCs w:val="20"/>
        </w:rPr>
        <w:t>Pytanie 5</w:t>
      </w:r>
      <w:r w:rsidR="009540B0" w:rsidRPr="009540B0">
        <w:rPr>
          <w:rFonts w:ascii="Verdana" w:hAnsi="Verdana" w:cstheme="majorHAnsi"/>
          <w:sz w:val="20"/>
          <w:szCs w:val="20"/>
        </w:rPr>
        <w:t xml:space="preserve"> </w:t>
      </w:r>
      <w:r w:rsidRPr="009540B0">
        <w:rPr>
          <w:rFonts w:ascii="Verdana" w:hAnsi="Verdana" w:cstheme="majorHAnsi"/>
          <w:sz w:val="20"/>
          <w:szCs w:val="20"/>
        </w:rPr>
        <w:t>Dotyczy:  Pakiet nr 10 poz. 5</w:t>
      </w:r>
      <w:r w:rsidR="009540B0" w:rsidRPr="009540B0">
        <w:rPr>
          <w:rFonts w:ascii="Verdana" w:hAnsi="Verdana" w:cstheme="majorHAnsi"/>
          <w:sz w:val="20"/>
          <w:szCs w:val="20"/>
        </w:rPr>
        <w:t xml:space="preserve"> </w:t>
      </w:r>
      <w:r w:rsidRPr="009540B0">
        <w:rPr>
          <w:rFonts w:ascii="Verdana" w:hAnsi="Verdana" w:cstheme="majorHAnsi"/>
          <w:sz w:val="20"/>
          <w:szCs w:val="20"/>
        </w:rPr>
        <w:t>Czy Zamawiający dopuści do zaoferowania sterylny pokrowiec foliowy o wymiarach:</w:t>
      </w:r>
    </w:p>
    <w:p w:rsidR="00037847" w:rsidRPr="009540B0" w:rsidRDefault="00037847" w:rsidP="009540B0">
      <w:pPr>
        <w:pStyle w:val="Akapitzlist"/>
        <w:numPr>
          <w:ilvl w:val="0"/>
          <w:numId w:val="2"/>
        </w:numPr>
        <w:spacing w:before="0" w:beforeAutospacing="0" w:after="0" w:afterAutospacing="0"/>
        <w:contextualSpacing/>
        <w:rPr>
          <w:rFonts w:ascii="Verdana" w:hAnsi="Verdana" w:cstheme="majorHAnsi"/>
          <w:sz w:val="20"/>
          <w:szCs w:val="20"/>
        </w:rPr>
      </w:pPr>
      <w:r w:rsidRPr="009540B0">
        <w:rPr>
          <w:rFonts w:ascii="Verdana" w:hAnsi="Verdana" w:cstheme="majorHAnsi"/>
          <w:sz w:val="20"/>
          <w:szCs w:val="20"/>
        </w:rPr>
        <w:t>15 x 249 cm, lub</w:t>
      </w:r>
    </w:p>
    <w:p w:rsidR="00037847" w:rsidRPr="009540B0" w:rsidRDefault="00037847" w:rsidP="009540B0">
      <w:pPr>
        <w:pStyle w:val="Akapitzlist"/>
        <w:numPr>
          <w:ilvl w:val="0"/>
          <w:numId w:val="2"/>
        </w:numPr>
        <w:spacing w:before="0" w:beforeAutospacing="0" w:after="0" w:afterAutospacing="0"/>
        <w:contextualSpacing/>
        <w:rPr>
          <w:rFonts w:ascii="Verdana" w:hAnsi="Verdana" w:cstheme="majorHAnsi"/>
          <w:sz w:val="20"/>
          <w:szCs w:val="20"/>
        </w:rPr>
      </w:pPr>
      <w:r w:rsidRPr="009540B0">
        <w:rPr>
          <w:rFonts w:ascii="Verdana" w:hAnsi="Verdana" w:cstheme="majorHAnsi"/>
          <w:sz w:val="20"/>
          <w:szCs w:val="20"/>
        </w:rPr>
        <w:t>18 x 244 cm , lub</w:t>
      </w:r>
    </w:p>
    <w:p w:rsidR="00037847" w:rsidRPr="009540B0" w:rsidRDefault="00037847" w:rsidP="009540B0">
      <w:pPr>
        <w:pStyle w:val="Akapitzlist"/>
        <w:numPr>
          <w:ilvl w:val="0"/>
          <w:numId w:val="2"/>
        </w:numPr>
        <w:spacing w:before="0" w:beforeAutospacing="0" w:after="0" w:afterAutospacing="0"/>
        <w:contextualSpacing/>
        <w:rPr>
          <w:rFonts w:ascii="Verdana" w:hAnsi="Verdana" w:cstheme="majorHAnsi"/>
          <w:sz w:val="20"/>
          <w:szCs w:val="20"/>
        </w:rPr>
      </w:pPr>
      <w:r w:rsidRPr="009540B0">
        <w:rPr>
          <w:rFonts w:ascii="Verdana" w:hAnsi="Verdana" w:cstheme="majorHAnsi"/>
          <w:sz w:val="20"/>
          <w:szCs w:val="20"/>
        </w:rPr>
        <w:t>14 x 250 cm?,</w:t>
      </w:r>
    </w:p>
    <w:p w:rsidR="00037847" w:rsidRPr="009540B0" w:rsidRDefault="00037847" w:rsidP="00037847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9540B0">
        <w:rPr>
          <w:rFonts w:ascii="Verdana" w:hAnsi="Verdana" w:cstheme="majorHAnsi"/>
          <w:sz w:val="20"/>
          <w:szCs w:val="20"/>
        </w:rPr>
        <w:t>pakowany w sposób gwarantujący aseptyczną aplikację?</w:t>
      </w:r>
    </w:p>
    <w:p w:rsidR="00037847" w:rsidRPr="009540B0" w:rsidRDefault="00037847" w:rsidP="009540B0">
      <w:pPr>
        <w:spacing w:after="0" w:line="240" w:lineRule="auto"/>
        <w:rPr>
          <w:rFonts w:ascii="Verdana" w:hAnsi="Verdana" w:cstheme="majorHAnsi"/>
          <w:sz w:val="20"/>
          <w:szCs w:val="20"/>
        </w:rPr>
      </w:pPr>
      <w:bookmarkStart w:id="3" w:name="_Hlk493504014"/>
      <w:r w:rsidRPr="009540B0">
        <w:rPr>
          <w:rFonts w:ascii="Verdana" w:hAnsi="Verdana" w:cstheme="majorHAnsi"/>
          <w:sz w:val="20"/>
          <w:szCs w:val="20"/>
        </w:rPr>
        <w:t>Pytanie 6</w:t>
      </w:r>
      <w:r w:rsidR="009540B0" w:rsidRPr="009540B0">
        <w:rPr>
          <w:rFonts w:ascii="Verdana" w:hAnsi="Verdana" w:cstheme="majorHAnsi"/>
          <w:sz w:val="20"/>
          <w:szCs w:val="20"/>
        </w:rPr>
        <w:t xml:space="preserve"> </w:t>
      </w:r>
      <w:r w:rsidRPr="009540B0">
        <w:rPr>
          <w:rFonts w:ascii="Verdana" w:hAnsi="Verdana" w:cstheme="majorHAnsi"/>
          <w:sz w:val="20"/>
          <w:szCs w:val="20"/>
        </w:rPr>
        <w:t>Dotyczy:  Pakiet nr 12 poz. 1</w:t>
      </w:r>
      <w:r w:rsidR="009540B0" w:rsidRPr="009540B0">
        <w:rPr>
          <w:rFonts w:ascii="Verdana" w:hAnsi="Verdana" w:cstheme="majorHAnsi"/>
          <w:sz w:val="20"/>
          <w:szCs w:val="20"/>
        </w:rPr>
        <w:t xml:space="preserve"> </w:t>
      </w:r>
      <w:bookmarkEnd w:id="3"/>
      <w:r w:rsidRPr="009540B0">
        <w:rPr>
          <w:rFonts w:ascii="Verdana" w:hAnsi="Verdana" w:cstheme="majorHAnsi"/>
          <w:sz w:val="20"/>
          <w:szCs w:val="20"/>
        </w:rPr>
        <w:t>Czy Zamawiający wymaga zaoferowania prześcieradła foliowo – celulozowego trójwarstwowego o parametrach :</w:t>
      </w:r>
    </w:p>
    <w:p w:rsidR="00037847" w:rsidRPr="009540B0" w:rsidRDefault="00037847" w:rsidP="009540B0">
      <w:pPr>
        <w:pStyle w:val="Akapitzlist"/>
        <w:numPr>
          <w:ilvl w:val="0"/>
          <w:numId w:val="3"/>
        </w:numPr>
        <w:spacing w:before="0" w:beforeAutospacing="0" w:after="0" w:afterAutospacing="0"/>
        <w:contextualSpacing/>
        <w:jc w:val="both"/>
        <w:rPr>
          <w:rFonts w:ascii="Verdana" w:hAnsi="Verdana" w:cstheme="majorHAnsi"/>
          <w:sz w:val="20"/>
          <w:szCs w:val="20"/>
        </w:rPr>
      </w:pPr>
      <w:r w:rsidRPr="009540B0">
        <w:rPr>
          <w:rFonts w:ascii="Verdana" w:hAnsi="Verdana" w:cstheme="majorHAnsi"/>
          <w:sz w:val="20"/>
          <w:szCs w:val="20"/>
        </w:rPr>
        <w:t>grubość bibuły: 36 (+/- 0,10)</w:t>
      </w:r>
      <w:r w:rsidRPr="009540B0">
        <w:rPr>
          <w:rFonts w:ascii="Verdana" w:hAnsi="Verdana"/>
          <w:sz w:val="20"/>
          <w:szCs w:val="20"/>
        </w:rPr>
        <w:t xml:space="preserve"> </w:t>
      </w:r>
      <w:r w:rsidRPr="009540B0">
        <w:rPr>
          <w:rFonts w:ascii="Verdana" w:hAnsi="Verdana" w:cstheme="majorHAnsi"/>
          <w:sz w:val="20"/>
          <w:szCs w:val="20"/>
        </w:rPr>
        <w:t>g/m2</w:t>
      </w:r>
    </w:p>
    <w:p w:rsidR="00037847" w:rsidRPr="009540B0" w:rsidRDefault="00037847" w:rsidP="009540B0">
      <w:pPr>
        <w:pStyle w:val="Akapitzlist"/>
        <w:numPr>
          <w:ilvl w:val="0"/>
          <w:numId w:val="3"/>
        </w:numPr>
        <w:spacing w:before="0" w:beforeAutospacing="0" w:after="0" w:afterAutospacing="0"/>
        <w:contextualSpacing/>
        <w:jc w:val="both"/>
        <w:rPr>
          <w:rFonts w:ascii="Verdana" w:hAnsi="Verdana" w:cstheme="majorHAnsi"/>
          <w:sz w:val="20"/>
          <w:szCs w:val="20"/>
        </w:rPr>
      </w:pPr>
      <w:r w:rsidRPr="009540B0">
        <w:rPr>
          <w:rFonts w:ascii="Verdana" w:hAnsi="Verdana" w:cstheme="majorHAnsi"/>
          <w:sz w:val="20"/>
          <w:szCs w:val="20"/>
        </w:rPr>
        <w:t>grubość folii: 22 (+/- 2) mikrony?</w:t>
      </w:r>
    </w:p>
    <w:p w:rsidR="00037847" w:rsidRPr="009540B0" w:rsidRDefault="00037847" w:rsidP="00037847">
      <w:pPr>
        <w:spacing w:after="0" w:line="240" w:lineRule="auto"/>
        <w:jc w:val="both"/>
        <w:rPr>
          <w:rFonts w:ascii="Verdana" w:hAnsi="Verdana" w:cstheme="majorHAnsi"/>
          <w:sz w:val="20"/>
          <w:szCs w:val="20"/>
        </w:rPr>
      </w:pPr>
      <w:r w:rsidRPr="009540B0">
        <w:rPr>
          <w:rFonts w:ascii="Verdana" w:hAnsi="Verdana" w:cstheme="majorHAnsi"/>
          <w:sz w:val="20"/>
          <w:szCs w:val="20"/>
        </w:rPr>
        <w:t>spełniające wymagania SIWZ?</w:t>
      </w:r>
    </w:p>
    <w:p w:rsidR="00037847" w:rsidRPr="009540B0" w:rsidRDefault="00037847" w:rsidP="009540B0">
      <w:pPr>
        <w:spacing w:after="0" w:line="240" w:lineRule="auto"/>
        <w:rPr>
          <w:rFonts w:ascii="Verdana" w:hAnsi="Verdana" w:cstheme="majorHAnsi"/>
          <w:sz w:val="20"/>
          <w:szCs w:val="20"/>
        </w:rPr>
      </w:pPr>
      <w:bookmarkStart w:id="4" w:name="_Hlk493504309"/>
      <w:r w:rsidRPr="009540B0">
        <w:rPr>
          <w:rFonts w:ascii="Verdana" w:hAnsi="Verdana" w:cstheme="majorHAnsi"/>
          <w:sz w:val="20"/>
          <w:szCs w:val="20"/>
        </w:rPr>
        <w:t>Pytanie 7</w:t>
      </w:r>
      <w:r w:rsidR="009540B0" w:rsidRPr="009540B0">
        <w:rPr>
          <w:rFonts w:ascii="Verdana" w:hAnsi="Verdana" w:cstheme="majorHAnsi"/>
          <w:sz w:val="20"/>
          <w:szCs w:val="20"/>
        </w:rPr>
        <w:t xml:space="preserve"> </w:t>
      </w:r>
      <w:r w:rsidRPr="009540B0">
        <w:rPr>
          <w:rFonts w:ascii="Verdana" w:hAnsi="Verdana" w:cstheme="majorHAnsi"/>
          <w:sz w:val="20"/>
          <w:szCs w:val="20"/>
        </w:rPr>
        <w:t>Dotyczy:  Pakiet nr 12 poz. 4</w:t>
      </w:r>
      <w:bookmarkEnd w:id="4"/>
      <w:r w:rsidR="009540B0" w:rsidRPr="009540B0">
        <w:rPr>
          <w:rFonts w:ascii="Verdana" w:hAnsi="Verdana" w:cstheme="majorHAnsi"/>
          <w:sz w:val="20"/>
          <w:szCs w:val="20"/>
        </w:rPr>
        <w:t xml:space="preserve"> </w:t>
      </w:r>
      <w:r w:rsidRPr="009540B0">
        <w:rPr>
          <w:rFonts w:ascii="Verdana" w:hAnsi="Verdana" w:cstheme="majorHAnsi"/>
          <w:sz w:val="20"/>
          <w:szCs w:val="20"/>
        </w:rPr>
        <w:t xml:space="preserve">Prosimy o wyjaśnienie czy Zamawiający będzie używał przedmiotowego  fartucha do drobnych zabiegów chirurgicznych? Jeśli tak, to czy Zamawiający będzie wymagał spełniania normy PN-EN 13795 (dokument potwierdzający spełnianie parametru do okazania na wezwanie)? Spełnianie wyżej wskazanej normy jest warunkiem bezwzględnym dla fartuchów stosowanych przy zabiegach chirurgicznych i minimalizuje ryzyko zakażeń krzyżowych. </w:t>
      </w:r>
    </w:p>
    <w:p w:rsidR="00037847" w:rsidRPr="009540B0" w:rsidRDefault="00037847" w:rsidP="009540B0">
      <w:pPr>
        <w:spacing w:after="0" w:line="240" w:lineRule="auto"/>
        <w:rPr>
          <w:rFonts w:ascii="Verdana" w:hAnsi="Verdana" w:cstheme="majorHAnsi"/>
          <w:sz w:val="20"/>
          <w:szCs w:val="20"/>
        </w:rPr>
      </w:pPr>
      <w:bookmarkStart w:id="5" w:name="_Hlk493505955"/>
      <w:r w:rsidRPr="009540B0">
        <w:rPr>
          <w:rFonts w:ascii="Verdana" w:hAnsi="Verdana" w:cstheme="majorHAnsi"/>
          <w:sz w:val="20"/>
          <w:szCs w:val="20"/>
        </w:rPr>
        <w:t>Pytanie 8</w:t>
      </w:r>
      <w:r w:rsidR="009540B0" w:rsidRPr="009540B0">
        <w:rPr>
          <w:rFonts w:ascii="Verdana" w:hAnsi="Verdana" w:cstheme="majorHAnsi"/>
          <w:sz w:val="20"/>
          <w:szCs w:val="20"/>
        </w:rPr>
        <w:t xml:space="preserve"> </w:t>
      </w:r>
      <w:r w:rsidRPr="009540B0">
        <w:rPr>
          <w:rFonts w:ascii="Verdana" w:hAnsi="Verdana" w:cstheme="majorHAnsi"/>
          <w:sz w:val="20"/>
          <w:szCs w:val="20"/>
        </w:rPr>
        <w:t>Dotyczy:  Pakiet nr 17 poz. 1</w:t>
      </w:r>
      <w:r w:rsidR="009540B0" w:rsidRPr="009540B0">
        <w:rPr>
          <w:rFonts w:ascii="Verdana" w:hAnsi="Verdana" w:cstheme="majorHAnsi"/>
          <w:sz w:val="20"/>
          <w:szCs w:val="20"/>
        </w:rPr>
        <w:t xml:space="preserve"> </w:t>
      </w:r>
      <w:r w:rsidRPr="009540B0">
        <w:rPr>
          <w:rFonts w:ascii="Verdana" w:hAnsi="Verdana" w:cstheme="majorHAnsi"/>
          <w:sz w:val="20"/>
          <w:szCs w:val="20"/>
        </w:rPr>
        <w:t xml:space="preserve">Czy Zamawiający dopuści do zaoferowania jałową folię do głowic USG o wymiarach 18 x 127 cm spełniającą pozostałe wymogi SIWZ? </w:t>
      </w:r>
    </w:p>
    <w:bookmarkEnd w:id="5"/>
    <w:p w:rsidR="00037847" w:rsidRPr="009540B0" w:rsidRDefault="00037847" w:rsidP="009540B0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9540B0">
        <w:rPr>
          <w:rFonts w:ascii="Verdana" w:hAnsi="Verdana" w:cstheme="majorHAnsi"/>
          <w:sz w:val="20"/>
          <w:szCs w:val="20"/>
        </w:rPr>
        <w:t>Pytanie 9</w:t>
      </w:r>
      <w:r w:rsidR="009540B0" w:rsidRPr="009540B0">
        <w:rPr>
          <w:rFonts w:ascii="Verdana" w:hAnsi="Verdana" w:cstheme="majorHAnsi"/>
          <w:sz w:val="20"/>
          <w:szCs w:val="20"/>
        </w:rPr>
        <w:t xml:space="preserve"> </w:t>
      </w:r>
      <w:r w:rsidRPr="009540B0">
        <w:rPr>
          <w:rFonts w:ascii="Verdana" w:hAnsi="Verdana" w:cstheme="majorHAnsi"/>
          <w:sz w:val="20"/>
          <w:szCs w:val="20"/>
        </w:rPr>
        <w:t>Dotyczy:  Pakiet nr 10 poz. 7</w:t>
      </w:r>
      <w:r w:rsidR="009540B0" w:rsidRPr="009540B0">
        <w:rPr>
          <w:rFonts w:ascii="Verdana" w:hAnsi="Verdana" w:cstheme="majorHAnsi"/>
          <w:sz w:val="20"/>
          <w:szCs w:val="20"/>
        </w:rPr>
        <w:t xml:space="preserve"> </w:t>
      </w:r>
      <w:r w:rsidRPr="009540B0">
        <w:rPr>
          <w:rFonts w:ascii="Verdana" w:hAnsi="Verdana" w:cstheme="majorHAnsi"/>
          <w:sz w:val="20"/>
          <w:szCs w:val="20"/>
        </w:rPr>
        <w:t>Czy Zamawiający dopuści do zaoferowania zestaw do transplantacji o składzie:</w:t>
      </w:r>
    </w:p>
    <w:p w:rsidR="00037847" w:rsidRPr="009540B0" w:rsidRDefault="00037847" w:rsidP="00037847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9540B0">
        <w:rPr>
          <w:rFonts w:ascii="Verdana" w:hAnsi="Verdana" w:cstheme="majorHAnsi"/>
          <w:sz w:val="20"/>
          <w:szCs w:val="20"/>
        </w:rPr>
        <w:t xml:space="preserve">1 szt. serweta na stół instrumentarium (owinięcie zestawu) 150x200cm </w:t>
      </w:r>
    </w:p>
    <w:p w:rsidR="00037847" w:rsidRPr="009540B0" w:rsidRDefault="00037847" w:rsidP="00037847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9540B0">
        <w:rPr>
          <w:rFonts w:ascii="Verdana" w:hAnsi="Verdana" w:cstheme="majorHAnsi"/>
          <w:sz w:val="20"/>
          <w:szCs w:val="20"/>
        </w:rPr>
        <w:t xml:space="preserve">1 szt. Osłona na stolik </w:t>
      </w:r>
      <w:proofErr w:type="spellStart"/>
      <w:r w:rsidRPr="009540B0">
        <w:rPr>
          <w:rFonts w:ascii="Verdana" w:hAnsi="Verdana" w:cstheme="majorHAnsi"/>
          <w:sz w:val="20"/>
          <w:szCs w:val="20"/>
        </w:rPr>
        <w:t>Mayo</w:t>
      </w:r>
      <w:proofErr w:type="spellEnd"/>
      <w:r w:rsidRPr="009540B0">
        <w:rPr>
          <w:rFonts w:ascii="Verdana" w:hAnsi="Verdana" w:cstheme="majorHAnsi"/>
          <w:sz w:val="20"/>
          <w:szCs w:val="20"/>
        </w:rPr>
        <w:t xml:space="preserve"> 75x150 cm- wzmacniana na całej długości </w:t>
      </w:r>
    </w:p>
    <w:p w:rsidR="00037847" w:rsidRPr="009540B0" w:rsidRDefault="00037847" w:rsidP="00037847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9540B0">
        <w:rPr>
          <w:rFonts w:ascii="Verdana" w:hAnsi="Verdana" w:cstheme="majorHAnsi"/>
          <w:sz w:val="20"/>
          <w:szCs w:val="20"/>
        </w:rPr>
        <w:t xml:space="preserve">1 szt. fartuch chirurgiczny wzmocniony (SMS) rozmiar L o łączeniach wykonanych ultradźwiękowo, </w:t>
      </w:r>
      <w:proofErr w:type="spellStart"/>
      <w:r w:rsidRPr="009540B0">
        <w:rPr>
          <w:rFonts w:ascii="Verdana" w:hAnsi="Verdana" w:cstheme="majorHAnsi"/>
          <w:sz w:val="20"/>
          <w:szCs w:val="20"/>
        </w:rPr>
        <w:t>paroprzepuszczalny</w:t>
      </w:r>
      <w:proofErr w:type="spellEnd"/>
      <w:r w:rsidRPr="009540B0">
        <w:rPr>
          <w:rFonts w:ascii="Verdana" w:hAnsi="Verdana" w:cstheme="majorHAnsi"/>
          <w:sz w:val="20"/>
          <w:szCs w:val="20"/>
        </w:rPr>
        <w:t>, barierowy, zapewniający ochronę przed przenikaniem płynów.</w:t>
      </w:r>
    </w:p>
    <w:p w:rsidR="00037847" w:rsidRPr="009540B0" w:rsidRDefault="00037847" w:rsidP="00037847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9540B0">
        <w:rPr>
          <w:rFonts w:ascii="Verdana" w:hAnsi="Verdana" w:cstheme="majorHAnsi"/>
          <w:sz w:val="20"/>
          <w:szCs w:val="20"/>
        </w:rPr>
        <w:t xml:space="preserve">2 szt. fartuch chirurgiczny wzmocniony (SMS) rozmiar XL o łączeniach wykonanych ultradźwiękowo, </w:t>
      </w:r>
      <w:proofErr w:type="spellStart"/>
      <w:r w:rsidRPr="009540B0">
        <w:rPr>
          <w:rFonts w:ascii="Verdana" w:hAnsi="Verdana" w:cstheme="majorHAnsi"/>
          <w:sz w:val="20"/>
          <w:szCs w:val="20"/>
        </w:rPr>
        <w:t>paroprzepuszczalny</w:t>
      </w:r>
      <w:proofErr w:type="spellEnd"/>
      <w:r w:rsidRPr="009540B0">
        <w:rPr>
          <w:rFonts w:ascii="Verdana" w:hAnsi="Verdana" w:cstheme="majorHAnsi"/>
          <w:sz w:val="20"/>
          <w:szCs w:val="20"/>
        </w:rPr>
        <w:t>, barierowy, zapewniający ochronę przed przenikaniem płynów.</w:t>
      </w:r>
    </w:p>
    <w:p w:rsidR="00037847" w:rsidRPr="009540B0" w:rsidRDefault="00037847" w:rsidP="00037847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9540B0">
        <w:rPr>
          <w:rFonts w:ascii="Verdana" w:hAnsi="Verdana" w:cstheme="majorHAnsi"/>
          <w:sz w:val="20"/>
          <w:szCs w:val="20"/>
        </w:rPr>
        <w:t>1 szt. Rękawice bez pudrowe, pakowane osobno o wskaźniku 0,65 AQL, rozmiar 7</w:t>
      </w:r>
    </w:p>
    <w:p w:rsidR="00037847" w:rsidRPr="009540B0" w:rsidRDefault="00037847" w:rsidP="00037847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9540B0">
        <w:rPr>
          <w:rFonts w:ascii="Verdana" w:hAnsi="Verdana" w:cstheme="majorHAnsi"/>
          <w:sz w:val="20"/>
          <w:szCs w:val="20"/>
        </w:rPr>
        <w:t xml:space="preserve">1 szt. Rękawice bez pudrowe, pakowane osobno o wskaźniku 0,65 AQL, rozmiar 7,5 </w:t>
      </w:r>
    </w:p>
    <w:p w:rsidR="00037847" w:rsidRPr="009540B0" w:rsidRDefault="00037847" w:rsidP="00037847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9540B0">
        <w:rPr>
          <w:rFonts w:ascii="Verdana" w:hAnsi="Verdana" w:cstheme="majorHAnsi"/>
          <w:sz w:val="20"/>
          <w:szCs w:val="20"/>
        </w:rPr>
        <w:t>1 szt. Rękawice bez pudrowe, pakowane osobno o wskaźniku 0,65 AQL, rozmiar 8</w:t>
      </w:r>
    </w:p>
    <w:p w:rsidR="00037847" w:rsidRPr="009540B0" w:rsidRDefault="00037847" w:rsidP="00037847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9540B0">
        <w:rPr>
          <w:rFonts w:ascii="Verdana" w:hAnsi="Verdana" w:cstheme="majorHAnsi"/>
          <w:sz w:val="20"/>
          <w:szCs w:val="20"/>
        </w:rPr>
        <w:t xml:space="preserve">1 szt. Rękawice bez pudrowe, pakowane osobno o wskaźniku 0,65 AQL, rozmiar 8,5 </w:t>
      </w:r>
    </w:p>
    <w:p w:rsidR="00037847" w:rsidRPr="009540B0" w:rsidRDefault="00037847" w:rsidP="00037847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9540B0">
        <w:rPr>
          <w:rFonts w:ascii="Verdana" w:hAnsi="Verdana" w:cstheme="majorHAnsi"/>
          <w:sz w:val="20"/>
          <w:szCs w:val="20"/>
        </w:rPr>
        <w:t xml:space="preserve">10 szt. Serweta samoprzylepna, gazowa 45x45cm 17 nitkowa 4 warstwowa z nitką radiacyjną i tasiemką </w:t>
      </w:r>
    </w:p>
    <w:p w:rsidR="00037847" w:rsidRPr="009540B0" w:rsidRDefault="00037847" w:rsidP="00037847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9540B0">
        <w:rPr>
          <w:rFonts w:ascii="Verdana" w:hAnsi="Verdana" w:cstheme="majorHAnsi"/>
          <w:sz w:val="20"/>
          <w:szCs w:val="20"/>
        </w:rPr>
        <w:t xml:space="preserve">1 szt. Ołówek elektrochirurgiczny z przedłużeniem i kablem min. 3m. </w:t>
      </w:r>
    </w:p>
    <w:p w:rsidR="00037847" w:rsidRPr="009540B0" w:rsidRDefault="00037847" w:rsidP="00037847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9540B0">
        <w:rPr>
          <w:rFonts w:ascii="Verdana" w:hAnsi="Verdana" w:cstheme="majorHAnsi"/>
          <w:sz w:val="20"/>
          <w:szCs w:val="20"/>
        </w:rPr>
        <w:t xml:space="preserve">2 szt. Ostrze chirurgiczne nr 11 </w:t>
      </w:r>
    </w:p>
    <w:p w:rsidR="00037847" w:rsidRPr="009540B0" w:rsidRDefault="00037847" w:rsidP="00037847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9540B0">
        <w:rPr>
          <w:rFonts w:ascii="Verdana" w:hAnsi="Verdana" w:cstheme="majorHAnsi"/>
          <w:sz w:val="20"/>
          <w:szCs w:val="20"/>
        </w:rPr>
        <w:t xml:space="preserve">1 szt. Ostrze chirurgiczne nr 24 </w:t>
      </w:r>
    </w:p>
    <w:p w:rsidR="00037847" w:rsidRPr="009540B0" w:rsidRDefault="00037847" w:rsidP="00037847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9540B0">
        <w:rPr>
          <w:rFonts w:ascii="Verdana" w:hAnsi="Verdana" w:cstheme="majorHAnsi"/>
          <w:sz w:val="20"/>
          <w:szCs w:val="20"/>
        </w:rPr>
        <w:t xml:space="preserve">2 szt. Miska nerkowata, niebieska, pojemność 700ml </w:t>
      </w:r>
    </w:p>
    <w:p w:rsidR="00037847" w:rsidRPr="009540B0" w:rsidRDefault="00037847" w:rsidP="00037847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9540B0">
        <w:rPr>
          <w:rFonts w:ascii="Verdana" w:hAnsi="Verdana" w:cstheme="majorHAnsi"/>
          <w:sz w:val="20"/>
          <w:szCs w:val="20"/>
        </w:rPr>
        <w:t xml:space="preserve">30 szt. Kompres gazowy 10x10cm 17 nitkowy, 8 warstwowy z nitką radiacyjną </w:t>
      </w:r>
    </w:p>
    <w:p w:rsidR="00037847" w:rsidRPr="009540B0" w:rsidRDefault="00037847" w:rsidP="00037847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9540B0">
        <w:rPr>
          <w:rFonts w:ascii="Verdana" w:hAnsi="Verdana" w:cstheme="majorHAnsi"/>
          <w:sz w:val="20"/>
          <w:szCs w:val="20"/>
        </w:rPr>
        <w:t xml:space="preserve">1 szt. Miska transparentna z uchwytem i miarką, pojemność 1200ml </w:t>
      </w:r>
    </w:p>
    <w:p w:rsidR="00037847" w:rsidRPr="009540B0" w:rsidRDefault="00037847" w:rsidP="00037847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9540B0">
        <w:rPr>
          <w:rFonts w:ascii="Verdana" w:hAnsi="Verdana" w:cstheme="majorHAnsi"/>
          <w:sz w:val="20"/>
          <w:szCs w:val="20"/>
        </w:rPr>
        <w:lastRenderedPageBreak/>
        <w:t>2 szt. Kieszeń na diatermie z dwoma taśmami samoprzylepnymi na całej długości, grubość folii PE 80µ, rozmiar 30x30cm</w:t>
      </w:r>
    </w:p>
    <w:p w:rsidR="00037847" w:rsidRPr="009540B0" w:rsidRDefault="00037847" w:rsidP="00037847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9540B0">
        <w:rPr>
          <w:rFonts w:ascii="Verdana" w:hAnsi="Verdana" w:cstheme="majorHAnsi"/>
          <w:sz w:val="20"/>
          <w:szCs w:val="20"/>
        </w:rPr>
        <w:t xml:space="preserve">2 szt. Koc służący do owinięcia narządów, 100% bawełna, 98x80cm </w:t>
      </w:r>
    </w:p>
    <w:p w:rsidR="00037847" w:rsidRPr="009540B0" w:rsidRDefault="00037847" w:rsidP="00037847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9540B0">
        <w:rPr>
          <w:rFonts w:ascii="Verdana" w:hAnsi="Verdana" w:cstheme="majorHAnsi"/>
          <w:sz w:val="20"/>
          <w:szCs w:val="20"/>
        </w:rPr>
        <w:t xml:space="preserve">1 szt. igła iniekcyjna 24Gx25mm </w:t>
      </w:r>
    </w:p>
    <w:p w:rsidR="00037847" w:rsidRPr="009540B0" w:rsidRDefault="00037847" w:rsidP="00037847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9540B0">
        <w:rPr>
          <w:rFonts w:ascii="Verdana" w:hAnsi="Verdana" w:cstheme="majorHAnsi"/>
          <w:sz w:val="20"/>
          <w:szCs w:val="20"/>
        </w:rPr>
        <w:t xml:space="preserve">1 szt. igła iniekcyjna 23Gx25mm </w:t>
      </w:r>
    </w:p>
    <w:p w:rsidR="00037847" w:rsidRPr="009540B0" w:rsidRDefault="00037847" w:rsidP="00037847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9540B0">
        <w:rPr>
          <w:rFonts w:ascii="Verdana" w:hAnsi="Verdana" w:cstheme="majorHAnsi"/>
          <w:sz w:val="20"/>
          <w:szCs w:val="20"/>
        </w:rPr>
        <w:t xml:space="preserve">1 szt. igła iniekcyjna 18Gx40mm </w:t>
      </w:r>
    </w:p>
    <w:p w:rsidR="00037847" w:rsidRPr="009540B0" w:rsidRDefault="00037847" w:rsidP="00037847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9540B0">
        <w:rPr>
          <w:rFonts w:ascii="Verdana" w:hAnsi="Verdana" w:cstheme="majorHAnsi"/>
          <w:sz w:val="20"/>
          <w:szCs w:val="20"/>
        </w:rPr>
        <w:t xml:space="preserve">1 szt. strzykawka dwu częściowa LS, pojemność 10 ml </w:t>
      </w:r>
    </w:p>
    <w:p w:rsidR="00037847" w:rsidRPr="009540B0" w:rsidRDefault="00037847" w:rsidP="00037847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9540B0">
        <w:rPr>
          <w:rFonts w:ascii="Verdana" w:hAnsi="Verdana" w:cstheme="majorHAnsi"/>
          <w:sz w:val="20"/>
          <w:szCs w:val="20"/>
        </w:rPr>
        <w:t xml:space="preserve">10 szt. </w:t>
      </w:r>
      <w:proofErr w:type="spellStart"/>
      <w:r w:rsidRPr="009540B0">
        <w:rPr>
          <w:rFonts w:ascii="Verdana" w:hAnsi="Verdana" w:cstheme="majorHAnsi"/>
          <w:sz w:val="20"/>
          <w:szCs w:val="20"/>
        </w:rPr>
        <w:t>tupfer</w:t>
      </w:r>
      <w:proofErr w:type="spellEnd"/>
      <w:r w:rsidRPr="009540B0">
        <w:rPr>
          <w:rFonts w:ascii="Verdana" w:hAnsi="Verdana" w:cstheme="majorHAnsi"/>
          <w:sz w:val="20"/>
          <w:szCs w:val="20"/>
        </w:rPr>
        <w:t xml:space="preserve"> gazowy Ø 25mm z nitką radiacyjną </w:t>
      </w:r>
    </w:p>
    <w:p w:rsidR="00037847" w:rsidRPr="009540B0" w:rsidRDefault="00037847" w:rsidP="00037847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9540B0">
        <w:rPr>
          <w:rFonts w:ascii="Verdana" w:hAnsi="Verdana" w:cstheme="majorHAnsi"/>
          <w:sz w:val="20"/>
          <w:szCs w:val="20"/>
        </w:rPr>
        <w:t xml:space="preserve">1 szt. strzykawka trój częściowa LL, pojemność 60ml </w:t>
      </w:r>
    </w:p>
    <w:p w:rsidR="00037847" w:rsidRPr="009540B0" w:rsidRDefault="00037847" w:rsidP="00037847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9540B0">
        <w:rPr>
          <w:rFonts w:ascii="Verdana" w:hAnsi="Verdana" w:cstheme="majorHAnsi"/>
          <w:sz w:val="20"/>
          <w:szCs w:val="20"/>
        </w:rPr>
        <w:t xml:space="preserve">1 szt. samoprzylepna serweta wzmocniona min. 240x150cm, wzmocnienie 50x20cm </w:t>
      </w:r>
    </w:p>
    <w:p w:rsidR="00037847" w:rsidRPr="009540B0" w:rsidRDefault="00037847" w:rsidP="00037847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9540B0">
        <w:rPr>
          <w:rFonts w:ascii="Verdana" w:hAnsi="Verdana" w:cstheme="majorHAnsi"/>
          <w:sz w:val="20"/>
          <w:szCs w:val="20"/>
        </w:rPr>
        <w:t xml:space="preserve">2 szt. samoprzylepna serweta wzmocniona 90x75cm, wzmocnienie 20x50cm   </w:t>
      </w:r>
    </w:p>
    <w:p w:rsidR="00037847" w:rsidRPr="009540B0" w:rsidRDefault="00037847" w:rsidP="00037847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9540B0">
        <w:rPr>
          <w:rFonts w:ascii="Verdana" w:hAnsi="Verdana" w:cstheme="majorHAnsi"/>
          <w:sz w:val="20"/>
          <w:szCs w:val="20"/>
        </w:rPr>
        <w:t xml:space="preserve">1 szt. samoprzylepna serweta wzmocniona 175x220cm, wzmocnienie 90x80cm </w:t>
      </w:r>
    </w:p>
    <w:p w:rsidR="00037847" w:rsidRPr="009540B0" w:rsidRDefault="00037847" w:rsidP="00037847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9540B0">
        <w:rPr>
          <w:rFonts w:ascii="Verdana" w:hAnsi="Verdana" w:cstheme="majorHAnsi"/>
          <w:sz w:val="20"/>
          <w:szCs w:val="20"/>
        </w:rPr>
        <w:t xml:space="preserve">1 szt. końcówka ssąca typu </w:t>
      </w:r>
      <w:proofErr w:type="spellStart"/>
      <w:r w:rsidRPr="009540B0">
        <w:rPr>
          <w:rFonts w:ascii="Verdana" w:hAnsi="Verdana" w:cstheme="majorHAnsi"/>
          <w:sz w:val="20"/>
          <w:szCs w:val="20"/>
        </w:rPr>
        <w:t>Yankauer</w:t>
      </w:r>
      <w:proofErr w:type="spellEnd"/>
      <w:r w:rsidRPr="009540B0">
        <w:rPr>
          <w:rFonts w:ascii="Verdana" w:hAnsi="Verdana" w:cstheme="majorHAnsi"/>
          <w:sz w:val="20"/>
          <w:szCs w:val="20"/>
        </w:rPr>
        <w:t xml:space="preserve"> CH22/PR20/SC </w:t>
      </w:r>
    </w:p>
    <w:p w:rsidR="00037847" w:rsidRPr="009540B0" w:rsidRDefault="00037847" w:rsidP="00037847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9540B0">
        <w:rPr>
          <w:rFonts w:ascii="Verdana" w:hAnsi="Verdana" w:cstheme="majorHAnsi"/>
          <w:sz w:val="20"/>
          <w:szCs w:val="20"/>
        </w:rPr>
        <w:t xml:space="preserve">1 szt. dren do ssaka 2,5m- 25Ch </w:t>
      </w:r>
    </w:p>
    <w:p w:rsidR="00037847" w:rsidRPr="009540B0" w:rsidRDefault="00037847" w:rsidP="00037847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9540B0">
        <w:rPr>
          <w:rFonts w:ascii="Verdana" w:hAnsi="Verdana" w:cstheme="majorHAnsi"/>
          <w:sz w:val="20"/>
          <w:szCs w:val="20"/>
        </w:rPr>
        <w:t xml:space="preserve">1 szt. taśma </w:t>
      </w:r>
      <w:proofErr w:type="spellStart"/>
      <w:r w:rsidRPr="009540B0">
        <w:rPr>
          <w:rFonts w:ascii="Verdana" w:hAnsi="Verdana" w:cstheme="majorHAnsi"/>
          <w:sz w:val="20"/>
          <w:szCs w:val="20"/>
        </w:rPr>
        <w:t>retrakcyjna</w:t>
      </w:r>
      <w:proofErr w:type="spellEnd"/>
      <w:r w:rsidRPr="009540B0">
        <w:rPr>
          <w:rFonts w:ascii="Verdana" w:hAnsi="Verdana" w:cstheme="majorHAnsi"/>
          <w:sz w:val="20"/>
          <w:szCs w:val="20"/>
        </w:rPr>
        <w:t xml:space="preserve"> kolor niebieski </w:t>
      </w:r>
    </w:p>
    <w:p w:rsidR="00037847" w:rsidRPr="009540B0" w:rsidRDefault="00037847" w:rsidP="00037847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9540B0">
        <w:rPr>
          <w:rFonts w:ascii="Verdana" w:hAnsi="Verdana" w:cstheme="majorHAnsi"/>
          <w:sz w:val="20"/>
          <w:szCs w:val="20"/>
        </w:rPr>
        <w:t xml:space="preserve">3 szt. torba na narządy 51x51cm </w:t>
      </w:r>
    </w:p>
    <w:p w:rsidR="00037847" w:rsidRPr="009540B0" w:rsidRDefault="00037847" w:rsidP="00037847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9540B0">
        <w:rPr>
          <w:rFonts w:ascii="Verdana" w:hAnsi="Verdana" w:cstheme="majorHAnsi"/>
          <w:sz w:val="20"/>
          <w:szCs w:val="20"/>
        </w:rPr>
        <w:t xml:space="preserve">1 </w:t>
      </w:r>
      <w:proofErr w:type="spellStart"/>
      <w:r w:rsidRPr="009540B0">
        <w:rPr>
          <w:rFonts w:ascii="Verdana" w:hAnsi="Verdana" w:cstheme="majorHAnsi"/>
          <w:sz w:val="20"/>
          <w:szCs w:val="20"/>
        </w:rPr>
        <w:t>szt</w:t>
      </w:r>
      <w:proofErr w:type="spellEnd"/>
      <w:r w:rsidRPr="009540B0">
        <w:rPr>
          <w:rFonts w:ascii="Verdana" w:hAnsi="Verdana" w:cstheme="majorHAnsi"/>
          <w:sz w:val="20"/>
          <w:szCs w:val="20"/>
        </w:rPr>
        <w:t xml:space="preserve">, opatrunek samoprzylepny 10x30cm </w:t>
      </w:r>
    </w:p>
    <w:p w:rsidR="00037847" w:rsidRPr="009540B0" w:rsidRDefault="00037847" w:rsidP="00037847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9540B0">
        <w:rPr>
          <w:rFonts w:ascii="Verdana" w:hAnsi="Verdana" w:cstheme="majorHAnsi"/>
          <w:sz w:val="20"/>
          <w:szCs w:val="20"/>
        </w:rPr>
        <w:t xml:space="preserve">2 szt. serweta gazowa lub włókninowa  min. 45x70cm, 17 nitkowa, 4 warstwowa z tasiemką i nitką radiacyjną, po wstępnym praniu  </w:t>
      </w:r>
    </w:p>
    <w:p w:rsidR="00037847" w:rsidRPr="009540B0" w:rsidRDefault="00037847" w:rsidP="00037847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9540B0">
        <w:rPr>
          <w:rFonts w:ascii="Verdana" w:hAnsi="Verdana" w:cstheme="majorHAnsi"/>
          <w:sz w:val="20"/>
          <w:szCs w:val="20"/>
        </w:rPr>
        <w:t xml:space="preserve">2 szt. taśma samoprzylepna rozmiar 9x51cm  </w:t>
      </w:r>
    </w:p>
    <w:p w:rsidR="00037847" w:rsidRPr="009540B0" w:rsidRDefault="00037847" w:rsidP="00037847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9540B0">
        <w:rPr>
          <w:rFonts w:ascii="Verdana" w:hAnsi="Verdana" w:cstheme="majorHAnsi"/>
          <w:sz w:val="20"/>
          <w:szCs w:val="20"/>
        </w:rPr>
        <w:t>1 szt. magnetyczny pojemnik do liczenia igieł</w:t>
      </w:r>
    </w:p>
    <w:p w:rsidR="00037847" w:rsidRPr="009540B0" w:rsidRDefault="00037847" w:rsidP="00037847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9540B0">
        <w:rPr>
          <w:rFonts w:ascii="Verdana" w:hAnsi="Verdana" w:cstheme="majorHAnsi"/>
          <w:sz w:val="20"/>
          <w:szCs w:val="20"/>
        </w:rPr>
        <w:t>Materiał bazowy serwety do chłonny laminat dwuwarstwowy o gramaturze  56g/</w:t>
      </w:r>
      <w:proofErr w:type="spellStart"/>
      <w:r w:rsidRPr="009540B0">
        <w:rPr>
          <w:rFonts w:ascii="Verdana" w:hAnsi="Verdana" w:cstheme="majorHAnsi"/>
          <w:sz w:val="20"/>
          <w:szCs w:val="20"/>
        </w:rPr>
        <w:t>m²</w:t>
      </w:r>
      <w:proofErr w:type="spellEnd"/>
      <w:r w:rsidRPr="009540B0">
        <w:rPr>
          <w:rFonts w:ascii="Verdana" w:hAnsi="Verdana" w:cstheme="majorHAnsi"/>
          <w:sz w:val="20"/>
          <w:szCs w:val="20"/>
        </w:rPr>
        <w:t xml:space="preserve"> (jedną z warstw stanowi folia PE), Wyrób musi spełniać wymogi normy PN EN 13795 wymagania wysokie. </w:t>
      </w:r>
    </w:p>
    <w:p w:rsidR="00037847" w:rsidRPr="009540B0" w:rsidRDefault="00037847" w:rsidP="00037847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9540B0">
        <w:rPr>
          <w:rFonts w:ascii="Verdana" w:hAnsi="Verdana" w:cstheme="majorHAnsi"/>
          <w:sz w:val="20"/>
          <w:szCs w:val="20"/>
        </w:rPr>
        <w:t>- odporność na przenikanie cieczy min.390 cm H2O (strefa krytyczna)</w:t>
      </w:r>
    </w:p>
    <w:p w:rsidR="00037847" w:rsidRPr="009540B0" w:rsidRDefault="00037847" w:rsidP="00037847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9540B0">
        <w:rPr>
          <w:rFonts w:ascii="Verdana" w:hAnsi="Verdana" w:cstheme="majorHAnsi"/>
          <w:sz w:val="20"/>
          <w:szCs w:val="20"/>
        </w:rPr>
        <w:t xml:space="preserve">- odporność na uszkodzenia mechaniczne – wytrzymałość na wypychanie sucho/mokro &gt; 220 </w:t>
      </w:r>
      <w:proofErr w:type="spellStart"/>
      <w:r w:rsidRPr="009540B0">
        <w:rPr>
          <w:rFonts w:ascii="Verdana" w:hAnsi="Verdana" w:cstheme="majorHAnsi"/>
          <w:sz w:val="20"/>
          <w:szCs w:val="20"/>
        </w:rPr>
        <w:t>kPa</w:t>
      </w:r>
      <w:proofErr w:type="spellEnd"/>
    </w:p>
    <w:p w:rsidR="00037847" w:rsidRPr="009540B0" w:rsidRDefault="00037847" w:rsidP="00037847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9540B0">
        <w:rPr>
          <w:rFonts w:ascii="Verdana" w:hAnsi="Verdana" w:cstheme="majorHAnsi"/>
          <w:sz w:val="20"/>
          <w:szCs w:val="20"/>
        </w:rPr>
        <w:t>wstawka chłonna w strefie krytycznej - nieprzemakalna, dwuwarstwowa o gramaturze min. 74 g/m2</w:t>
      </w:r>
    </w:p>
    <w:p w:rsidR="00037847" w:rsidRPr="009540B0" w:rsidRDefault="00037847" w:rsidP="00037847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9540B0">
        <w:rPr>
          <w:rFonts w:ascii="Verdana" w:hAnsi="Verdana" w:cstheme="majorHAnsi"/>
          <w:sz w:val="20"/>
          <w:szCs w:val="20"/>
        </w:rPr>
        <w:t xml:space="preserve">-opakowanie jednostkowe folia/ </w:t>
      </w:r>
      <w:proofErr w:type="spellStart"/>
      <w:r w:rsidRPr="009540B0">
        <w:rPr>
          <w:rFonts w:ascii="Verdana" w:hAnsi="Verdana" w:cstheme="majorHAnsi"/>
          <w:sz w:val="20"/>
          <w:szCs w:val="20"/>
        </w:rPr>
        <w:t>Tyvek</w:t>
      </w:r>
      <w:proofErr w:type="spellEnd"/>
      <w:r w:rsidRPr="009540B0">
        <w:rPr>
          <w:rFonts w:ascii="Verdana" w:hAnsi="Verdana" w:cstheme="majorHAnsi"/>
          <w:sz w:val="20"/>
          <w:szCs w:val="20"/>
        </w:rPr>
        <w:t xml:space="preserve"> pozwalające na otwarcie zestawu zgodnie z zasadami aseptyki. Opakowanie  posiada dwie samoprzylepne etykiety do wklejenia do protokołu medycznego oraz opis komponentów w języku polskim?</w:t>
      </w:r>
    </w:p>
    <w:p w:rsidR="00E96C8B" w:rsidRPr="00037847" w:rsidRDefault="00E96C8B" w:rsidP="00037847">
      <w:pPr>
        <w:spacing w:line="240" w:lineRule="auto"/>
        <w:rPr>
          <w:rFonts w:ascii="Verdana" w:hAnsi="Verdana"/>
          <w:b/>
          <w:sz w:val="20"/>
          <w:szCs w:val="20"/>
          <w:u w:val="single"/>
        </w:rPr>
      </w:pPr>
      <w:r w:rsidRPr="00037847">
        <w:rPr>
          <w:rFonts w:ascii="Verdana" w:hAnsi="Verdana"/>
          <w:b/>
          <w:sz w:val="20"/>
          <w:szCs w:val="20"/>
          <w:u w:val="single"/>
        </w:rPr>
        <w:t xml:space="preserve">Odpowiedź: </w:t>
      </w:r>
    </w:p>
    <w:p w:rsidR="00585188" w:rsidRPr="00585188" w:rsidRDefault="00585188" w:rsidP="00585188">
      <w:pPr>
        <w:spacing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  <w:u w:val="single"/>
        </w:rPr>
        <w:t xml:space="preserve"> </w:t>
      </w:r>
      <w:r w:rsidRPr="00585188">
        <w:rPr>
          <w:rFonts w:ascii="Verdana" w:hAnsi="Verdana" w:cs="Arial"/>
          <w:b/>
          <w:sz w:val="20"/>
          <w:szCs w:val="20"/>
          <w:u w:val="single"/>
        </w:rPr>
        <w:t>Ad</w:t>
      </w:r>
      <w:r>
        <w:rPr>
          <w:rFonts w:ascii="Verdana" w:hAnsi="Verdana" w:cs="Arial"/>
          <w:b/>
          <w:sz w:val="20"/>
          <w:szCs w:val="20"/>
          <w:u w:val="single"/>
        </w:rPr>
        <w:t xml:space="preserve"> 1,2,3,</w:t>
      </w:r>
      <w:r w:rsidR="004A3002">
        <w:rPr>
          <w:rFonts w:ascii="Verdana" w:hAnsi="Verdana" w:cs="Arial"/>
          <w:b/>
          <w:sz w:val="20"/>
          <w:szCs w:val="20"/>
          <w:u w:val="single"/>
        </w:rPr>
        <w:t>7,</w:t>
      </w:r>
      <w:r>
        <w:rPr>
          <w:rFonts w:ascii="Verdana" w:hAnsi="Verdana" w:cs="Arial"/>
          <w:b/>
          <w:sz w:val="20"/>
          <w:szCs w:val="20"/>
          <w:u w:val="single"/>
        </w:rPr>
        <w:t>9</w:t>
      </w:r>
      <w:r w:rsidRPr="00585188">
        <w:rPr>
          <w:rFonts w:ascii="Verdana" w:hAnsi="Verdana" w:cs="Arial"/>
          <w:b/>
          <w:sz w:val="20"/>
          <w:szCs w:val="20"/>
          <w:u w:val="single"/>
        </w:rPr>
        <w:t xml:space="preserve"> </w:t>
      </w:r>
      <w:r w:rsidRPr="00585188">
        <w:rPr>
          <w:rFonts w:ascii="Verdana" w:hAnsi="Verdana"/>
          <w:b/>
          <w:sz w:val="20"/>
          <w:szCs w:val="20"/>
          <w:u w:val="single"/>
        </w:rPr>
        <w:t>-  Zamawiający  pozostawia zapisy SIWZ bez zmian.</w:t>
      </w:r>
    </w:p>
    <w:p w:rsidR="00E96C8B" w:rsidRDefault="00585188" w:rsidP="00037847">
      <w:pPr>
        <w:spacing w:line="240" w:lineRule="auto"/>
        <w:rPr>
          <w:rFonts w:ascii="Verdana" w:hAnsi="Verdana" w:cs="Arial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t xml:space="preserve">Ad 4,6,8- </w:t>
      </w:r>
      <w:r w:rsidR="00E96C8B" w:rsidRPr="00585188">
        <w:rPr>
          <w:rFonts w:ascii="Verdana" w:hAnsi="Verdana"/>
          <w:b/>
          <w:sz w:val="20"/>
          <w:szCs w:val="20"/>
          <w:u w:val="single"/>
        </w:rPr>
        <w:t xml:space="preserve"> </w:t>
      </w:r>
      <w:r w:rsidR="00E96C8B" w:rsidRPr="00585188">
        <w:rPr>
          <w:rFonts w:ascii="Verdana" w:hAnsi="Verdana" w:cs="Arial"/>
          <w:b/>
          <w:sz w:val="20"/>
          <w:szCs w:val="20"/>
          <w:u w:val="single"/>
        </w:rPr>
        <w:t>Zamawiający dopuszcza.</w:t>
      </w:r>
    </w:p>
    <w:p w:rsidR="00585188" w:rsidRDefault="00585188" w:rsidP="00585188">
      <w:pPr>
        <w:spacing w:line="240" w:lineRule="auto"/>
        <w:rPr>
          <w:rFonts w:ascii="Verdana" w:hAnsi="Verdana" w:cs="Arial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t xml:space="preserve">Ad 5 - </w:t>
      </w:r>
      <w:r w:rsidRPr="00585188">
        <w:rPr>
          <w:rFonts w:ascii="Verdana" w:hAnsi="Verdana"/>
          <w:b/>
          <w:sz w:val="20"/>
          <w:szCs w:val="20"/>
          <w:u w:val="single"/>
        </w:rPr>
        <w:t xml:space="preserve"> </w:t>
      </w:r>
      <w:r w:rsidRPr="00585188">
        <w:rPr>
          <w:rFonts w:ascii="Verdana" w:hAnsi="Verdana" w:cs="Arial"/>
          <w:b/>
          <w:sz w:val="20"/>
          <w:szCs w:val="20"/>
          <w:u w:val="single"/>
        </w:rPr>
        <w:t>Zamawiający dopuszcza</w:t>
      </w:r>
      <w:r>
        <w:rPr>
          <w:rFonts w:ascii="Verdana" w:hAnsi="Verdana" w:cs="Arial"/>
          <w:b/>
          <w:sz w:val="20"/>
          <w:szCs w:val="20"/>
          <w:u w:val="single"/>
        </w:rPr>
        <w:t xml:space="preserve"> 18x244</w:t>
      </w:r>
      <w:r w:rsidRPr="00585188">
        <w:rPr>
          <w:rFonts w:ascii="Verdana" w:hAnsi="Verdana" w:cs="Arial"/>
          <w:b/>
          <w:sz w:val="20"/>
          <w:szCs w:val="20"/>
          <w:u w:val="single"/>
        </w:rPr>
        <w:t>.</w:t>
      </w:r>
    </w:p>
    <w:p w:rsidR="00214809" w:rsidRPr="00037847" w:rsidRDefault="00214809" w:rsidP="00037847">
      <w:pPr>
        <w:spacing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  <w:r w:rsidRPr="00037847">
        <w:rPr>
          <w:rFonts w:ascii="Verdana" w:hAnsi="Verdana"/>
          <w:b/>
          <w:sz w:val="20"/>
          <w:szCs w:val="20"/>
          <w:u w:val="single"/>
        </w:rPr>
        <w:t xml:space="preserve">Pytanie </w:t>
      </w:r>
      <w:r w:rsidR="00CA6364">
        <w:rPr>
          <w:rFonts w:ascii="Verdana" w:hAnsi="Verdana"/>
          <w:b/>
          <w:sz w:val="20"/>
          <w:szCs w:val="20"/>
          <w:u w:val="single"/>
        </w:rPr>
        <w:t>2</w:t>
      </w:r>
    </w:p>
    <w:p w:rsidR="00037847" w:rsidRDefault="00037847" w:rsidP="00037847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9540B0">
        <w:rPr>
          <w:rFonts w:ascii="Verdana" w:hAnsi="Verdana"/>
          <w:sz w:val="20"/>
          <w:szCs w:val="20"/>
        </w:rPr>
        <w:t>Pakiet nr 2, pozycja 1</w:t>
      </w:r>
      <w:r w:rsidR="009540B0" w:rsidRPr="009540B0">
        <w:rPr>
          <w:rFonts w:ascii="Verdana" w:hAnsi="Verdana"/>
          <w:sz w:val="20"/>
          <w:szCs w:val="20"/>
        </w:rPr>
        <w:t xml:space="preserve"> </w:t>
      </w:r>
      <w:r w:rsidRPr="009540B0">
        <w:rPr>
          <w:rFonts w:ascii="Verdana" w:hAnsi="Verdana"/>
          <w:sz w:val="20"/>
          <w:szCs w:val="20"/>
        </w:rPr>
        <w:t>Czy Zamawiający dopuści przyrząd do przetaczania płynów infuzyjnych w całości pozbawiony ftalanów, z komorą kroplową wykonaną z PCV o długości 55mm w części przezroczystej, i igłą biorczą wykonaną z ABS bez wzmocnienia włóknem szklanym, z nazwą producenta na opakowaniu jednostkowym zamiast bezpośrednio na przyrządzie, z drenem o długości 150cm bez łącznika dodatkowej iniekcji?</w:t>
      </w:r>
    </w:p>
    <w:p w:rsidR="00585188" w:rsidRPr="00585188" w:rsidRDefault="00585188" w:rsidP="00585188">
      <w:pPr>
        <w:spacing w:line="240" w:lineRule="auto"/>
        <w:rPr>
          <w:rFonts w:ascii="Verdana" w:hAnsi="Verdana" w:cs="Arial"/>
          <w:b/>
          <w:sz w:val="20"/>
          <w:szCs w:val="20"/>
        </w:rPr>
      </w:pPr>
      <w:r w:rsidRPr="00585188">
        <w:rPr>
          <w:rFonts w:ascii="Verdana" w:hAnsi="Verdana"/>
          <w:b/>
          <w:sz w:val="20"/>
          <w:szCs w:val="20"/>
          <w:u w:val="single"/>
        </w:rPr>
        <w:t>Odpowiedź:  Zamawiający  pozostawia zapisy SIWZ bez zmian.</w:t>
      </w:r>
    </w:p>
    <w:p w:rsidR="00037847" w:rsidRDefault="00037847" w:rsidP="00037847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9540B0">
        <w:rPr>
          <w:rFonts w:ascii="Verdana" w:hAnsi="Verdana"/>
          <w:sz w:val="20"/>
          <w:szCs w:val="20"/>
        </w:rPr>
        <w:t>Pakiet nr 2, pozycja 3</w:t>
      </w:r>
      <w:r w:rsidR="009540B0" w:rsidRPr="009540B0">
        <w:rPr>
          <w:rFonts w:ascii="Verdana" w:hAnsi="Verdana"/>
          <w:sz w:val="20"/>
          <w:szCs w:val="20"/>
        </w:rPr>
        <w:t xml:space="preserve"> </w:t>
      </w:r>
      <w:r w:rsidRPr="009540B0">
        <w:rPr>
          <w:rFonts w:ascii="Verdana" w:hAnsi="Verdana"/>
          <w:sz w:val="20"/>
          <w:szCs w:val="20"/>
        </w:rPr>
        <w:t>Czy Zamawiający dopuści przyrząd do przetaczania krwi w całości pozbawiony ftalanów, z komorą kroplową wykonaną z PCV, z nazwą producenta na opakowaniu jednostkowym zamiast bezpośrednio na przyrządzie?</w:t>
      </w:r>
    </w:p>
    <w:p w:rsidR="00585188" w:rsidRPr="00585188" w:rsidRDefault="00585188" w:rsidP="00585188">
      <w:pPr>
        <w:spacing w:line="240" w:lineRule="auto"/>
        <w:rPr>
          <w:rFonts w:ascii="Verdana" w:hAnsi="Verdana" w:cs="Arial"/>
          <w:b/>
          <w:sz w:val="20"/>
          <w:szCs w:val="20"/>
        </w:rPr>
      </w:pPr>
      <w:r w:rsidRPr="00585188">
        <w:rPr>
          <w:rFonts w:ascii="Verdana" w:hAnsi="Verdana"/>
          <w:b/>
          <w:sz w:val="20"/>
          <w:szCs w:val="20"/>
          <w:u w:val="single"/>
        </w:rPr>
        <w:t>Odpowiedź:  Zamawiający  pozostawia zapisy SIWZ bez zmian.</w:t>
      </w:r>
    </w:p>
    <w:p w:rsidR="00037847" w:rsidRDefault="00037847" w:rsidP="00037847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9540B0">
        <w:rPr>
          <w:rFonts w:ascii="Verdana" w:hAnsi="Verdana"/>
          <w:sz w:val="20"/>
          <w:szCs w:val="20"/>
        </w:rPr>
        <w:t xml:space="preserve">Pakiet nr 2, pozycje 6 </w:t>
      </w:r>
      <w:r w:rsidR="009540B0" w:rsidRPr="009540B0">
        <w:rPr>
          <w:rFonts w:ascii="Verdana" w:hAnsi="Verdana"/>
          <w:sz w:val="20"/>
          <w:szCs w:val="20"/>
        </w:rPr>
        <w:t>–</w:t>
      </w:r>
      <w:r w:rsidRPr="009540B0">
        <w:rPr>
          <w:rFonts w:ascii="Verdana" w:hAnsi="Verdana"/>
          <w:sz w:val="20"/>
          <w:szCs w:val="20"/>
        </w:rPr>
        <w:t xml:space="preserve"> 9</w:t>
      </w:r>
      <w:r w:rsidR="009540B0" w:rsidRPr="009540B0">
        <w:rPr>
          <w:rFonts w:ascii="Verdana" w:hAnsi="Verdana"/>
          <w:sz w:val="20"/>
          <w:szCs w:val="20"/>
        </w:rPr>
        <w:t xml:space="preserve"> </w:t>
      </w:r>
      <w:r w:rsidRPr="009540B0">
        <w:rPr>
          <w:rFonts w:ascii="Verdana" w:hAnsi="Verdana"/>
          <w:sz w:val="20"/>
          <w:szCs w:val="20"/>
        </w:rPr>
        <w:t>Czy Zamawiający dopuści strzykawki jednorazowe z mlecznym tłokiem, z jednostronną skalą nominalną, bez rozszerzenia, bez nazwy producenta oraz typu strzykawki nadrukowanych na cylindrze, z numerycznym (zamiast kolorystycznego) oznakowaniem rozmiaru strzykawki na pojedynczym opakowaniu oraz bez informacji o braku ftalanów?</w:t>
      </w:r>
    </w:p>
    <w:p w:rsidR="00585188" w:rsidRPr="00585188" w:rsidRDefault="00585188" w:rsidP="00585188">
      <w:pPr>
        <w:spacing w:line="240" w:lineRule="auto"/>
        <w:rPr>
          <w:rFonts w:ascii="Verdana" w:hAnsi="Verdana" w:cs="Arial"/>
          <w:b/>
          <w:sz w:val="20"/>
          <w:szCs w:val="20"/>
        </w:rPr>
      </w:pPr>
      <w:r w:rsidRPr="00585188">
        <w:rPr>
          <w:rFonts w:ascii="Verdana" w:hAnsi="Verdana"/>
          <w:b/>
          <w:sz w:val="20"/>
          <w:szCs w:val="20"/>
          <w:u w:val="single"/>
        </w:rPr>
        <w:t>Odpowiedź:  Zamawiający  pozostawia zapisy SIWZ bez zmian.</w:t>
      </w:r>
    </w:p>
    <w:p w:rsidR="00037847" w:rsidRDefault="00037847" w:rsidP="00037847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9540B0">
        <w:rPr>
          <w:rFonts w:ascii="Verdana" w:hAnsi="Verdana"/>
          <w:sz w:val="20"/>
          <w:szCs w:val="20"/>
        </w:rPr>
        <w:t>Pakiet nr 2, pozycja 10</w:t>
      </w:r>
      <w:r w:rsidR="009540B0" w:rsidRPr="009540B0">
        <w:rPr>
          <w:rFonts w:ascii="Verdana" w:hAnsi="Verdana"/>
          <w:sz w:val="20"/>
          <w:szCs w:val="20"/>
        </w:rPr>
        <w:t xml:space="preserve"> </w:t>
      </w:r>
      <w:r w:rsidRPr="009540B0">
        <w:rPr>
          <w:rFonts w:ascii="Verdana" w:hAnsi="Verdana"/>
          <w:sz w:val="20"/>
          <w:szCs w:val="20"/>
        </w:rPr>
        <w:t>Czy Zamawiający dopuści strzykawkę cewnikową 100ml z pojedynczą skalą pomiarową?</w:t>
      </w:r>
    </w:p>
    <w:p w:rsidR="00585188" w:rsidRPr="00585188" w:rsidRDefault="00585188" w:rsidP="00585188">
      <w:pPr>
        <w:spacing w:line="240" w:lineRule="auto"/>
        <w:rPr>
          <w:rFonts w:ascii="Verdana" w:hAnsi="Verdana" w:cs="Arial"/>
          <w:b/>
          <w:sz w:val="20"/>
          <w:szCs w:val="20"/>
        </w:rPr>
      </w:pPr>
      <w:r w:rsidRPr="00585188">
        <w:rPr>
          <w:rFonts w:ascii="Verdana" w:hAnsi="Verdana"/>
          <w:b/>
          <w:sz w:val="20"/>
          <w:szCs w:val="20"/>
          <w:u w:val="single"/>
        </w:rPr>
        <w:t>Odpowiedź:  Zamawiający  pozostawia zapisy SIWZ bez zmian.</w:t>
      </w:r>
    </w:p>
    <w:p w:rsidR="00585188" w:rsidRPr="009540B0" w:rsidRDefault="00585188" w:rsidP="00037847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037847" w:rsidRDefault="00037847" w:rsidP="00037847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9540B0">
        <w:rPr>
          <w:rFonts w:ascii="Verdana" w:hAnsi="Verdana"/>
          <w:sz w:val="20"/>
          <w:szCs w:val="20"/>
        </w:rPr>
        <w:t>Pakiet nr 2, pozycja 11</w:t>
      </w:r>
      <w:r w:rsidR="009540B0" w:rsidRPr="009540B0">
        <w:rPr>
          <w:rFonts w:ascii="Verdana" w:hAnsi="Verdana"/>
          <w:sz w:val="20"/>
          <w:szCs w:val="20"/>
        </w:rPr>
        <w:t xml:space="preserve"> </w:t>
      </w:r>
      <w:r w:rsidRPr="009540B0">
        <w:rPr>
          <w:rFonts w:ascii="Verdana" w:hAnsi="Verdana"/>
          <w:sz w:val="20"/>
          <w:szCs w:val="20"/>
        </w:rPr>
        <w:t xml:space="preserve">Czy Zamawiający dopuści strzykawkę cewnikową 50ml z pojedynczą skalą pomiarową, bez łącznika redukcyjnego </w:t>
      </w:r>
      <w:proofErr w:type="spellStart"/>
      <w:r w:rsidRPr="009540B0">
        <w:rPr>
          <w:rFonts w:ascii="Verdana" w:hAnsi="Verdana"/>
          <w:sz w:val="20"/>
          <w:szCs w:val="20"/>
        </w:rPr>
        <w:t>Luer</w:t>
      </w:r>
      <w:proofErr w:type="spellEnd"/>
      <w:r w:rsidRPr="009540B0">
        <w:rPr>
          <w:rFonts w:ascii="Verdana" w:hAnsi="Verdana"/>
          <w:sz w:val="20"/>
          <w:szCs w:val="20"/>
        </w:rPr>
        <w:t>?</w:t>
      </w:r>
    </w:p>
    <w:p w:rsidR="00585188" w:rsidRPr="00585188" w:rsidRDefault="00585188" w:rsidP="00585188">
      <w:pPr>
        <w:spacing w:line="240" w:lineRule="auto"/>
        <w:rPr>
          <w:rFonts w:ascii="Verdana" w:hAnsi="Verdana" w:cs="Arial"/>
          <w:b/>
          <w:sz w:val="20"/>
          <w:szCs w:val="20"/>
        </w:rPr>
      </w:pPr>
      <w:r w:rsidRPr="00585188">
        <w:rPr>
          <w:rFonts w:ascii="Verdana" w:hAnsi="Verdana"/>
          <w:b/>
          <w:sz w:val="20"/>
          <w:szCs w:val="20"/>
          <w:u w:val="single"/>
        </w:rPr>
        <w:t>Odpowiedź:  Zamawiający  pozostawia zapisy SIWZ bez zmian.</w:t>
      </w:r>
    </w:p>
    <w:p w:rsidR="00037847" w:rsidRDefault="00037847" w:rsidP="00037847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9540B0">
        <w:rPr>
          <w:rFonts w:ascii="Verdana" w:hAnsi="Verdana"/>
          <w:sz w:val="20"/>
          <w:szCs w:val="20"/>
        </w:rPr>
        <w:t>Pakiet nr 10, pozycja 1</w:t>
      </w:r>
      <w:r w:rsidR="009540B0" w:rsidRPr="009540B0">
        <w:rPr>
          <w:rFonts w:ascii="Verdana" w:hAnsi="Verdana"/>
          <w:sz w:val="20"/>
          <w:szCs w:val="20"/>
        </w:rPr>
        <w:t xml:space="preserve"> </w:t>
      </w:r>
      <w:r w:rsidRPr="009540B0">
        <w:rPr>
          <w:rFonts w:ascii="Verdana" w:hAnsi="Verdana"/>
          <w:sz w:val="20"/>
          <w:szCs w:val="20"/>
        </w:rPr>
        <w:t>Czy Zamawiający dopuści maskę chirurgiczną o filtracji bakteryjnej ≥98%, o ciśnieniu różnicowym Pa &lt;29,4?</w:t>
      </w:r>
    </w:p>
    <w:p w:rsidR="00585188" w:rsidRDefault="00585188" w:rsidP="00585188">
      <w:pPr>
        <w:spacing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  <w:u w:val="single"/>
        </w:rPr>
        <w:t>Odpowiedź:  Zamawiający  pozostawia zapisy SIWZ bez zmian.</w:t>
      </w:r>
    </w:p>
    <w:p w:rsidR="00037847" w:rsidRPr="009540B0" w:rsidRDefault="00037847" w:rsidP="00037847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9540B0">
        <w:rPr>
          <w:rFonts w:ascii="Verdana" w:hAnsi="Verdana"/>
          <w:sz w:val="20"/>
          <w:szCs w:val="20"/>
        </w:rPr>
        <w:t>Pakiet nr 10, pozycja 1</w:t>
      </w:r>
      <w:r w:rsidR="009540B0" w:rsidRPr="009540B0">
        <w:rPr>
          <w:rFonts w:ascii="Verdana" w:hAnsi="Verdana"/>
          <w:sz w:val="20"/>
          <w:szCs w:val="20"/>
        </w:rPr>
        <w:t xml:space="preserve"> </w:t>
      </w:r>
      <w:r w:rsidRPr="009540B0">
        <w:rPr>
          <w:rFonts w:ascii="Verdana" w:hAnsi="Verdana"/>
          <w:sz w:val="20"/>
          <w:szCs w:val="20"/>
        </w:rPr>
        <w:t>Czy Zamawiający dopuści maskę chirurgiczną o ciśnieniu różnicowym 32,78mm Pa/cm2?</w:t>
      </w:r>
    </w:p>
    <w:p w:rsidR="00585188" w:rsidRDefault="00585188" w:rsidP="00585188">
      <w:pPr>
        <w:spacing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  <w:u w:val="single"/>
        </w:rPr>
        <w:t>Odpowiedź:  Zamawiający  pozostawia zapisy SIWZ bez zmian.</w:t>
      </w:r>
    </w:p>
    <w:p w:rsidR="00037847" w:rsidRPr="009540B0" w:rsidRDefault="00037847" w:rsidP="00037847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9540B0">
        <w:rPr>
          <w:rFonts w:ascii="Verdana" w:hAnsi="Verdana"/>
          <w:sz w:val="20"/>
          <w:szCs w:val="20"/>
        </w:rPr>
        <w:t>Pakiet nr 10, pozycja 1</w:t>
      </w:r>
      <w:r w:rsidR="009540B0" w:rsidRPr="009540B0">
        <w:rPr>
          <w:rFonts w:ascii="Verdana" w:hAnsi="Verdana"/>
          <w:sz w:val="20"/>
          <w:szCs w:val="20"/>
        </w:rPr>
        <w:t xml:space="preserve"> </w:t>
      </w:r>
      <w:r w:rsidRPr="009540B0">
        <w:rPr>
          <w:rFonts w:ascii="Verdana" w:hAnsi="Verdana"/>
          <w:sz w:val="20"/>
          <w:szCs w:val="20"/>
        </w:rPr>
        <w:t>Czy Zamawiający dopuści maskę chirurgiczną o ciśnieniu różnicowym 30,88mm Pa/cm2?</w:t>
      </w:r>
    </w:p>
    <w:p w:rsidR="00585188" w:rsidRDefault="00585188" w:rsidP="00585188">
      <w:pPr>
        <w:spacing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  <w:u w:val="single"/>
        </w:rPr>
        <w:t>Odpowiedź:  Zamawiający  pozostawia zapisy SIWZ bez zmian.</w:t>
      </w:r>
    </w:p>
    <w:p w:rsidR="00037847" w:rsidRPr="009540B0" w:rsidRDefault="00037847" w:rsidP="009540B0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9540B0">
        <w:rPr>
          <w:rFonts w:ascii="Verdana" w:hAnsi="Verdana"/>
          <w:sz w:val="20"/>
          <w:szCs w:val="20"/>
        </w:rPr>
        <w:t>Pakiet nr 10, pozycja 2</w:t>
      </w:r>
      <w:r w:rsidR="009540B0" w:rsidRPr="009540B0">
        <w:rPr>
          <w:rFonts w:ascii="Verdana" w:hAnsi="Verdana"/>
          <w:sz w:val="20"/>
          <w:szCs w:val="20"/>
        </w:rPr>
        <w:t xml:space="preserve"> </w:t>
      </w:r>
      <w:r w:rsidRPr="009540B0">
        <w:rPr>
          <w:rFonts w:ascii="Verdana" w:hAnsi="Verdana"/>
          <w:sz w:val="20"/>
          <w:szCs w:val="20"/>
        </w:rPr>
        <w:t xml:space="preserve">Czy Zamawiający dopuści czepek w formie furażerki z tyłu ściągany gumką. Wykonany w całości z perforowanej włókniny wiskozowej o gramaturze 25g/m2 zapewniającej doskonałą </w:t>
      </w:r>
      <w:proofErr w:type="spellStart"/>
      <w:r w:rsidRPr="009540B0">
        <w:rPr>
          <w:rFonts w:ascii="Verdana" w:hAnsi="Verdana"/>
          <w:sz w:val="20"/>
          <w:szCs w:val="20"/>
        </w:rPr>
        <w:t>oddychalność</w:t>
      </w:r>
      <w:proofErr w:type="spellEnd"/>
      <w:r w:rsidRPr="009540B0">
        <w:rPr>
          <w:rFonts w:ascii="Verdana" w:hAnsi="Verdana"/>
          <w:sz w:val="20"/>
          <w:szCs w:val="20"/>
        </w:rPr>
        <w:t xml:space="preserve"> i komfort noszenia,  głębokość  13,5 cm +/- 1cm. Średnica denka 20,5cm+/- 1cm. Szyty techniką owerlok. Opakowanie a'100 szt. w formie kartonika umożliwiającego wyjmowanie pojedynczych sztuk. Dostępny w kolorze zielonym i niebieskim.</w:t>
      </w:r>
    </w:p>
    <w:p w:rsidR="00585188" w:rsidRDefault="00585188" w:rsidP="00585188">
      <w:pPr>
        <w:spacing w:line="240" w:lineRule="auto"/>
        <w:rPr>
          <w:rFonts w:ascii="Verdana" w:hAnsi="Verdana" w:cs="Arial"/>
          <w:b/>
          <w:strike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t xml:space="preserve">Odpowiedź: </w:t>
      </w:r>
      <w:r w:rsidRPr="00585188">
        <w:rPr>
          <w:rFonts w:ascii="Verdana" w:hAnsi="Verdana" w:cs="Arial"/>
          <w:b/>
          <w:sz w:val="20"/>
          <w:szCs w:val="20"/>
          <w:u w:val="single"/>
        </w:rPr>
        <w:t>Zamawiający dopuszcza.</w:t>
      </w:r>
    </w:p>
    <w:p w:rsidR="00037847" w:rsidRDefault="00037847" w:rsidP="009540B0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9540B0">
        <w:rPr>
          <w:rFonts w:ascii="Verdana" w:hAnsi="Verdana"/>
          <w:sz w:val="20"/>
          <w:szCs w:val="20"/>
        </w:rPr>
        <w:t>Pakiet nr 10, pozycja 3</w:t>
      </w:r>
      <w:r w:rsidR="009540B0" w:rsidRPr="009540B0">
        <w:rPr>
          <w:rFonts w:ascii="Verdana" w:hAnsi="Verdana"/>
          <w:sz w:val="20"/>
          <w:szCs w:val="20"/>
        </w:rPr>
        <w:t xml:space="preserve"> </w:t>
      </w:r>
      <w:r w:rsidRPr="009540B0">
        <w:rPr>
          <w:rFonts w:ascii="Verdana" w:hAnsi="Verdana"/>
          <w:sz w:val="20"/>
          <w:szCs w:val="20"/>
        </w:rPr>
        <w:t xml:space="preserve">Czy Zamawiający dopuści czepek chirurgiczny w formie furażerki z trokami do umocowania. Wykonany w całości z perforowanej włókniny wiskozowej o gramaturze 25g/m2 zapewniającej doskonałą </w:t>
      </w:r>
      <w:proofErr w:type="spellStart"/>
      <w:r w:rsidRPr="009540B0">
        <w:rPr>
          <w:rFonts w:ascii="Verdana" w:hAnsi="Verdana"/>
          <w:sz w:val="20"/>
          <w:szCs w:val="20"/>
        </w:rPr>
        <w:t>oddychalność</w:t>
      </w:r>
      <w:proofErr w:type="spellEnd"/>
      <w:r w:rsidRPr="009540B0">
        <w:rPr>
          <w:rFonts w:ascii="Verdana" w:hAnsi="Verdana"/>
          <w:sz w:val="20"/>
          <w:szCs w:val="20"/>
        </w:rPr>
        <w:t xml:space="preserve"> i komfort noszenia,  głębokość  11,5 cm +/- 1cm. Wymiary denka 24,8 cm x 5cm +/- 1cm. Szyty techniką owerlok. Opakowanie a'100 szt. w formie kartonika umożliwiającego wyjmowanie pojedynczych sztuk. Dostępny w kolorze zielonym i niebieskim</w:t>
      </w:r>
    </w:p>
    <w:p w:rsidR="00585188" w:rsidRDefault="00585188" w:rsidP="00585188">
      <w:pPr>
        <w:spacing w:line="240" w:lineRule="auto"/>
        <w:rPr>
          <w:rFonts w:ascii="Verdana" w:hAnsi="Verdana" w:cs="Arial"/>
          <w:b/>
          <w:strike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t xml:space="preserve">Odpowiedź: </w:t>
      </w:r>
      <w:r>
        <w:rPr>
          <w:rFonts w:ascii="Verdana" w:hAnsi="Verdana" w:cs="Arial"/>
          <w:b/>
          <w:sz w:val="20"/>
          <w:szCs w:val="20"/>
          <w:u w:val="single"/>
        </w:rPr>
        <w:t>Zamawiający dopuszcza.</w:t>
      </w:r>
    </w:p>
    <w:p w:rsidR="00037847" w:rsidRDefault="00037847" w:rsidP="009540B0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9540B0">
        <w:rPr>
          <w:rFonts w:ascii="Verdana" w:hAnsi="Verdana"/>
          <w:sz w:val="20"/>
          <w:szCs w:val="20"/>
        </w:rPr>
        <w:t>Pakiet nr 10, pozycja 3</w:t>
      </w:r>
      <w:r w:rsidR="009540B0" w:rsidRPr="009540B0">
        <w:rPr>
          <w:rFonts w:ascii="Verdana" w:hAnsi="Verdana"/>
          <w:sz w:val="20"/>
          <w:szCs w:val="20"/>
        </w:rPr>
        <w:t xml:space="preserve"> </w:t>
      </w:r>
      <w:r w:rsidRPr="009540B0">
        <w:rPr>
          <w:rFonts w:ascii="Verdana" w:hAnsi="Verdana"/>
          <w:sz w:val="20"/>
          <w:szCs w:val="20"/>
        </w:rPr>
        <w:t xml:space="preserve">Czy Zamawiający dopuści czepek  w formie furażerki wiązany z tyłu na troki.  Wykonany w całości z perforowanej włókniny </w:t>
      </w:r>
      <w:proofErr w:type="spellStart"/>
      <w:r w:rsidRPr="009540B0">
        <w:rPr>
          <w:rFonts w:ascii="Verdana" w:hAnsi="Verdana"/>
          <w:sz w:val="20"/>
          <w:szCs w:val="20"/>
        </w:rPr>
        <w:t>Spunlace</w:t>
      </w:r>
      <w:proofErr w:type="spellEnd"/>
      <w:r w:rsidRPr="009540B0">
        <w:rPr>
          <w:rFonts w:ascii="Verdana" w:hAnsi="Verdana"/>
          <w:sz w:val="20"/>
          <w:szCs w:val="20"/>
        </w:rPr>
        <w:t xml:space="preserve"> </w:t>
      </w:r>
      <w:proofErr w:type="spellStart"/>
      <w:r w:rsidRPr="009540B0">
        <w:rPr>
          <w:rFonts w:ascii="Verdana" w:hAnsi="Verdana"/>
          <w:sz w:val="20"/>
          <w:szCs w:val="20"/>
        </w:rPr>
        <w:t>Mesh</w:t>
      </w:r>
      <w:proofErr w:type="spellEnd"/>
      <w:r w:rsidRPr="009540B0">
        <w:rPr>
          <w:rFonts w:ascii="Verdana" w:hAnsi="Verdana"/>
          <w:sz w:val="20"/>
          <w:szCs w:val="20"/>
        </w:rPr>
        <w:t xml:space="preserve"> o gramaturze 35g/m2 zapewniającej doskonałą </w:t>
      </w:r>
      <w:proofErr w:type="spellStart"/>
      <w:r w:rsidRPr="009540B0">
        <w:rPr>
          <w:rFonts w:ascii="Verdana" w:hAnsi="Verdana"/>
          <w:sz w:val="20"/>
          <w:szCs w:val="20"/>
        </w:rPr>
        <w:t>oddychalność</w:t>
      </w:r>
      <w:proofErr w:type="spellEnd"/>
      <w:r w:rsidRPr="009540B0">
        <w:rPr>
          <w:rFonts w:ascii="Verdana" w:hAnsi="Verdana"/>
          <w:sz w:val="20"/>
          <w:szCs w:val="20"/>
        </w:rPr>
        <w:t xml:space="preserve"> i komfort noszenia,  wysokość w części przedniej 15cm. Wymiary denka: 17cm x 25cm. Troki białe długości 25 </w:t>
      </w:r>
      <w:proofErr w:type="spellStart"/>
      <w:r w:rsidRPr="009540B0">
        <w:rPr>
          <w:rFonts w:ascii="Verdana" w:hAnsi="Verdana"/>
          <w:sz w:val="20"/>
          <w:szCs w:val="20"/>
        </w:rPr>
        <w:t>cm</w:t>
      </w:r>
      <w:proofErr w:type="spellEnd"/>
      <w:r w:rsidRPr="009540B0">
        <w:rPr>
          <w:rFonts w:ascii="Verdana" w:hAnsi="Verdana"/>
          <w:sz w:val="20"/>
          <w:szCs w:val="20"/>
        </w:rPr>
        <w:t xml:space="preserve">. Opakowanie a'100 szt. w formie kartonika </w:t>
      </w:r>
      <w:proofErr w:type="spellStart"/>
      <w:r w:rsidRPr="009540B0">
        <w:rPr>
          <w:rFonts w:ascii="Verdana" w:hAnsi="Verdana"/>
          <w:sz w:val="20"/>
          <w:szCs w:val="20"/>
        </w:rPr>
        <w:t>umożliwiajacego</w:t>
      </w:r>
      <w:proofErr w:type="spellEnd"/>
      <w:r w:rsidRPr="009540B0">
        <w:rPr>
          <w:rFonts w:ascii="Verdana" w:hAnsi="Verdana"/>
          <w:sz w:val="20"/>
          <w:szCs w:val="20"/>
        </w:rPr>
        <w:t xml:space="preserve"> wyjmowanie pojedynczych sztuk. Dostępny w kolorze niebieskim, z białymi trokami</w:t>
      </w:r>
    </w:p>
    <w:p w:rsidR="00585188" w:rsidRDefault="00585188" w:rsidP="00585188">
      <w:pPr>
        <w:spacing w:line="240" w:lineRule="auto"/>
        <w:rPr>
          <w:rFonts w:ascii="Verdana" w:hAnsi="Verdana" w:cs="Arial"/>
          <w:b/>
          <w:strike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t xml:space="preserve">Odpowiedź: </w:t>
      </w:r>
      <w:r>
        <w:rPr>
          <w:rFonts w:ascii="Verdana" w:hAnsi="Verdana" w:cs="Arial"/>
          <w:b/>
          <w:sz w:val="20"/>
          <w:szCs w:val="20"/>
          <w:u w:val="single"/>
        </w:rPr>
        <w:t>Zamawiający dopuszcza.</w:t>
      </w:r>
    </w:p>
    <w:p w:rsidR="00037847" w:rsidRPr="009540B0" w:rsidRDefault="00037847" w:rsidP="009540B0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9540B0">
        <w:rPr>
          <w:rFonts w:ascii="Verdana" w:hAnsi="Verdana"/>
          <w:sz w:val="20"/>
          <w:szCs w:val="20"/>
        </w:rPr>
        <w:t>Pakiet nr 10, pozycja 4</w:t>
      </w:r>
      <w:r w:rsidR="009540B0" w:rsidRPr="009540B0">
        <w:rPr>
          <w:rFonts w:ascii="Verdana" w:hAnsi="Verdana"/>
          <w:sz w:val="20"/>
          <w:szCs w:val="20"/>
        </w:rPr>
        <w:t xml:space="preserve"> </w:t>
      </w:r>
      <w:r w:rsidRPr="009540B0">
        <w:rPr>
          <w:rFonts w:ascii="Verdana" w:hAnsi="Verdana"/>
          <w:sz w:val="20"/>
          <w:szCs w:val="20"/>
        </w:rPr>
        <w:t>Czy Zamawiający dopuści ochraniacze na buty wykonane z mocnej i wytrzymałej folii polietylenowej o grubości 18 µm, ściągane podwójną gumką obszytą ultradźwiękowo? Wymiary 41 cm x 15cm. Kolor niebieski.</w:t>
      </w:r>
    </w:p>
    <w:p w:rsidR="00585188" w:rsidRDefault="00585188" w:rsidP="00585188">
      <w:pPr>
        <w:spacing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  <w:u w:val="single"/>
        </w:rPr>
        <w:t>Odpowiedź:  Zamawiający  pozostawia zapisy SIWZ bez zmian.</w:t>
      </w:r>
    </w:p>
    <w:p w:rsidR="00037847" w:rsidRPr="009540B0" w:rsidRDefault="00037847" w:rsidP="009540B0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9540B0">
        <w:rPr>
          <w:rFonts w:ascii="Verdana" w:hAnsi="Verdana"/>
          <w:sz w:val="20"/>
          <w:szCs w:val="20"/>
        </w:rPr>
        <w:t>Pakiet nr 10, pozycja 4</w:t>
      </w:r>
      <w:r w:rsidR="009540B0" w:rsidRPr="009540B0">
        <w:rPr>
          <w:rFonts w:ascii="Verdana" w:hAnsi="Verdana"/>
          <w:sz w:val="20"/>
          <w:szCs w:val="20"/>
        </w:rPr>
        <w:t xml:space="preserve"> </w:t>
      </w:r>
      <w:r w:rsidRPr="009540B0">
        <w:rPr>
          <w:rFonts w:ascii="Verdana" w:hAnsi="Verdana"/>
          <w:sz w:val="20"/>
          <w:szCs w:val="20"/>
        </w:rPr>
        <w:t>Czy Zamawiający dopuści ochraniacze na buty wykonane z mocnej i wytrzymałej włókniny polipropylenowej 30 g/</w:t>
      </w:r>
      <w:proofErr w:type="spellStart"/>
      <w:r w:rsidRPr="009540B0">
        <w:rPr>
          <w:rFonts w:ascii="Verdana" w:hAnsi="Verdana"/>
          <w:sz w:val="20"/>
          <w:szCs w:val="20"/>
        </w:rPr>
        <w:t>m²</w:t>
      </w:r>
      <w:proofErr w:type="spellEnd"/>
      <w:r w:rsidRPr="009540B0">
        <w:rPr>
          <w:rFonts w:ascii="Verdana" w:hAnsi="Verdana"/>
          <w:sz w:val="20"/>
          <w:szCs w:val="20"/>
        </w:rPr>
        <w:t>, ściągane podwójną gumką obszytą ultradźwiękowo. Wymiary 38cm x 17cm.</w:t>
      </w:r>
    </w:p>
    <w:p w:rsidR="00585188" w:rsidRDefault="00585188" w:rsidP="00585188">
      <w:pPr>
        <w:spacing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  <w:u w:val="single"/>
        </w:rPr>
        <w:t>Odpowiedź:  Zamawiający  pozostawia zapisy SIWZ bez zmian.</w:t>
      </w:r>
    </w:p>
    <w:p w:rsidR="00037847" w:rsidRPr="009540B0" w:rsidRDefault="00037847" w:rsidP="009540B0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9540B0">
        <w:rPr>
          <w:rFonts w:ascii="Verdana" w:hAnsi="Verdana"/>
          <w:sz w:val="20"/>
          <w:szCs w:val="20"/>
        </w:rPr>
        <w:t>Pakiet nr 10, pozycja 4</w:t>
      </w:r>
      <w:r w:rsidR="009540B0" w:rsidRPr="009540B0">
        <w:rPr>
          <w:rFonts w:ascii="Verdana" w:hAnsi="Verdana"/>
          <w:sz w:val="20"/>
          <w:szCs w:val="20"/>
        </w:rPr>
        <w:t xml:space="preserve"> </w:t>
      </w:r>
      <w:r w:rsidRPr="009540B0">
        <w:rPr>
          <w:rFonts w:ascii="Verdana" w:hAnsi="Verdana"/>
          <w:sz w:val="20"/>
          <w:szCs w:val="20"/>
        </w:rPr>
        <w:t>Czy Zamawiający dopuści ochraniacze na buty wykonane z mocnej i wytrzymałej włókniny polipropylenowej 40 g/</w:t>
      </w:r>
      <w:proofErr w:type="spellStart"/>
      <w:r w:rsidRPr="009540B0">
        <w:rPr>
          <w:rFonts w:ascii="Verdana" w:hAnsi="Verdana"/>
          <w:sz w:val="20"/>
          <w:szCs w:val="20"/>
        </w:rPr>
        <w:t>m²</w:t>
      </w:r>
      <w:proofErr w:type="spellEnd"/>
      <w:r w:rsidRPr="009540B0">
        <w:rPr>
          <w:rFonts w:ascii="Verdana" w:hAnsi="Verdana"/>
          <w:sz w:val="20"/>
          <w:szCs w:val="20"/>
        </w:rPr>
        <w:t xml:space="preserve"> z warstwą antypoślizgową, ściągane podwójną gumką obszytą ultradźwiękowo. Wymiary 38cm x 17cm. </w:t>
      </w:r>
    </w:p>
    <w:p w:rsidR="00585188" w:rsidRDefault="00585188" w:rsidP="00585188">
      <w:pPr>
        <w:spacing w:line="240" w:lineRule="auto"/>
        <w:rPr>
          <w:rFonts w:ascii="Verdana" w:hAnsi="Verdana" w:cs="Arial"/>
          <w:b/>
          <w:strike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t xml:space="preserve">Odpowiedź: </w:t>
      </w:r>
      <w:r>
        <w:rPr>
          <w:rFonts w:ascii="Verdana" w:hAnsi="Verdana" w:cs="Arial"/>
          <w:b/>
          <w:sz w:val="20"/>
          <w:szCs w:val="20"/>
          <w:u w:val="single"/>
        </w:rPr>
        <w:t>Zamawiający dopuszcza.</w:t>
      </w:r>
    </w:p>
    <w:p w:rsidR="00037847" w:rsidRPr="009540B0" w:rsidRDefault="00037847" w:rsidP="009540B0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9540B0">
        <w:rPr>
          <w:rFonts w:ascii="Verdana" w:hAnsi="Verdana"/>
          <w:sz w:val="20"/>
          <w:szCs w:val="20"/>
        </w:rPr>
        <w:t>Pakiet nr 10, pozycja 5</w:t>
      </w:r>
      <w:r w:rsidR="009540B0" w:rsidRPr="009540B0">
        <w:rPr>
          <w:rFonts w:ascii="Verdana" w:hAnsi="Verdana"/>
          <w:sz w:val="20"/>
          <w:szCs w:val="20"/>
        </w:rPr>
        <w:t xml:space="preserve"> </w:t>
      </w:r>
      <w:r w:rsidRPr="009540B0">
        <w:rPr>
          <w:rFonts w:ascii="Verdana" w:hAnsi="Verdana"/>
          <w:sz w:val="20"/>
          <w:szCs w:val="20"/>
        </w:rPr>
        <w:t>Czy Zamawiający dopuści pokrowiec na przewody w rozmiarze 16 x 200-250cm, spełniający pozostałe wymagania SIWZ?</w:t>
      </w:r>
    </w:p>
    <w:p w:rsidR="00585188" w:rsidRDefault="00585188" w:rsidP="00585188">
      <w:pPr>
        <w:spacing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  <w:u w:val="single"/>
        </w:rPr>
        <w:lastRenderedPageBreak/>
        <w:t>Odpowiedź:  Zamawiający  pozostawia zapisy SIWZ bez zmian.</w:t>
      </w:r>
    </w:p>
    <w:p w:rsidR="00037847" w:rsidRPr="009540B0" w:rsidRDefault="00037847" w:rsidP="00037847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9540B0">
        <w:rPr>
          <w:rFonts w:ascii="Verdana" w:hAnsi="Verdana"/>
          <w:sz w:val="20"/>
          <w:szCs w:val="20"/>
        </w:rPr>
        <w:t>Pakiet nr 10, pozycja 6</w:t>
      </w:r>
      <w:r w:rsidR="009540B0" w:rsidRPr="009540B0">
        <w:rPr>
          <w:rFonts w:ascii="Verdana" w:hAnsi="Verdana"/>
          <w:sz w:val="20"/>
          <w:szCs w:val="20"/>
        </w:rPr>
        <w:t xml:space="preserve"> </w:t>
      </w:r>
      <w:r w:rsidRPr="009540B0">
        <w:rPr>
          <w:rFonts w:ascii="Verdana" w:hAnsi="Verdana"/>
          <w:sz w:val="20"/>
          <w:szCs w:val="20"/>
        </w:rPr>
        <w:t xml:space="preserve">Czy Zamawiający dopuści wzmocnioną osłonę (serwetę) na stolik </w:t>
      </w:r>
      <w:proofErr w:type="spellStart"/>
      <w:r w:rsidRPr="009540B0">
        <w:rPr>
          <w:rFonts w:ascii="Verdana" w:hAnsi="Verdana"/>
          <w:sz w:val="20"/>
          <w:szCs w:val="20"/>
        </w:rPr>
        <w:t>Mayo</w:t>
      </w:r>
      <w:proofErr w:type="spellEnd"/>
      <w:r w:rsidRPr="009540B0">
        <w:rPr>
          <w:rFonts w:ascii="Verdana" w:hAnsi="Verdana"/>
          <w:sz w:val="20"/>
          <w:szCs w:val="20"/>
        </w:rPr>
        <w:t xml:space="preserve"> o wymiarach 80 cm x 140 cm wykonaną z folii PE o gramaturze 50 g/m2 oraz włókniny chłonnej w obszarze wzmocnionym o wymiarach 60 cm x 140 cm, łączna gramatura w strefie wzmocnionej 80 g/m2. Osłona w postaci worka w kolorze czerwonym, składana teleskopowo z zaznaczonym kierunkiem rozwijania. </w:t>
      </w:r>
    </w:p>
    <w:p w:rsidR="00585188" w:rsidRDefault="00585188" w:rsidP="00585188">
      <w:pPr>
        <w:spacing w:line="240" w:lineRule="auto"/>
        <w:rPr>
          <w:rFonts w:ascii="Verdana" w:hAnsi="Verdana" w:cs="Arial"/>
          <w:b/>
          <w:strike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t xml:space="preserve">Odpowiedź: </w:t>
      </w:r>
      <w:r>
        <w:rPr>
          <w:rFonts w:ascii="Verdana" w:hAnsi="Verdana" w:cs="Arial"/>
          <w:b/>
          <w:sz w:val="20"/>
          <w:szCs w:val="20"/>
          <w:u w:val="single"/>
        </w:rPr>
        <w:t>Zamawiający dopuszcza.</w:t>
      </w:r>
    </w:p>
    <w:p w:rsidR="00037847" w:rsidRPr="009540B0" w:rsidRDefault="00037847" w:rsidP="009540B0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9540B0">
        <w:rPr>
          <w:rFonts w:ascii="Verdana" w:hAnsi="Verdana"/>
          <w:sz w:val="20"/>
          <w:szCs w:val="20"/>
        </w:rPr>
        <w:t>Pakiet nr 10, pozycja 7</w:t>
      </w:r>
      <w:r w:rsidR="009540B0" w:rsidRPr="009540B0">
        <w:rPr>
          <w:rFonts w:ascii="Verdana" w:hAnsi="Verdana"/>
          <w:sz w:val="20"/>
          <w:szCs w:val="20"/>
        </w:rPr>
        <w:t xml:space="preserve"> </w:t>
      </w:r>
      <w:r w:rsidRPr="009540B0">
        <w:rPr>
          <w:rFonts w:ascii="Verdana" w:hAnsi="Verdana"/>
          <w:sz w:val="20"/>
          <w:szCs w:val="20"/>
        </w:rPr>
        <w:t>Czy Zamawiający zgodzi się na wydzielenie pozycji nr 7 do osobnego zadania? Państwa zgoda zwiększy konkurencyjność postępowania umożliwiając złożenie ofert większej liczbie wykonawców co pozwoli Państwu na lepszy wybór oferty najkorzystniejszej.</w:t>
      </w:r>
    </w:p>
    <w:p w:rsidR="00585188" w:rsidRDefault="00585188" w:rsidP="00585188">
      <w:pPr>
        <w:spacing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  <w:u w:val="single"/>
        </w:rPr>
        <w:t>Odpowiedź:  Zamawiający  pozostawia zapisy SIWZ bez zmian.</w:t>
      </w:r>
    </w:p>
    <w:p w:rsidR="00037847" w:rsidRPr="009540B0" w:rsidRDefault="00037847" w:rsidP="009540B0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9540B0">
        <w:rPr>
          <w:rFonts w:ascii="Verdana" w:hAnsi="Verdana"/>
          <w:sz w:val="20"/>
          <w:szCs w:val="20"/>
        </w:rPr>
        <w:t>Pakiet nr 11, pozycja 1</w:t>
      </w:r>
      <w:r w:rsidR="009540B0" w:rsidRPr="009540B0">
        <w:rPr>
          <w:rFonts w:ascii="Verdana" w:hAnsi="Verdana"/>
          <w:sz w:val="20"/>
          <w:szCs w:val="20"/>
        </w:rPr>
        <w:t xml:space="preserve"> </w:t>
      </w:r>
      <w:r w:rsidRPr="009540B0">
        <w:rPr>
          <w:rFonts w:ascii="Verdana" w:hAnsi="Verdana"/>
          <w:sz w:val="20"/>
          <w:szCs w:val="20"/>
        </w:rPr>
        <w:t>Czy Zamawiający dopuści maskę spełniającą wymagania SIWZ pakowaną a’25szt z przeliczeniem podanych ilości?</w:t>
      </w:r>
    </w:p>
    <w:p w:rsidR="00585188" w:rsidRDefault="00585188" w:rsidP="00585188">
      <w:pPr>
        <w:spacing w:line="240" w:lineRule="auto"/>
        <w:rPr>
          <w:rFonts w:ascii="Verdana" w:hAnsi="Verdana" w:cs="Arial"/>
          <w:b/>
          <w:strike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t xml:space="preserve">Odpowiedź: </w:t>
      </w:r>
      <w:r>
        <w:rPr>
          <w:rFonts w:ascii="Verdana" w:hAnsi="Verdana" w:cs="Arial"/>
          <w:b/>
          <w:sz w:val="20"/>
          <w:szCs w:val="20"/>
          <w:u w:val="single"/>
        </w:rPr>
        <w:t>Zamawiający dopuszcza.</w:t>
      </w:r>
    </w:p>
    <w:p w:rsidR="00037847" w:rsidRPr="009540B0" w:rsidRDefault="00037847" w:rsidP="009540B0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9540B0">
        <w:rPr>
          <w:rFonts w:ascii="Verdana" w:hAnsi="Verdana"/>
          <w:sz w:val="20"/>
          <w:szCs w:val="20"/>
        </w:rPr>
        <w:t>Pakiet nr 11, pozycja 2</w:t>
      </w:r>
      <w:r w:rsidR="009540B0" w:rsidRPr="009540B0">
        <w:rPr>
          <w:rFonts w:ascii="Verdana" w:hAnsi="Verdana"/>
          <w:sz w:val="20"/>
          <w:szCs w:val="20"/>
        </w:rPr>
        <w:t xml:space="preserve"> </w:t>
      </w:r>
      <w:r w:rsidRPr="009540B0">
        <w:rPr>
          <w:rFonts w:ascii="Verdana" w:hAnsi="Verdana"/>
          <w:sz w:val="20"/>
          <w:szCs w:val="20"/>
        </w:rPr>
        <w:t xml:space="preserve">Czy Zamawiający dopuści maskę zgodna z normą EN14683:2005, Typ IIR </w:t>
      </w:r>
      <w:proofErr w:type="spellStart"/>
      <w:r w:rsidRPr="009540B0">
        <w:rPr>
          <w:rFonts w:ascii="Verdana" w:hAnsi="Verdana"/>
          <w:sz w:val="20"/>
          <w:szCs w:val="20"/>
        </w:rPr>
        <w:t>sklasyfikowanaą</w:t>
      </w:r>
      <w:proofErr w:type="spellEnd"/>
      <w:r w:rsidRPr="009540B0">
        <w:rPr>
          <w:rFonts w:ascii="Verdana" w:hAnsi="Verdana"/>
          <w:sz w:val="20"/>
          <w:szCs w:val="20"/>
        </w:rPr>
        <w:t xml:space="preserve"> zgodnie z FFP3 klasą filtracji zapewniająca maksymalna ochronię podczas przygotowywania </w:t>
      </w:r>
      <w:proofErr w:type="spellStart"/>
      <w:r w:rsidRPr="009540B0">
        <w:rPr>
          <w:rFonts w:ascii="Verdana" w:hAnsi="Verdana"/>
          <w:sz w:val="20"/>
          <w:szCs w:val="20"/>
        </w:rPr>
        <w:t>cytostatyków</w:t>
      </w:r>
      <w:proofErr w:type="spellEnd"/>
      <w:r w:rsidRPr="009540B0">
        <w:rPr>
          <w:rFonts w:ascii="Verdana" w:hAnsi="Verdana"/>
          <w:sz w:val="20"/>
          <w:szCs w:val="20"/>
        </w:rPr>
        <w:t xml:space="preserve">, kontaktu z krwią i innymi mikrobami. KLASA OCHRONY: FFP3 NR Przeciw chorobom zakaźnym, przeznaczone do specjalistycznych placówek medycznych o podwyższonym stopniu ryzyka. Badanie wykonane zgodnie z  DIN EN 149:2001 + A1:2009 dotyczące skuteczności filtracji cząsteczek </w:t>
      </w:r>
      <w:proofErr w:type="spellStart"/>
      <w:r w:rsidRPr="009540B0">
        <w:rPr>
          <w:rFonts w:ascii="Verdana" w:hAnsi="Verdana"/>
          <w:sz w:val="20"/>
          <w:szCs w:val="20"/>
        </w:rPr>
        <w:t>stałych,również</w:t>
      </w:r>
      <w:proofErr w:type="spellEnd"/>
      <w:r w:rsidRPr="009540B0">
        <w:rPr>
          <w:rFonts w:ascii="Verdana" w:hAnsi="Verdana"/>
          <w:sz w:val="20"/>
          <w:szCs w:val="20"/>
        </w:rPr>
        <w:t xml:space="preserve"> w odniesieniu do DIN EN 143:2007 dotyczących skuteczności filtracji do ekspozycji cząsteczek. Maska o parametrach:</w:t>
      </w:r>
    </w:p>
    <w:p w:rsidR="00037847" w:rsidRPr="009540B0" w:rsidRDefault="00037847" w:rsidP="00037847">
      <w:pPr>
        <w:pStyle w:val="Akapitzlist"/>
        <w:rPr>
          <w:rFonts w:ascii="Verdana" w:hAnsi="Verdana"/>
          <w:sz w:val="20"/>
          <w:szCs w:val="20"/>
        </w:rPr>
      </w:pPr>
      <w:r w:rsidRPr="009540B0">
        <w:rPr>
          <w:rFonts w:ascii="Verdana" w:hAnsi="Verdana"/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184785</wp:posOffset>
            </wp:positionH>
            <wp:positionV relativeFrom="paragraph">
              <wp:posOffset>231775</wp:posOffset>
            </wp:positionV>
            <wp:extent cx="1184910" cy="1054100"/>
            <wp:effectExtent l="19050" t="0" r="0" b="0"/>
            <wp:wrapTight wrapText="bothSides">
              <wp:wrapPolygon edited="0">
                <wp:start x="-347" y="0"/>
                <wp:lineTo x="-347" y="21080"/>
                <wp:lineTo x="21531" y="21080"/>
                <wp:lineTo x="21531" y="0"/>
                <wp:lineTo x="-347" y="0"/>
              </wp:wrapPolygon>
            </wp:wrapTight>
            <wp:docPr id="2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pPr w:leftFromText="141" w:rightFromText="141" w:vertAnchor="text" w:horzAnchor="page" w:tblpX="3761" w:tblpY="86"/>
        <w:tblW w:w="7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02"/>
        <w:gridCol w:w="1134"/>
        <w:gridCol w:w="992"/>
        <w:gridCol w:w="993"/>
        <w:gridCol w:w="1842"/>
      </w:tblGrid>
      <w:tr w:rsidR="00037847" w:rsidRPr="009540B0" w:rsidTr="00037847">
        <w:trPr>
          <w:trHeight w:val="274"/>
        </w:trPr>
        <w:tc>
          <w:tcPr>
            <w:tcW w:w="2302" w:type="dxa"/>
            <w:vAlign w:val="center"/>
          </w:tcPr>
          <w:p w:rsidR="00037847" w:rsidRPr="009540B0" w:rsidRDefault="00037847" w:rsidP="009540B0">
            <w:pPr>
              <w:spacing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119" w:type="dxa"/>
            <w:gridSpan w:val="3"/>
            <w:vAlign w:val="center"/>
          </w:tcPr>
          <w:p w:rsidR="00037847" w:rsidRPr="009540B0" w:rsidRDefault="00037847" w:rsidP="009540B0">
            <w:pPr>
              <w:spacing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9540B0">
              <w:rPr>
                <w:rFonts w:ascii="Verdana" w:hAnsi="Verdana"/>
                <w:sz w:val="16"/>
                <w:szCs w:val="16"/>
              </w:rPr>
              <w:t>Wymagania EN 149</w:t>
            </w:r>
          </w:p>
        </w:tc>
        <w:tc>
          <w:tcPr>
            <w:tcW w:w="1842" w:type="dxa"/>
            <w:vAlign w:val="center"/>
          </w:tcPr>
          <w:p w:rsidR="00037847" w:rsidRPr="009540B0" w:rsidRDefault="00037847" w:rsidP="009540B0">
            <w:pPr>
              <w:spacing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9540B0">
              <w:rPr>
                <w:rFonts w:ascii="Verdana" w:hAnsi="Verdana"/>
                <w:sz w:val="16"/>
                <w:szCs w:val="16"/>
              </w:rPr>
              <w:t>Wyniki badań</w:t>
            </w:r>
          </w:p>
        </w:tc>
      </w:tr>
      <w:tr w:rsidR="00037847" w:rsidRPr="009540B0" w:rsidTr="009540B0">
        <w:trPr>
          <w:trHeight w:val="430"/>
        </w:trPr>
        <w:tc>
          <w:tcPr>
            <w:tcW w:w="2302" w:type="dxa"/>
            <w:vAlign w:val="center"/>
          </w:tcPr>
          <w:p w:rsidR="00037847" w:rsidRPr="009540B0" w:rsidRDefault="00037847" w:rsidP="009540B0">
            <w:pPr>
              <w:spacing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37847" w:rsidRPr="009540B0" w:rsidRDefault="00037847" w:rsidP="009540B0">
            <w:pPr>
              <w:spacing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9540B0">
              <w:rPr>
                <w:rFonts w:ascii="Verdana" w:hAnsi="Verdana"/>
                <w:sz w:val="16"/>
                <w:szCs w:val="16"/>
              </w:rPr>
              <w:t>FFP1</w:t>
            </w:r>
          </w:p>
        </w:tc>
        <w:tc>
          <w:tcPr>
            <w:tcW w:w="992" w:type="dxa"/>
            <w:vAlign w:val="center"/>
          </w:tcPr>
          <w:p w:rsidR="00037847" w:rsidRPr="009540B0" w:rsidRDefault="00037847" w:rsidP="009540B0">
            <w:pPr>
              <w:spacing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9540B0">
              <w:rPr>
                <w:rFonts w:ascii="Verdana" w:hAnsi="Verdana"/>
                <w:sz w:val="16"/>
                <w:szCs w:val="16"/>
              </w:rPr>
              <w:t>FFP2</w:t>
            </w:r>
          </w:p>
        </w:tc>
        <w:tc>
          <w:tcPr>
            <w:tcW w:w="993" w:type="dxa"/>
            <w:vAlign w:val="center"/>
          </w:tcPr>
          <w:p w:rsidR="00037847" w:rsidRPr="009540B0" w:rsidRDefault="00037847" w:rsidP="009540B0">
            <w:pPr>
              <w:spacing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9540B0">
              <w:rPr>
                <w:rFonts w:ascii="Verdana" w:hAnsi="Verdana"/>
                <w:sz w:val="16"/>
                <w:szCs w:val="16"/>
              </w:rPr>
              <w:t>FFP3</w:t>
            </w:r>
          </w:p>
        </w:tc>
        <w:tc>
          <w:tcPr>
            <w:tcW w:w="1842" w:type="dxa"/>
            <w:vAlign w:val="center"/>
          </w:tcPr>
          <w:p w:rsidR="00037847" w:rsidRPr="009540B0" w:rsidRDefault="00037847" w:rsidP="009540B0">
            <w:pPr>
              <w:spacing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9540B0">
              <w:rPr>
                <w:rFonts w:ascii="Verdana" w:hAnsi="Verdana"/>
                <w:sz w:val="16"/>
                <w:szCs w:val="16"/>
              </w:rPr>
              <w:t>DACH Maska Ochronna</w:t>
            </w:r>
          </w:p>
        </w:tc>
      </w:tr>
      <w:tr w:rsidR="00037847" w:rsidRPr="009540B0" w:rsidTr="00037847">
        <w:tc>
          <w:tcPr>
            <w:tcW w:w="2302" w:type="dxa"/>
            <w:vAlign w:val="center"/>
          </w:tcPr>
          <w:p w:rsidR="00037847" w:rsidRPr="009540B0" w:rsidRDefault="00037847" w:rsidP="009540B0">
            <w:pPr>
              <w:spacing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9540B0">
              <w:rPr>
                <w:rFonts w:ascii="Verdana" w:hAnsi="Verdana"/>
                <w:sz w:val="16"/>
                <w:szCs w:val="16"/>
              </w:rPr>
              <w:t>Filtracja (chlorek sodu)</w:t>
            </w:r>
          </w:p>
        </w:tc>
        <w:tc>
          <w:tcPr>
            <w:tcW w:w="1134" w:type="dxa"/>
          </w:tcPr>
          <w:p w:rsidR="00037847" w:rsidRPr="009540B0" w:rsidRDefault="00037847" w:rsidP="009540B0">
            <w:pPr>
              <w:spacing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9540B0">
              <w:rPr>
                <w:rFonts w:ascii="Verdana" w:hAnsi="Verdana"/>
                <w:sz w:val="16"/>
                <w:szCs w:val="16"/>
              </w:rPr>
              <w:t>20%</w:t>
            </w:r>
          </w:p>
        </w:tc>
        <w:tc>
          <w:tcPr>
            <w:tcW w:w="992" w:type="dxa"/>
          </w:tcPr>
          <w:p w:rsidR="00037847" w:rsidRPr="009540B0" w:rsidRDefault="00037847" w:rsidP="009540B0">
            <w:pPr>
              <w:spacing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9540B0">
              <w:rPr>
                <w:rFonts w:ascii="Verdana" w:hAnsi="Verdana"/>
                <w:sz w:val="16"/>
                <w:szCs w:val="16"/>
              </w:rPr>
              <w:t>6%</w:t>
            </w:r>
          </w:p>
        </w:tc>
        <w:tc>
          <w:tcPr>
            <w:tcW w:w="993" w:type="dxa"/>
            <w:vAlign w:val="center"/>
          </w:tcPr>
          <w:p w:rsidR="00037847" w:rsidRPr="009540B0" w:rsidRDefault="00037847" w:rsidP="009540B0">
            <w:pPr>
              <w:spacing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9540B0">
              <w:rPr>
                <w:rFonts w:ascii="Verdana" w:hAnsi="Verdana"/>
                <w:sz w:val="16"/>
                <w:szCs w:val="16"/>
              </w:rPr>
              <w:t>1%</w:t>
            </w:r>
          </w:p>
        </w:tc>
        <w:tc>
          <w:tcPr>
            <w:tcW w:w="1842" w:type="dxa"/>
            <w:vAlign w:val="center"/>
          </w:tcPr>
          <w:p w:rsidR="00037847" w:rsidRPr="009540B0" w:rsidRDefault="00037847" w:rsidP="009540B0">
            <w:pPr>
              <w:spacing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9540B0">
              <w:rPr>
                <w:rFonts w:ascii="Verdana" w:hAnsi="Verdana"/>
                <w:sz w:val="16"/>
                <w:szCs w:val="16"/>
              </w:rPr>
              <w:t>0,14%</w:t>
            </w:r>
          </w:p>
        </w:tc>
      </w:tr>
      <w:tr w:rsidR="00037847" w:rsidRPr="009540B0" w:rsidTr="00037847">
        <w:tc>
          <w:tcPr>
            <w:tcW w:w="2302" w:type="dxa"/>
            <w:vAlign w:val="center"/>
          </w:tcPr>
          <w:p w:rsidR="00037847" w:rsidRPr="009540B0" w:rsidRDefault="00037847" w:rsidP="009540B0">
            <w:pPr>
              <w:spacing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9540B0">
              <w:rPr>
                <w:rFonts w:ascii="Verdana" w:hAnsi="Verdana"/>
                <w:sz w:val="16"/>
                <w:szCs w:val="16"/>
              </w:rPr>
              <w:t>Odporność (</w:t>
            </w:r>
            <w:proofErr w:type="spellStart"/>
            <w:r w:rsidRPr="009540B0">
              <w:rPr>
                <w:rFonts w:ascii="Verdana" w:hAnsi="Verdana"/>
                <w:sz w:val="16"/>
                <w:szCs w:val="16"/>
              </w:rPr>
              <w:t>mbar</w:t>
            </w:r>
            <w:proofErr w:type="spellEnd"/>
            <w:r w:rsidRPr="009540B0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037847" w:rsidRPr="009540B0" w:rsidRDefault="00037847" w:rsidP="009540B0">
            <w:pPr>
              <w:spacing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2" w:type="dxa"/>
          </w:tcPr>
          <w:p w:rsidR="00037847" w:rsidRPr="009540B0" w:rsidRDefault="00037847" w:rsidP="009540B0">
            <w:pPr>
              <w:spacing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037847" w:rsidRPr="009540B0" w:rsidRDefault="00037847" w:rsidP="009540B0">
            <w:pPr>
              <w:spacing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:rsidR="00037847" w:rsidRPr="009540B0" w:rsidRDefault="00037847" w:rsidP="009540B0">
            <w:pPr>
              <w:spacing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037847" w:rsidRPr="009540B0" w:rsidTr="00037847">
        <w:tc>
          <w:tcPr>
            <w:tcW w:w="2302" w:type="dxa"/>
            <w:vAlign w:val="center"/>
          </w:tcPr>
          <w:p w:rsidR="00037847" w:rsidRPr="009540B0" w:rsidRDefault="00037847" w:rsidP="009540B0">
            <w:pPr>
              <w:spacing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9540B0">
              <w:rPr>
                <w:rFonts w:ascii="Verdana" w:hAnsi="Verdana"/>
                <w:sz w:val="16"/>
                <w:szCs w:val="16"/>
              </w:rPr>
              <w:t>Wdychanie (30 l/m)</w:t>
            </w:r>
          </w:p>
        </w:tc>
        <w:tc>
          <w:tcPr>
            <w:tcW w:w="1134" w:type="dxa"/>
          </w:tcPr>
          <w:p w:rsidR="00037847" w:rsidRPr="009540B0" w:rsidRDefault="00037847" w:rsidP="009540B0">
            <w:pPr>
              <w:spacing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9540B0">
              <w:rPr>
                <w:rFonts w:ascii="Verdana" w:hAnsi="Verdana"/>
                <w:sz w:val="16"/>
                <w:szCs w:val="16"/>
              </w:rPr>
              <w:t>0,6</w:t>
            </w:r>
          </w:p>
        </w:tc>
        <w:tc>
          <w:tcPr>
            <w:tcW w:w="992" w:type="dxa"/>
          </w:tcPr>
          <w:p w:rsidR="00037847" w:rsidRPr="009540B0" w:rsidRDefault="00037847" w:rsidP="009540B0">
            <w:pPr>
              <w:spacing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9540B0">
              <w:rPr>
                <w:rFonts w:ascii="Verdana" w:hAnsi="Verdana"/>
                <w:sz w:val="16"/>
                <w:szCs w:val="16"/>
              </w:rPr>
              <w:t>0,7</w:t>
            </w:r>
          </w:p>
        </w:tc>
        <w:tc>
          <w:tcPr>
            <w:tcW w:w="993" w:type="dxa"/>
            <w:vAlign w:val="center"/>
          </w:tcPr>
          <w:p w:rsidR="00037847" w:rsidRPr="009540B0" w:rsidRDefault="00037847" w:rsidP="009540B0">
            <w:pPr>
              <w:spacing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9540B0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1842" w:type="dxa"/>
            <w:vAlign w:val="center"/>
          </w:tcPr>
          <w:p w:rsidR="00037847" w:rsidRPr="009540B0" w:rsidRDefault="00037847" w:rsidP="009540B0">
            <w:pPr>
              <w:spacing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9540B0">
              <w:rPr>
                <w:rFonts w:ascii="Verdana" w:hAnsi="Verdana"/>
                <w:sz w:val="16"/>
                <w:szCs w:val="16"/>
              </w:rPr>
              <w:t>0,27</w:t>
            </w:r>
          </w:p>
        </w:tc>
      </w:tr>
      <w:tr w:rsidR="00037847" w:rsidRPr="009540B0" w:rsidTr="00037847">
        <w:tc>
          <w:tcPr>
            <w:tcW w:w="2302" w:type="dxa"/>
            <w:vAlign w:val="center"/>
          </w:tcPr>
          <w:p w:rsidR="00037847" w:rsidRPr="009540B0" w:rsidRDefault="00037847" w:rsidP="009540B0">
            <w:pPr>
              <w:spacing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9540B0">
              <w:rPr>
                <w:rFonts w:ascii="Verdana" w:hAnsi="Verdana"/>
                <w:sz w:val="16"/>
                <w:szCs w:val="16"/>
              </w:rPr>
              <w:t>Wdychanie (95 l/m)</w:t>
            </w:r>
          </w:p>
        </w:tc>
        <w:tc>
          <w:tcPr>
            <w:tcW w:w="1134" w:type="dxa"/>
          </w:tcPr>
          <w:p w:rsidR="00037847" w:rsidRPr="009540B0" w:rsidRDefault="00037847" w:rsidP="009540B0">
            <w:pPr>
              <w:spacing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9540B0">
              <w:rPr>
                <w:rFonts w:ascii="Verdana" w:hAnsi="Verdana"/>
                <w:sz w:val="16"/>
                <w:szCs w:val="16"/>
              </w:rPr>
              <w:t>2,1</w:t>
            </w:r>
          </w:p>
        </w:tc>
        <w:tc>
          <w:tcPr>
            <w:tcW w:w="992" w:type="dxa"/>
          </w:tcPr>
          <w:p w:rsidR="00037847" w:rsidRPr="009540B0" w:rsidRDefault="00037847" w:rsidP="009540B0">
            <w:pPr>
              <w:spacing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9540B0">
              <w:rPr>
                <w:rFonts w:ascii="Verdana" w:hAnsi="Verdana"/>
                <w:sz w:val="16"/>
                <w:szCs w:val="16"/>
              </w:rPr>
              <w:t>2,4</w:t>
            </w:r>
          </w:p>
        </w:tc>
        <w:tc>
          <w:tcPr>
            <w:tcW w:w="993" w:type="dxa"/>
            <w:vAlign w:val="center"/>
          </w:tcPr>
          <w:p w:rsidR="00037847" w:rsidRPr="009540B0" w:rsidRDefault="00037847" w:rsidP="009540B0">
            <w:pPr>
              <w:spacing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9540B0"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1842" w:type="dxa"/>
            <w:vAlign w:val="center"/>
          </w:tcPr>
          <w:p w:rsidR="00037847" w:rsidRPr="009540B0" w:rsidRDefault="00037847" w:rsidP="009540B0">
            <w:pPr>
              <w:spacing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9540B0">
              <w:rPr>
                <w:rFonts w:ascii="Verdana" w:hAnsi="Verdana"/>
                <w:sz w:val="16"/>
                <w:szCs w:val="16"/>
              </w:rPr>
              <w:t>0,94</w:t>
            </w:r>
          </w:p>
        </w:tc>
      </w:tr>
      <w:tr w:rsidR="00037847" w:rsidRPr="009540B0" w:rsidTr="00037847">
        <w:tc>
          <w:tcPr>
            <w:tcW w:w="2302" w:type="dxa"/>
            <w:vAlign w:val="center"/>
          </w:tcPr>
          <w:p w:rsidR="00037847" w:rsidRPr="009540B0" w:rsidRDefault="00037847" w:rsidP="009540B0">
            <w:pPr>
              <w:spacing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9540B0">
              <w:rPr>
                <w:rFonts w:ascii="Verdana" w:hAnsi="Verdana"/>
                <w:sz w:val="16"/>
                <w:szCs w:val="16"/>
              </w:rPr>
              <w:t>Wydychanie (160 l/m)</w:t>
            </w:r>
          </w:p>
        </w:tc>
        <w:tc>
          <w:tcPr>
            <w:tcW w:w="1134" w:type="dxa"/>
          </w:tcPr>
          <w:p w:rsidR="00037847" w:rsidRPr="009540B0" w:rsidRDefault="00037847" w:rsidP="009540B0">
            <w:pPr>
              <w:spacing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9540B0"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:rsidR="00037847" w:rsidRPr="009540B0" w:rsidRDefault="00037847" w:rsidP="009540B0">
            <w:pPr>
              <w:spacing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9540B0"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993" w:type="dxa"/>
            <w:vAlign w:val="center"/>
          </w:tcPr>
          <w:p w:rsidR="00037847" w:rsidRPr="009540B0" w:rsidRDefault="00037847" w:rsidP="009540B0">
            <w:pPr>
              <w:spacing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9540B0"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1842" w:type="dxa"/>
            <w:vAlign w:val="center"/>
          </w:tcPr>
          <w:p w:rsidR="00037847" w:rsidRPr="009540B0" w:rsidRDefault="00037847" w:rsidP="009540B0">
            <w:pPr>
              <w:spacing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9540B0">
              <w:rPr>
                <w:rFonts w:ascii="Verdana" w:hAnsi="Verdana"/>
                <w:sz w:val="16"/>
                <w:szCs w:val="16"/>
              </w:rPr>
              <w:t>1,48</w:t>
            </w:r>
          </w:p>
        </w:tc>
      </w:tr>
      <w:tr w:rsidR="00037847" w:rsidRPr="009540B0" w:rsidTr="00037847">
        <w:tc>
          <w:tcPr>
            <w:tcW w:w="2302" w:type="dxa"/>
            <w:vAlign w:val="center"/>
          </w:tcPr>
          <w:p w:rsidR="00037847" w:rsidRPr="009540B0" w:rsidRDefault="00037847" w:rsidP="009540B0">
            <w:pPr>
              <w:spacing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9540B0">
              <w:rPr>
                <w:rFonts w:ascii="Verdana" w:hAnsi="Verdana"/>
                <w:sz w:val="16"/>
                <w:szCs w:val="16"/>
              </w:rPr>
              <w:t>Całkowity przeciek wewnętrzny</w:t>
            </w:r>
          </w:p>
        </w:tc>
        <w:tc>
          <w:tcPr>
            <w:tcW w:w="1134" w:type="dxa"/>
          </w:tcPr>
          <w:p w:rsidR="00037847" w:rsidRPr="009540B0" w:rsidRDefault="00037847" w:rsidP="009540B0">
            <w:pPr>
              <w:spacing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9540B0">
              <w:rPr>
                <w:rFonts w:ascii="Verdana" w:hAnsi="Verdana"/>
                <w:sz w:val="16"/>
                <w:szCs w:val="16"/>
              </w:rPr>
              <w:t>22%</w:t>
            </w:r>
          </w:p>
        </w:tc>
        <w:tc>
          <w:tcPr>
            <w:tcW w:w="992" w:type="dxa"/>
          </w:tcPr>
          <w:p w:rsidR="00037847" w:rsidRPr="009540B0" w:rsidRDefault="00037847" w:rsidP="009540B0">
            <w:pPr>
              <w:spacing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9540B0">
              <w:rPr>
                <w:rFonts w:ascii="Verdana" w:hAnsi="Verdana"/>
                <w:sz w:val="16"/>
                <w:szCs w:val="16"/>
              </w:rPr>
              <w:t>8%</w:t>
            </w:r>
          </w:p>
        </w:tc>
        <w:tc>
          <w:tcPr>
            <w:tcW w:w="993" w:type="dxa"/>
          </w:tcPr>
          <w:p w:rsidR="00037847" w:rsidRPr="009540B0" w:rsidRDefault="00037847" w:rsidP="009540B0">
            <w:pPr>
              <w:spacing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9540B0">
              <w:rPr>
                <w:rFonts w:ascii="Verdana" w:hAnsi="Verdana"/>
                <w:sz w:val="16"/>
                <w:szCs w:val="16"/>
              </w:rPr>
              <w:t>2%</w:t>
            </w:r>
          </w:p>
        </w:tc>
        <w:tc>
          <w:tcPr>
            <w:tcW w:w="1842" w:type="dxa"/>
          </w:tcPr>
          <w:p w:rsidR="00037847" w:rsidRPr="009540B0" w:rsidRDefault="00037847" w:rsidP="009540B0">
            <w:pPr>
              <w:spacing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9540B0">
              <w:rPr>
                <w:rFonts w:ascii="Verdana" w:hAnsi="Verdana"/>
                <w:sz w:val="16"/>
                <w:szCs w:val="16"/>
              </w:rPr>
              <w:t>0,85%</w:t>
            </w:r>
          </w:p>
        </w:tc>
      </w:tr>
      <w:tr w:rsidR="00037847" w:rsidRPr="009540B0" w:rsidTr="00037847">
        <w:tc>
          <w:tcPr>
            <w:tcW w:w="2302" w:type="dxa"/>
            <w:vAlign w:val="center"/>
          </w:tcPr>
          <w:p w:rsidR="00037847" w:rsidRPr="009540B0" w:rsidRDefault="00037847" w:rsidP="009540B0">
            <w:pPr>
              <w:spacing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119" w:type="dxa"/>
            <w:gridSpan w:val="3"/>
          </w:tcPr>
          <w:p w:rsidR="00037847" w:rsidRPr="009540B0" w:rsidRDefault="00037847" w:rsidP="009540B0">
            <w:pPr>
              <w:spacing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9540B0">
              <w:rPr>
                <w:rFonts w:ascii="Verdana" w:hAnsi="Verdana"/>
                <w:sz w:val="16"/>
                <w:szCs w:val="16"/>
              </w:rPr>
              <w:t>Wymagania EN14683:2005</w:t>
            </w:r>
          </w:p>
        </w:tc>
        <w:tc>
          <w:tcPr>
            <w:tcW w:w="1842" w:type="dxa"/>
            <w:vAlign w:val="center"/>
          </w:tcPr>
          <w:p w:rsidR="00037847" w:rsidRPr="009540B0" w:rsidRDefault="00037847" w:rsidP="009540B0">
            <w:pPr>
              <w:spacing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9540B0">
              <w:rPr>
                <w:rFonts w:ascii="Verdana" w:hAnsi="Verdana"/>
                <w:sz w:val="16"/>
                <w:szCs w:val="16"/>
              </w:rPr>
              <w:t>Wyniki badań</w:t>
            </w:r>
          </w:p>
        </w:tc>
      </w:tr>
      <w:tr w:rsidR="00037847" w:rsidRPr="009540B0" w:rsidTr="009540B0">
        <w:trPr>
          <w:trHeight w:val="157"/>
        </w:trPr>
        <w:tc>
          <w:tcPr>
            <w:tcW w:w="2302" w:type="dxa"/>
            <w:vAlign w:val="center"/>
          </w:tcPr>
          <w:p w:rsidR="00037847" w:rsidRPr="009540B0" w:rsidRDefault="00037847" w:rsidP="009540B0">
            <w:pPr>
              <w:spacing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119" w:type="dxa"/>
            <w:gridSpan w:val="3"/>
          </w:tcPr>
          <w:p w:rsidR="00037847" w:rsidRPr="009540B0" w:rsidRDefault="00037847" w:rsidP="009540B0">
            <w:pPr>
              <w:spacing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9540B0">
              <w:rPr>
                <w:rFonts w:ascii="Verdana" w:hAnsi="Verdana"/>
                <w:sz w:val="16"/>
                <w:szCs w:val="16"/>
              </w:rPr>
              <w:t>Typ IIR</w:t>
            </w:r>
          </w:p>
        </w:tc>
        <w:tc>
          <w:tcPr>
            <w:tcW w:w="1842" w:type="dxa"/>
            <w:vAlign w:val="center"/>
          </w:tcPr>
          <w:p w:rsidR="00037847" w:rsidRPr="009540B0" w:rsidRDefault="00037847" w:rsidP="009540B0">
            <w:pPr>
              <w:spacing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9540B0">
              <w:rPr>
                <w:rFonts w:ascii="Verdana" w:hAnsi="Verdana"/>
                <w:sz w:val="16"/>
                <w:szCs w:val="16"/>
              </w:rPr>
              <w:t>Maska Ochronna</w:t>
            </w:r>
          </w:p>
        </w:tc>
      </w:tr>
      <w:tr w:rsidR="00037847" w:rsidRPr="009540B0" w:rsidTr="00037847">
        <w:tc>
          <w:tcPr>
            <w:tcW w:w="2302" w:type="dxa"/>
            <w:vAlign w:val="center"/>
          </w:tcPr>
          <w:p w:rsidR="00037847" w:rsidRPr="009540B0" w:rsidRDefault="00037847" w:rsidP="009540B0">
            <w:pPr>
              <w:spacing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9540B0">
              <w:rPr>
                <w:rFonts w:ascii="Verdana" w:hAnsi="Verdana"/>
                <w:sz w:val="16"/>
                <w:szCs w:val="16"/>
              </w:rPr>
              <w:t>BFE (</w:t>
            </w:r>
            <w:proofErr w:type="spellStart"/>
            <w:r w:rsidRPr="009540B0">
              <w:rPr>
                <w:rFonts w:ascii="Verdana" w:hAnsi="Verdana"/>
                <w:sz w:val="16"/>
                <w:szCs w:val="16"/>
              </w:rPr>
              <w:t>Staphylococcus</w:t>
            </w:r>
            <w:proofErr w:type="spellEnd"/>
            <w:r w:rsidRPr="009540B0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9540B0">
              <w:rPr>
                <w:rFonts w:ascii="Verdana" w:hAnsi="Verdana"/>
                <w:sz w:val="16"/>
                <w:szCs w:val="16"/>
              </w:rPr>
              <w:t>aureus</w:t>
            </w:r>
            <w:proofErr w:type="spellEnd"/>
            <w:r w:rsidRPr="009540B0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3119" w:type="dxa"/>
            <w:gridSpan w:val="3"/>
          </w:tcPr>
          <w:p w:rsidR="00037847" w:rsidRPr="009540B0" w:rsidRDefault="00037847" w:rsidP="009540B0">
            <w:pPr>
              <w:spacing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9540B0">
              <w:rPr>
                <w:rFonts w:ascii="Verdana" w:hAnsi="Verdana"/>
                <w:sz w:val="16"/>
                <w:szCs w:val="16"/>
              </w:rPr>
              <w:t>≥ 98%</w:t>
            </w:r>
          </w:p>
        </w:tc>
        <w:tc>
          <w:tcPr>
            <w:tcW w:w="1842" w:type="dxa"/>
            <w:vAlign w:val="center"/>
          </w:tcPr>
          <w:p w:rsidR="00037847" w:rsidRPr="009540B0" w:rsidRDefault="00037847" w:rsidP="009540B0">
            <w:pPr>
              <w:spacing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9540B0">
              <w:rPr>
                <w:rFonts w:ascii="Verdana" w:hAnsi="Verdana"/>
                <w:sz w:val="16"/>
                <w:szCs w:val="16"/>
              </w:rPr>
              <w:t>99,9%</w:t>
            </w:r>
          </w:p>
        </w:tc>
      </w:tr>
      <w:tr w:rsidR="00037847" w:rsidRPr="009540B0" w:rsidTr="00037847">
        <w:tc>
          <w:tcPr>
            <w:tcW w:w="2302" w:type="dxa"/>
            <w:vAlign w:val="center"/>
          </w:tcPr>
          <w:p w:rsidR="00037847" w:rsidRPr="009540B0" w:rsidRDefault="00037847" w:rsidP="009540B0">
            <w:pPr>
              <w:spacing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9540B0">
              <w:rPr>
                <w:rFonts w:ascii="Verdana" w:hAnsi="Verdana"/>
                <w:sz w:val="16"/>
                <w:szCs w:val="16"/>
              </w:rPr>
              <w:t>Syntetyczna penetracja krwi</w:t>
            </w:r>
          </w:p>
        </w:tc>
        <w:tc>
          <w:tcPr>
            <w:tcW w:w="3119" w:type="dxa"/>
            <w:gridSpan w:val="3"/>
          </w:tcPr>
          <w:p w:rsidR="00037847" w:rsidRPr="009540B0" w:rsidRDefault="00037847" w:rsidP="009540B0">
            <w:pPr>
              <w:spacing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9540B0">
              <w:rPr>
                <w:rFonts w:ascii="Verdana" w:hAnsi="Verdana"/>
                <w:sz w:val="16"/>
                <w:szCs w:val="16"/>
              </w:rPr>
              <w:t xml:space="preserve">≥120 mm </w:t>
            </w:r>
            <w:proofErr w:type="spellStart"/>
            <w:r w:rsidRPr="009540B0">
              <w:rPr>
                <w:rFonts w:ascii="Verdana" w:hAnsi="Verdana"/>
                <w:sz w:val="16"/>
                <w:szCs w:val="16"/>
              </w:rPr>
              <w:t>Hg</w:t>
            </w:r>
            <w:proofErr w:type="spellEnd"/>
          </w:p>
        </w:tc>
        <w:tc>
          <w:tcPr>
            <w:tcW w:w="1842" w:type="dxa"/>
            <w:vAlign w:val="center"/>
          </w:tcPr>
          <w:p w:rsidR="00037847" w:rsidRPr="009540B0" w:rsidRDefault="00037847" w:rsidP="009540B0">
            <w:pPr>
              <w:spacing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9540B0">
              <w:rPr>
                <w:rFonts w:ascii="Verdana" w:hAnsi="Verdana"/>
                <w:sz w:val="16"/>
                <w:szCs w:val="16"/>
              </w:rPr>
              <w:t xml:space="preserve">≥ 160 mm </w:t>
            </w:r>
            <w:proofErr w:type="spellStart"/>
            <w:r w:rsidRPr="009540B0">
              <w:rPr>
                <w:rFonts w:ascii="Verdana" w:hAnsi="Verdana"/>
                <w:sz w:val="16"/>
                <w:szCs w:val="16"/>
              </w:rPr>
              <w:t>Hg</w:t>
            </w:r>
            <w:proofErr w:type="spellEnd"/>
          </w:p>
        </w:tc>
      </w:tr>
    </w:tbl>
    <w:p w:rsidR="00037847" w:rsidRPr="009540B0" w:rsidRDefault="00037847" w:rsidP="00037847">
      <w:pPr>
        <w:keepLines/>
        <w:autoSpaceDE w:val="0"/>
        <w:autoSpaceDN w:val="0"/>
        <w:adjustRightInd w:val="0"/>
        <w:spacing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037847" w:rsidRPr="009540B0" w:rsidRDefault="00037847" w:rsidP="00037847">
      <w:pPr>
        <w:keepLines/>
        <w:autoSpaceDE w:val="0"/>
        <w:autoSpaceDN w:val="0"/>
        <w:adjustRightInd w:val="0"/>
        <w:spacing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037847" w:rsidRPr="009540B0" w:rsidRDefault="00037847" w:rsidP="00037847">
      <w:pPr>
        <w:keepLines/>
        <w:autoSpaceDE w:val="0"/>
        <w:autoSpaceDN w:val="0"/>
        <w:adjustRightInd w:val="0"/>
        <w:spacing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585188" w:rsidRDefault="00585188" w:rsidP="009540B0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585188" w:rsidRDefault="00585188" w:rsidP="009540B0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585188" w:rsidRDefault="00585188" w:rsidP="009540B0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585188" w:rsidRDefault="00585188" w:rsidP="009540B0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585188" w:rsidRDefault="00585188" w:rsidP="009540B0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585188" w:rsidRDefault="00585188" w:rsidP="009540B0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585188" w:rsidRDefault="00585188" w:rsidP="009540B0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585188" w:rsidRDefault="00585188" w:rsidP="009540B0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585188" w:rsidRDefault="00585188" w:rsidP="009540B0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585188" w:rsidRDefault="00585188" w:rsidP="009540B0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585188" w:rsidRDefault="00585188" w:rsidP="009540B0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585188" w:rsidRDefault="00585188" w:rsidP="00585188">
      <w:pPr>
        <w:spacing w:line="240" w:lineRule="auto"/>
        <w:rPr>
          <w:rFonts w:ascii="Verdana" w:hAnsi="Verdana" w:cs="Arial"/>
          <w:b/>
          <w:strike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t xml:space="preserve">Odpowiedź: </w:t>
      </w:r>
      <w:r>
        <w:rPr>
          <w:rFonts w:ascii="Verdana" w:hAnsi="Verdana" w:cs="Arial"/>
          <w:b/>
          <w:sz w:val="20"/>
          <w:szCs w:val="20"/>
          <w:u w:val="single"/>
        </w:rPr>
        <w:t>Zamawiający dopuszcza.</w:t>
      </w:r>
    </w:p>
    <w:p w:rsidR="00037847" w:rsidRPr="009540B0" w:rsidRDefault="00037847" w:rsidP="009540B0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9540B0">
        <w:rPr>
          <w:rFonts w:ascii="Verdana" w:hAnsi="Verdana"/>
          <w:sz w:val="20"/>
          <w:szCs w:val="20"/>
        </w:rPr>
        <w:t>Pakiet nr 12, pozycja 1</w:t>
      </w:r>
      <w:r w:rsidR="009540B0" w:rsidRPr="009540B0">
        <w:rPr>
          <w:rFonts w:ascii="Verdana" w:hAnsi="Verdana"/>
          <w:sz w:val="20"/>
          <w:szCs w:val="20"/>
        </w:rPr>
        <w:t xml:space="preserve"> </w:t>
      </w:r>
      <w:r w:rsidRPr="009540B0">
        <w:rPr>
          <w:rFonts w:ascii="Verdana" w:hAnsi="Verdana"/>
          <w:sz w:val="20"/>
          <w:szCs w:val="20"/>
        </w:rPr>
        <w:t xml:space="preserve">Czy Zamawiający dopuści prześcieradło z włókniny polipropylenowej </w:t>
      </w:r>
      <w:proofErr w:type="spellStart"/>
      <w:r w:rsidRPr="009540B0">
        <w:rPr>
          <w:rFonts w:ascii="Verdana" w:hAnsi="Verdana"/>
          <w:sz w:val="20"/>
          <w:szCs w:val="20"/>
        </w:rPr>
        <w:t>podfoliowanej</w:t>
      </w:r>
      <w:proofErr w:type="spellEnd"/>
      <w:r w:rsidRPr="009540B0">
        <w:rPr>
          <w:rFonts w:ascii="Verdana" w:hAnsi="Verdana"/>
          <w:sz w:val="20"/>
          <w:szCs w:val="20"/>
        </w:rPr>
        <w:t xml:space="preserve"> o gramaturze 25g/m2?</w:t>
      </w:r>
    </w:p>
    <w:p w:rsidR="00585188" w:rsidRDefault="00585188" w:rsidP="00585188">
      <w:pPr>
        <w:spacing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  <w:u w:val="single"/>
        </w:rPr>
        <w:t>Odpowiedź:  Zamawiający  pozostawia zapisy SIWZ bez zmian.</w:t>
      </w:r>
    </w:p>
    <w:p w:rsidR="00037847" w:rsidRPr="009540B0" w:rsidRDefault="00037847" w:rsidP="009540B0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9540B0">
        <w:rPr>
          <w:rFonts w:ascii="Verdana" w:hAnsi="Verdana"/>
          <w:sz w:val="20"/>
          <w:szCs w:val="20"/>
        </w:rPr>
        <w:t>Pakiet nr 12, pozycja 1</w:t>
      </w:r>
      <w:r w:rsidR="009540B0" w:rsidRPr="009540B0">
        <w:rPr>
          <w:rFonts w:ascii="Verdana" w:hAnsi="Verdana"/>
          <w:sz w:val="20"/>
          <w:szCs w:val="20"/>
        </w:rPr>
        <w:t xml:space="preserve"> </w:t>
      </w:r>
      <w:r w:rsidRPr="009540B0">
        <w:rPr>
          <w:rFonts w:ascii="Verdana" w:hAnsi="Verdana"/>
          <w:sz w:val="20"/>
          <w:szCs w:val="20"/>
        </w:rPr>
        <w:t xml:space="preserve">Czy Zamawiający dopuści prześcieradło z włókniny polipropylenowej </w:t>
      </w:r>
      <w:proofErr w:type="spellStart"/>
      <w:r w:rsidRPr="009540B0">
        <w:rPr>
          <w:rFonts w:ascii="Verdana" w:hAnsi="Verdana"/>
          <w:sz w:val="20"/>
          <w:szCs w:val="20"/>
        </w:rPr>
        <w:t>podfoliowanej</w:t>
      </w:r>
      <w:proofErr w:type="spellEnd"/>
      <w:r w:rsidRPr="009540B0">
        <w:rPr>
          <w:rFonts w:ascii="Verdana" w:hAnsi="Verdana"/>
          <w:sz w:val="20"/>
          <w:szCs w:val="20"/>
        </w:rPr>
        <w:t xml:space="preserve"> o gramaturze 45g/m2?</w:t>
      </w:r>
    </w:p>
    <w:p w:rsidR="00585188" w:rsidRDefault="00585188" w:rsidP="00585188">
      <w:pPr>
        <w:spacing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  <w:u w:val="single"/>
        </w:rPr>
        <w:lastRenderedPageBreak/>
        <w:t>Odpowiedź:  Zamawiający  pozostawia zapisy SIWZ bez zmian.</w:t>
      </w:r>
    </w:p>
    <w:p w:rsidR="00037847" w:rsidRPr="009540B0" w:rsidRDefault="00037847" w:rsidP="009540B0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9540B0">
        <w:rPr>
          <w:rFonts w:ascii="Verdana" w:hAnsi="Verdana"/>
          <w:sz w:val="20"/>
          <w:szCs w:val="20"/>
        </w:rPr>
        <w:t>Pakiet nr 12, pozycja 1</w:t>
      </w:r>
      <w:r w:rsidR="009540B0" w:rsidRPr="009540B0">
        <w:rPr>
          <w:rFonts w:ascii="Verdana" w:hAnsi="Verdana"/>
          <w:sz w:val="20"/>
          <w:szCs w:val="20"/>
        </w:rPr>
        <w:t xml:space="preserve"> </w:t>
      </w:r>
      <w:r w:rsidRPr="009540B0">
        <w:rPr>
          <w:rFonts w:ascii="Verdana" w:hAnsi="Verdana"/>
          <w:sz w:val="20"/>
          <w:szCs w:val="20"/>
        </w:rPr>
        <w:t>Czy Zamawiający dopuści prześcieradło w rozmiarze 160x210cm?</w:t>
      </w:r>
    </w:p>
    <w:p w:rsidR="00585188" w:rsidRDefault="00585188" w:rsidP="00585188">
      <w:pPr>
        <w:spacing w:line="240" w:lineRule="auto"/>
        <w:rPr>
          <w:rFonts w:ascii="Verdana" w:hAnsi="Verdana" w:cs="Arial"/>
          <w:b/>
          <w:strike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t xml:space="preserve">Odpowiedź: </w:t>
      </w:r>
      <w:r>
        <w:rPr>
          <w:rFonts w:ascii="Verdana" w:hAnsi="Verdana" w:cs="Arial"/>
          <w:b/>
          <w:sz w:val="20"/>
          <w:szCs w:val="20"/>
          <w:u w:val="single"/>
        </w:rPr>
        <w:t>Zamawiający dopuszcza.</w:t>
      </w:r>
    </w:p>
    <w:p w:rsidR="00037847" w:rsidRPr="009540B0" w:rsidRDefault="00037847" w:rsidP="009540B0">
      <w:pPr>
        <w:spacing w:line="240" w:lineRule="auto"/>
        <w:jc w:val="both"/>
        <w:rPr>
          <w:rFonts w:ascii="Verdana" w:hAnsi="Verdana"/>
          <w:color w:val="000000"/>
          <w:sz w:val="20"/>
          <w:szCs w:val="20"/>
        </w:rPr>
      </w:pPr>
      <w:r w:rsidRPr="009540B0">
        <w:rPr>
          <w:rFonts w:ascii="Verdana" w:hAnsi="Verdana"/>
          <w:sz w:val="20"/>
          <w:szCs w:val="20"/>
        </w:rPr>
        <w:t>Pakiet nr 12, pozycja 3</w:t>
      </w:r>
      <w:r w:rsidR="009540B0" w:rsidRPr="009540B0">
        <w:rPr>
          <w:rFonts w:ascii="Verdana" w:hAnsi="Verdana"/>
          <w:sz w:val="20"/>
          <w:szCs w:val="20"/>
        </w:rPr>
        <w:t xml:space="preserve"> </w:t>
      </w:r>
      <w:r w:rsidRPr="009540B0">
        <w:rPr>
          <w:rFonts w:ascii="Verdana" w:hAnsi="Verdana"/>
          <w:sz w:val="20"/>
          <w:szCs w:val="20"/>
        </w:rPr>
        <w:t>Czy Zamawiający dopuści ochraniacze na buty wykonane z mocnej i wytrzymałej włókniny polipropylenowej ściągane podwójną gumką obszytą ultradźwiękowo, bez gumki pod podeszwą?</w:t>
      </w:r>
    </w:p>
    <w:p w:rsidR="00585188" w:rsidRDefault="00585188" w:rsidP="00585188">
      <w:pPr>
        <w:spacing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  <w:u w:val="single"/>
        </w:rPr>
        <w:t>Odpowiedź:  Zamawiający  pozostawia zapisy SIWZ bez zmian.</w:t>
      </w:r>
    </w:p>
    <w:p w:rsidR="00037847" w:rsidRPr="009540B0" w:rsidRDefault="00037847" w:rsidP="009540B0">
      <w:pPr>
        <w:spacing w:line="240" w:lineRule="auto"/>
        <w:jc w:val="both"/>
        <w:rPr>
          <w:rFonts w:ascii="Verdana" w:hAnsi="Verdana"/>
          <w:color w:val="000000"/>
          <w:sz w:val="20"/>
          <w:szCs w:val="20"/>
        </w:rPr>
      </w:pPr>
      <w:r w:rsidRPr="009540B0">
        <w:rPr>
          <w:rFonts w:ascii="Verdana" w:hAnsi="Verdana"/>
          <w:sz w:val="20"/>
          <w:szCs w:val="20"/>
        </w:rPr>
        <w:t>Pakiet nr 12, pozycja 4</w:t>
      </w:r>
      <w:r w:rsidR="009540B0" w:rsidRPr="009540B0">
        <w:rPr>
          <w:rFonts w:ascii="Verdana" w:hAnsi="Verdana"/>
          <w:sz w:val="20"/>
          <w:szCs w:val="20"/>
        </w:rPr>
        <w:t xml:space="preserve"> </w:t>
      </w:r>
      <w:r w:rsidRPr="009540B0">
        <w:rPr>
          <w:rFonts w:ascii="Verdana" w:hAnsi="Verdana"/>
          <w:sz w:val="20"/>
          <w:szCs w:val="20"/>
        </w:rPr>
        <w:t xml:space="preserve">Czy Zamawiający dopuści fartuch wykonany z włókniny polipropylenowej </w:t>
      </w:r>
      <w:proofErr w:type="spellStart"/>
      <w:r w:rsidRPr="009540B0">
        <w:rPr>
          <w:rFonts w:ascii="Verdana" w:hAnsi="Verdana"/>
          <w:sz w:val="20"/>
          <w:szCs w:val="20"/>
        </w:rPr>
        <w:t>podfoliowanej</w:t>
      </w:r>
      <w:proofErr w:type="spellEnd"/>
      <w:r w:rsidRPr="009540B0">
        <w:rPr>
          <w:rFonts w:ascii="Verdana" w:hAnsi="Verdana"/>
          <w:sz w:val="20"/>
          <w:szCs w:val="20"/>
        </w:rPr>
        <w:t xml:space="preserve"> na całej powierzchni z poliestrowymi mankietami? Pragniemy zaznaczyć, że odchodzi się od mankietów bawełnianych na rzecz poliestrowych z uwagi na pylenie bawełny.</w:t>
      </w:r>
    </w:p>
    <w:p w:rsidR="00585188" w:rsidRDefault="00585188" w:rsidP="00585188">
      <w:pPr>
        <w:spacing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  <w:u w:val="single"/>
        </w:rPr>
        <w:t>Odpowiedź:  Zamawiający  pozostawia zapisy SIWZ bez zmian.</w:t>
      </w:r>
    </w:p>
    <w:p w:rsidR="00585188" w:rsidRDefault="00585188" w:rsidP="00037847">
      <w:pPr>
        <w:spacing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:rsidR="00B52822" w:rsidRPr="00037847" w:rsidRDefault="00CA6364" w:rsidP="00037847">
      <w:pPr>
        <w:spacing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t>Pytanie 3</w:t>
      </w:r>
      <w:r w:rsidR="00B52822" w:rsidRPr="00037847">
        <w:rPr>
          <w:rFonts w:ascii="Verdana" w:hAnsi="Verdana"/>
          <w:b/>
          <w:sz w:val="20"/>
          <w:szCs w:val="20"/>
          <w:u w:val="single"/>
        </w:rPr>
        <w:t xml:space="preserve"> </w:t>
      </w:r>
    </w:p>
    <w:p w:rsidR="00037847" w:rsidRPr="009540B0" w:rsidRDefault="00037847" w:rsidP="00037847">
      <w:pPr>
        <w:shd w:val="clear" w:color="auto" w:fill="FFFFFF"/>
        <w:spacing w:after="0" w:line="24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 w:rsidRPr="009540B0">
        <w:rPr>
          <w:rFonts w:ascii="Verdana" w:eastAsia="Times New Roman" w:hAnsi="Verdana"/>
          <w:bCs/>
          <w:color w:val="333333"/>
          <w:sz w:val="20"/>
          <w:szCs w:val="20"/>
          <w:lang w:eastAsia="pl-PL"/>
        </w:rPr>
        <w:t xml:space="preserve">Dotyczy: Nr sprawy WCPIT/EA/381- 31 /17, Pakiet 3 - Zestawy do </w:t>
      </w:r>
      <w:proofErr w:type="spellStart"/>
      <w:r w:rsidRPr="009540B0">
        <w:rPr>
          <w:rFonts w:ascii="Verdana" w:eastAsia="Times New Roman" w:hAnsi="Verdana"/>
          <w:bCs/>
          <w:color w:val="333333"/>
          <w:sz w:val="20"/>
          <w:szCs w:val="20"/>
          <w:lang w:eastAsia="pl-PL"/>
        </w:rPr>
        <w:t>hemodiafiltracji</w:t>
      </w:r>
      <w:proofErr w:type="spellEnd"/>
      <w:r w:rsidRPr="009540B0">
        <w:rPr>
          <w:rFonts w:ascii="Verdana" w:eastAsia="Times New Roman" w:hAnsi="Verdana"/>
          <w:bCs/>
          <w:color w:val="333333"/>
          <w:sz w:val="20"/>
          <w:szCs w:val="20"/>
          <w:lang w:eastAsia="pl-PL"/>
        </w:rPr>
        <w:t>  i cewniki dializacyjne, ilość pozycji 18, pozycja 10a</w:t>
      </w:r>
    </w:p>
    <w:p w:rsidR="00037847" w:rsidRPr="009540B0" w:rsidRDefault="00037847" w:rsidP="00037847">
      <w:pPr>
        <w:shd w:val="clear" w:color="auto" w:fill="FFFFFF"/>
        <w:spacing w:after="0" w:line="24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> </w:t>
      </w:r>
    </w:p>
    <w:p w:rsidR="00037847" w:rsidRPr="009540B0" w:rsidRDefault="00037847" w:rsidP="00037847">
      <w:pPr>
        <w:shd w:val="clear" w:color="auto" w:fill="FFFFFF"/>
        <w:spacing w:after="0" w:line="24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Czy Zamawiający dopuści cewnik </w:t>
      </w:r>
      <w:proofErr w:type="spellStart"/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>dwuświatłowy</w:t>
      </w:r>
      <w:proofErr w:type="spellEnd"/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 poliuretanowy z ramionami prostymi z  kolorystyczne oznaczonymi zakończeniami żylnymi i tętniczymi za pomocą klamerek zaciskowych,  cewnik 12FR  o długości 15 cm widoczny w RTG. </w:t>
      </w:r>
      <w:proofErr w:type="spellStart"/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>Biokompatybilny</w:t>
      </w:r>
      <w:proofErr w:type="spellEnd"/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, </w:t>
      </w:r>
      <w:proofErr w:type="spellStart"/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>termowrażliwy</w:t>
      </w:r>
      <w:proofErr w:type="spellEnd"/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 materiał cewnika mięknie po implantacji co zwiększa bezpieczeństwo i komfort pacjenta. Kolorowo kodowane zaciski z opisem przepływów dla ułatwienia doboru właściwego cewnika. Elastycznie zabezpieczające obrotowe skrzydełka. Rozmiar i długość cewnika podana we </w:t>
      </w:r>
      <w:proofErr w:type="spellStart"/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>French</w:t>
      </w:r>
      <w:proofErr w:type="spellEnd"/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 naniesiona na piastę cewnika. Zestaw z cewnikiem zawiera: igłę wprowadzającą 18Ga x 7cm, strzykawkę 5ml, cewnik PU widoczny w RTG, dwa rozszerzacze o wymiarach 8Fr x 10cm i 12Fr x 15cm, znaczona prowadnica </w:t>
      </w:r>
      <w:proofErr w:type="spellStart"/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>J-Flex</w:t>
      </w:r>
      <w:proofErr w:type="spellEnd"/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 </w:t>
      </w:r>
      <w:proofErr w:type="spellStart"/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>Tip</w:t>
      </w:r>
      <w:proofErr w:type="spellEnd"/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 0.038’’, dwa koreczki </w:t>
      </w:r>
      <w:proofErr w:type="spellStart"/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>heparynizowane</w:t>
      </w:r>
      <w:proofErr w:type="spellEnd"/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>.  </w:t>
      </w:r>
    </w:p>
    <w:p w:rsidR="00037847" w:rsidRPr="009540B0" w:rsidRDefault="00037847" w:rsidP="00037847">
      <w:pPr>
        <w:shd w:val="clear" w:color="auto" w:fill="FFFFFF"/>
        <w:spacing w:after="0" w:line="24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> </w:t>
      </w:r>
    </w:p>
    <w:p w:rsidR="00037847" w:rsidRPr="009540B0" w:rsidRDefault="00037847" w:rsidP="00037847">
      <w:pPr>
        <w:shd w:val="clear" w:color="auto" w:fill="FFFFFF"/>
        <w:spacing w:after="0" w:line="24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 w:rsidRPr="009540B0">
        <w:rPr>
          <w:rFonts w:ascii="Verdana" w:eastAsia="Times New Roman" w:hAnsi="Verdana"/>
          <w:bCs/>
          <w:color w:val="333333"/>
          <w:sz w:val="20"/>
          <w:szCs w:val="20"/>
          <w:lang w:eastAsia="pl-PL"/>
        </w:rPr>
        <w:t xml:space="preserve">Dotyczy: Nr sprawy WCPIT/EA/381- 31 /17, Pakiet 3 - Zestawy do </w:t>
      </w:r>
      <w:proofErr w:type="spellStart"/>
      <w:r w:rsidRPr="009540B0">
        <w:rPr>
          <w:rFonts w:ascii="Verdana" w:eastAsia="Times New Roman" w:hAnsi="Verdana"/>
          <w:bCs/>
          <w:color w:val="333333"/>
          <w:sz w:val="20"/>
          <w:szCs w:val="20"/>
          <w:lang w:eastAsia="pl-PL"/>
        </w:rPr>
        <w:t>hemodiafiltracji</w:t>
      </w:r>
      <w:proofErr w:type="spellEnd"/>
      <w:r w:rsidRPr="009540B0">
        <w:rPr>
          <w:rFonts w:ascii="Verdana" w:eastAsia="Times New Roman" w:hAnsi="Verdana"/>
          <w:bCs/>
          <w:color w:val="333333"/>
          <w:sz w:val="20"/>
          <w:szCs w:val="20"/>
          <w:lang w:eastAsia="pl-PL"/>
        </w:rPr>
        <w:t>  i cewniki dializacyjne, ilość pozycji 18, pozycja 10b</w:t>
      </w:r>
    </w:p>
    <w:p w:rsidR="00037847" w:rsidRPr="009540B0" w:rsidRDefault="00037847" w:rsidP="00037847">
      <w:pPr>
        <w:shd w:val="clear" w:color="auto" w:fill="FFFFFF"/>
        <w:spacing w:after="0" w:line="24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> </w:t>
      </w:r>
    </w:p>
    <w:p w:rsidR="00037847" w:rsidRPr="009540B0" w:rsidRDefault="00037847" w:rsidP="00037847">
      <w:pPr>
        <w:shd w:val="clear" w:color="auto" w:fill="FFFFFF"/>
        <w:spacing w:after="0" w:line="24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Czy Zamawiający dopuści cewnik </w:t>
      </w:r>
      <w:proofErr w:type="spellStart"/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>dwuświatłowy</w:t>
      </w:r>
      <w:proofErr w:type="spellEnd"/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 poliuretanowy z ramionami prostymi z  kolorystyczne oznaczonymi zakończeniami żylnymi i tętniczymi za pomocą klamerek zaciskowych,  cewnik 12FR  o długości 20 cm widoczny w RTG. </w:t>
      </w:r>
      <w:proofErr w:type="spellStart"/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>Biokompatybilny</w:t>
      </w:r>
      <w:proofErr w:type="spellEnd"/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, </w:t>
      </w:r>
      <w:proofErr w:type="spellStart"/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>termowrażliwy</w:t>
      </w:r>
      <w:proofErr w:type="spellEnd"/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 materiał cewnika mięknie po implantacji co zwiększa bezpieczeństwo i komfort pacjenta. Kolorowo kodowane zaciski z opisem przepływów dla ułatwienia doboru właściwego cewnika. Elastycznie zabezpieczające obrotowe skrzydełka. Rozmiar i długość cewnika podana we </w:t>
      </w:r>
      <w:proofErr w:type="spellStart"/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>French</w:t>
      </w:r>
      <w:proofErr w:type="spellEnd"/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 naniesiona na piastę cewnika. Zestaw z cewnikiem zawiera: igłę wprowadzającą 18Ga x 7cm, strzykawkę 5ml, cewnik PU widoczny w RTG, dwa rozszerzacze o wymiarach 8Fr x 10cm i 12Fr x 15cm, znaczona prowadnica </w:t>
      </w:r>
      <w:proofErr w:type="spellStart"/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>J-Flex</w:t>
      </w:r>
      <w:proofErr w:type="spellEnd"/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 </w:t>
      </w:r>
      <w:proofErr w:type="spellStart"/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>Tip</w:t>
      </w:r>
      <w:proofErr w:type="spellEnd"/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 0.038’’, dwa koreczki </w:t>
      </w:r>
      <w:proofErr w:type="spellStart"/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>heparynizowane</w:t>
      </w:r>
      <w:proofErr w:type="spellEnd"/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>.  </w:t>
      </w:r>
    </w:p>
    <w:p w:rsidR="00037847" w:rsidRPr="009540B0" w:rsidRDefault="00037847" w:rsidP="00037847">
      <w:pPr>
        <w:shd w:val="clear" w:color="auto" w:fill="FFFFFF"/>
        <w:spacing w:after="0" w:line="24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> </w:t>
      </w:r>
    </w:p>
    <w:p w:rsidR="00037847" w:rsidRPr="009540B0" w:rsidRDefault="00037847" w:rsidP="00037847">
      <w:pPr>
        <w:shd w:val="clear" w:color="auto" w:fill="FFFFFF"/>
        <w:spacing w:after="0" w:line="24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 w:rsidRPr="009540B0">
        <w:rPr>
          <w:rFonts w:ascii="Verdana" w:eastAsia="Times New Roman" w:hAnsi="Verdana"/>
          <w:bCs/>
          <w:color w:val="333333"/>
          <w:sz w:val="20"/>
          <w:szCs w:val="20"/>
          <w:lang w:eastAsia="pl-PL"/>
        </w:rPr>
        <w:t xml:space="preserve">Dotyczy: Nr sprawy WCPIT/EA/381- 31 /17, Pakiet 3 - Zestawy do </w:t>
      </w:r>
      <w:proofErr w:type="spellStart"/>
      <w:r w:rsidRPr="009540B0">
        <w:rPr>
          <w:rFonts w:ascii="Verdana" w:eastAsia="Times New Roman" w:hAnsi="Verdana"/>
          <w:bCs/>
          <w:color w:val="333333"/>
          <w:sz w:val="20"/>
          <w:szCs w:val="20"/>
          <w:lang w:eastAsia="pl-PL"/>
        </w:rPr>
        <w:t>hemodiafiltracji</w:t>
      </w:r>
      <w:proofErr w:type="spellEnd"/>
      <w:r w:rsidRPr="009540B0">
        <w:rPr>
          <w:rFonts w:ascii="Verdana" w:eastAsia="Times New Roman" w:hAnsi="Verdana"/>
          <w:bCs/>
          <w:color w:val="333333"/>
          <w:sz w:val="20"/>
          <w:szCs w:val="20"/>
          <w:lang w:eastAsia="pl-PL"/>
        </w:rPr>
        <w:t>  i cewniki dializacyjne, ilość pozycji 18, pozycja 10c</w:t>
      </w:r>
    </w:p>
    <w:p w:rsidR="00037847" w:rsidRPr="009540B0" w:rsidRDefault="00037847" w:rsidP="00037847">
      <w:pPr>
        <w:shd w:val="clear" w:color="auto" w:fill="FFFFFF"/>
        <w:spacing w:after="0" w:line="24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> </w:t>
      </w:r>
    </w:p>
    <w:p w:rsidR="00037847" w:rsidRPr="009540B0" w:rsidRDefault="00037847" w:rsidP="00037847">
      <w:pPr>
        <w:shd w:val="clear" w:color="auto" w:fill="FFFFFF"/>
        <w:spacing w:after="0" w:line="24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Czy Zamawiający dopuści cewnik </w:t>
      </w:r>
      <w:proofErr w:type="spellStart"/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>dwuświatłowy</w:t>
      </w:r>
      <w:proofErr w:type="spellEnd"/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 poliuretanowy z ramionami prostymi z  kolorystyczne oznaczonymi zakończeniami żylnymi i tętniczymi za pomocą klamerek zaciskowych,  cewnik 12FR  o długości 24 cm widoczny w RTG. </w:t>
      </w:r>
      <w:proofErr w:type="spellStart"/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>Biokompatybilny</w:t>
      </w:r>
      <w:proofErr w:type="spellEnd"/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, </w:t>
      </w:r>
      <w:proofErr w:type="spellStart"/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>termowrażliwy</w:t>
      </w:r>
      <w:proofErr w:type="spellEnd"/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 materiał cewnika mięknie po implantacji co zwiększa bezpieczeństwo i komfort pacjenta. Kolorowo kodowane zaciski z opisem przepływów dla ułatwienia doboru właściwego cewnika. Elastycznie zabezpieczające obrotowe skrzydełka. Rozmiar i długość cewnika podana we </w:t>
      </w:r>
      <w:proofErr w:type="spellStart"/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>French</w:t>
      </w:r>
      <w:proofErr w:type="spellEnd"/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 naniesiona na piastę cewnika. Zestaw z cewnikiem zawiera: igłę wprowadzającą 18Ga x 7cm, strzykawkę 5ml, cewnik PU widoczny w RTG, dwa rozszerzacze o wymiarach 8Fr x 10cm i 12Fr x 15cm, znaczona prowadnica </w:t>
      </w:r>
      <w:proofErr w:type="spellStart"/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>J-Flex</w:t>
      </w:r>
      <w:proofErr w:type="spellEnd"/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 </w:t>
      </w:r>
      <w:proofErr w:type="spellStart"/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>Tip</w:t>
      </w:r>
      <w:proofErr w:type="spellEnd"/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 0.038’’, dwa koreczki </w:t>
      </w:r>
      <w:proofErr w:type="spellStart"/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>heparynizowane</w:t>
      </w:r>
      <w:proofErr w:type="spellEnd"/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>.  </w:t>
      </w:r>
    </w:p>
    <w:p w:rsidR="00037847" w:rsidRPr="009540B0" w:rsidRDefault="00037847" w:rsidP="00037847">
      <w:pPr>
        <w:shd w:val="clear" w:color="auto" w:fill="FFFFFF"/>
        <w:spacing w:after="0" w:line="24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> </w:t>
      </w:r>
    </w:p>
    <w:p w:rsidR="00037847" w:rsidRPr="009540B0" w:rsidRDefault="00037847" w:rsidP="00037847">
      <w:pPr>
        <w:shd w:val="clear" w:color="auto" w:fill="FFFFFF"/>
        <w:spacing w:after="0" w:line="24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 w:rsidRPr="009540B0">
        <w:rPr>
          <w:rFonts w:ascii="Verdana" w:eastAsia="Times New Roman" w:hAnsi="Verdana"/>
          <w:bCs/>
          <w:color w:val="333333"/>
          <w:sz w:val="20"/>
          <w:szCs w:val="20"/>
          <w:lang w:eastAsia="pl-PL"/>
        </w:rPr>
        <w:t xml:space="preserve">Dotyczy: Nr sprawy WCPIT/EA/381- 31 /17, Pakiet 3 - Zestawy do </w:t>
      </w:r>
      <w:proofErr w:type="spellStart"/>
      <w:r w:rsidRPr="009540B0">
        <w:rPr>
          <w:rFonts w:ascii="Verdana" w:eastAsia="Times New Roman" w:hAnsi="Verdana"/>
          <w:bCs/>
          <w:color w:val="333333"/>
          <w:sz w:val="20"/>
          <w:szCs w:val="20"/>
          <w:lang w:eastAsia="pl-PL"/>
        </w:rPr>
        <w:t>hemodiafiltracji</w:t>
      </w:r>
      <w:proofErr w:type="spellEnd"/>
      <w:r w:rsidRPr="009540B0">
        <w:rPr>
          <w:rFonts w:ascii="Verdana" w:eastAsia="Times New Roman" w:hAnsi="Verdana"/>
          <w:bCs/>
          <w:color w:val="333333"/>
          <w:sz w:val="20"/>
          <w:szCs w:val="20"/>
          <w:lang w:eastAsia="pl-PL"/>
        </w:rPr>
        <w:t>  i cewniki dializacyjne, ilość pozycji 18, pozycja 10d</w:t>
      </w:r>
    </w:p>
    <w:p w:rsidR="00037847" w:rsidRPr="009540B0" w:rsidRDefault="00037847" w:rsidP="00037847">
      <w:pPr>
        <w:shd w:val="clear" w:color="auto" w:fill="FFFFFF"/>
        <w:spacing w:after="0" w:line="24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> </w:t>
      </w:r>
    </w:p>
    <w:p w:rsidR="00037847" w:rsidRPr="009540B0" w:rsidRDefault="00037847" w:rsidP="00037847">
      <w:pPr>
        <w:shd w:val="clear" w:color="auto" w:fill="FFFFFF"/>
        <w:spacing w:after="0" w:line="24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Czy Zamawiający dopuści cewnik </w:t>
      </w:r>
      <w:proofErr w:type="spellStart"/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>dwuświatłowy</w:t>
      </w:r>
      <w:proofErr w:type="spellEnd"/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 poliuretanowy z ramionami prostymi z  kolorystyczne oznaczonymi zakończeniami żylnymi i tętniczymi za pomocą klamerek zaciskowych,  cewnik 14FR  o długości 15 cm widoczny w RTG. </w:t>
      </w:r>
      <w:proofErr w:type="spellStart"/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>Biokompatybilny</w:t>
      </w:r>
      <w:proofErr w:type="spellEnd"/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, </w:t>
      </w:r>
      <w:proofErr w:type="spellStart"/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>termowrażliwy</w:t>
      </w:r>
      <w:proofErr w:type="spellEnd"/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 materiał cewnika mięknie po implantacji co zwiększa bezpieczeństwo i komfort pacjenta. Kolorowo kodowane zaciski z opisem przepływów dla ułatwienia doboru właściwego cewnika. Elastycznie zabezpieczające obrotowe skrzydełka. Rozmiar i </w:t>
      </w:r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lastRenderedPageBreak/>
        <w:t xml:space="preserve">długość cewnika podana we </w:t>
      </w:r>
      <w:proofErr w:type="spellStart"/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>French</w:t>
      </w:r>
      <w:proofErr w:type="spellEnd"/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 naniesiona na piastę cewnika. Zestaw z cewnikiem zawiera: igłę wprowadzającą 18Ga x 7cm, strzykawkę 5ml, cewnik PU widoczny w RTG, dwa rozszerzacze o wymiarach 8Fr x 10cm i 12Fr x 15cm, znaczona prowadnica </w:t>
      </w:r>
      <w:proofErr w:type="spellStart"/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>J-Flex</w:t>
      </w:r>
      <w:proofErr w:type="spellEnd"/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 </w:t>
      </w:r>
      <w:proofErr w:type="spellStart"/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>Tip</w:t>
      </w:r>
      <w:proofErr w:type="spellEnd"/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 0.038’’, dwa koreczki </w:t>
      </w:r>
      <w:proofErr w:type="spellStart"/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>heparynizowane</w:t>
      </w:r>
      <w:proofErr w:type="spellEnd"/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>.  </w:t>
      </w:r>
    </w:p>
    <w:p w:rsidR="00037847" w:rsidRPr="009540B0" w:rsidRDefault="00037847" w:rsidP="00037847">
      <w:pPr>
        <w:shd w:val="clear" w:color="auto" w:fill="FFFFFF"/>
        <w:spacing w:after="0" w:line="24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> </w:t>
      </w:r>
    </w:p>
    <w:p w:rsidR="00037847" w:rsidRPr="009540B0" w:rsidRDefault="00037847" w:rsidP="00037847">
      <w:pPr>
        <w:shd w:val="clear" w:color="auto" w:fill="FFFFFF"/>
        <w:spacing w:after="0" w:line="24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 w:rsidRPr="009540B0">
        <w:rPr>
          <w:rFonts w:ascii="Verdana" w:eastAsia="Times New Roman" w:hAnsi="Verdana"/>
          <w:bCs/>
          <w:color w:val="333333"/>
          <w:sz w:val="20"/>
          <w:szCs w:val="20"/>
          <w:lang w:eastAsia="pl-PL"/>
        </w:rPr>
        <w:t xml:space="preserve">Dotyczy: Nr sprawy WCPIT/EA/381- 31 /17, Pakiet 3 - Zestawy do </w:t>
      </w:r>
      <w:proofErr w:type="spellStart"/>
      <w:r w:rsidRPr="009540B0">
        <w:rPr>
          <w:rFonts w:ascii="Verdana" w:eastAsia="Times New Roman" w:hAnsi="Verdana"/>
          <w:bCs/>
          <w:color w:val="333333"/>
          <w:sz w:val="20"/>
          <w:szCs w:val="20"/>
          <w:lang w:eastAsia="pl-PL"/>
        </w:rPr>
        <w:t>hemodiafiltracji</w:t>
      </w:r>
      <w:proofErr w:type="spellEnd"/>
      <w:r w:rsidRPr="009540B0">
        <w:rPr>
          <w:rFonts w:ascii="Verdana" w:eastAsia="Times New Roman" w:hAnsi="Verdana"/>
          <w:bCs/>
          <w:color w:val="333333"/>
          <w:sz w:val="20"/>
          <w:szCs w:val="20"/>
          <w:lang w:eastAsia="pl-PL"/>
        </w:rPr>
        <w:t>  i cewniki dializacyjne, ilość pozycji 18, pozycja 10e</w:t>
      </w:r>
    </w:p>
    <w:p w:rsidR="00037847" w:rsidRPr="009540B0" w:rsidRDefault="00037847" w:rsidP="00037847">
      <w:pPr>
        <w:shd w:val="clear" w:color="auto" w:fill="FFFFFF"/>
        <w:spacing w:after="0" w:line="24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> </w:t>
      </w:r>
    </w:p>
    <w:p w:rsidR="00037847" w:rsidRPr="009540B0" w:rsidRDefault="00037847" w:rsidP="00037847">
      <w:pPr>
        <w:shd w:val="clear" w:color="auto" w:fill="FFFFFF"/>
        <w:spacing w:after="0" w:line="24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Czy Zamawiający dopuści cewnik </w:t>
      </w:r>
      <w:proofErr w:type="spellStart"/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>dwuświatłowy</w:t>
      </w:r>
      <w:proofErr w:type="spellEnd"/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 poliuretanowy z ramionami prostymi z  kolorystyczne oznaczonymi zakończeniami żylnymi i tętniczymi za pomocą klamerek zaciskowych,  cewnik 14FR  o długości 20 cm widoczny w RTG. </w:t>
      </w:r>
      <w:proofErr w:type="spellStart"/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>Biokompatybilny</w:t>
      </w:r>
      <w:proofErr w:type="spellEnd"/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, </w:t>
      </w:r>
      <w:proofErr w:type="spellStart"/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>termowrażliwy</w:t>
      </w:r>
      <w:proofErr w:type="spellEnd"/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 materiał cewnika mięknie po implantacji co zwiększa bezpieczeństwo i komfort pacjenta. Kolorowo kodowane zaciski z opisem przepływów dla ułatwienia doboru właściwego cewnika. Elastycznie zabezpieczające obrotowe skrzydełka. Rozmiar i długość cewnika podana we </w:t>
      </w:r>
      <w:proofErr w:type="spellStart"/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>French</w:t>
      </w:r>
      <w:proofErr w:type="spellEnd"/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 naniesiona na piastę cewnika. Zestaw z cewnikiem zawiera: igłę wprowadzającą 18Ga x 7cm, strzykawkę 5ml, cewnik PU widoczny w RTG, dwa rozszerzacze o wymiarach 8Fr x 10cm i 12Fr x 15cm, znaczona prowadnica </w:t>
      </w:r>
      <w:proofErr w:type="spellStart"/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>J-Flex</w:t>
      </w:r>
      <w:proofErr w:type="spellEnd"/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 </w:t>
      </w:r>
      <w:proofErr w:type="spellStart"/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>Tip</w:t>
      </w:r>
      <w:proofErr w:type="spellEnd"/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 0.038’’, dwa koreczki </w:t>
      </w:r>
      <w:proofErr w:type="spellStart"/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>heparynizowane</w:t>
      </w:r>
      <w:proofErr w:type="spellEnd"/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>.  </w:t>
      </w:r>
    </w:p>
    <w:p w:rsidR="00037847" w:rsidRPr="009540B0" w:rsidRDefault="00037847" w:rsidP="00037847">
      <w:pPr>
        <w:shd w:val="clear" w:color="auto" w:fill="FFFFFF"/>
        <w:spacing w:after="0" w:line="24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> </w:t>
      </w:r>
    </w:p>
    <w:p w:rsidR="00037847" w:rsidRPr="009540B0" w:rsidRDefault="00037847" w:rsidP="00037847">
      <w:pPr>
        <w:shd w:val="clear" w:color="auto" w:fill="FFFFFF"/>
        <w:spacing w:after="0" w:line="24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 w:rsidRPr="009540B0">
        <w:rPr>
          <w:rFonts w:ascii="Verdana" w:eastAsia="Times New Roman" w:hAnsi="Verdana"/>
          <w:bCs/>
          <w:color w:val="333333"/>
          <w:sz w:val="20"/>
          <w:szCs w:val="20"/>
          <w:lang w:eastAsia="pl-PL"/>
        </w:rPr>
        <w:t xml:space="preserve">Dotyczy: Nr sprawy WCPIT/EA/381- 31 /17, Pakiet 3 - Zestawy do </w:t>
      </w:r>
      <w:proofErr w:type="spellStart"/>
      <w:r w:rsidRPr="009540B0">
        <w:rPr>
          <w:rFonts w:ascii="Verdana" w:eastAsia="Times New Roman" w:hAnsi="Verdana"/>
          <w:bCs/>
          <w:color w:val="333333"/>
          <w:sz w:val="20"/>
          <w:szCs w:val="20"/>
          <w:lang w:eastAsia="pl-PL"/>
        </w:rPr>
        <w:t>hemodiafiltracji</w:t>
      </w:r>
      <w:proofErr w:type="spellEnd"/>
      <w:r w:rsidRPr="009540B0">
        <w:rPr>
          <w:rFonts w:ascii="Verdana" w:eastAsia="Times New Roman" w:hAnsi="Verdana"/>
          <w:bCs/>
          <w:color w:val="333333"/>
          <w:sz w:val="20"/>
          <w:szCs w:val="20"/>
          <w:lang w:eastAsia="pl-PL"/>
        </w:rPr>
        <w:t>  i cewniki dializacyjne, ilość pozycji 18, pozycja 10f</w:t>
      </w:r>
    </w:p>
    <w:p w:rsidR="00037847" w:rsidRPr="009540B0" w:rsidRDefault="00037847" w:rsidP="00037847">
      <w:pPr>
        <w:shd w:val="clear" w:color="auto" w:fill="FFFFFF"/>
        <w:spacing w:after="0" w:line="24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> </w:t>
      </w:r>
    </w:p>
    <w:p w:rsidR="00037847" w:rsidRPr="009540B0" w:rsidRDefault="00037847" w:rsidP="00037847">
      <w:pPr>
        <w:shd w:val="clear" w:color="auto" w:fill="FFFFFF"/>
        <w:spacing w:after="0" w:line="24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Czy Zamawiający dopuści cewnik </w:t>
      </w:r>
      <w:proofErr w:type="spellStart"/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>dwuświatłowy</w:t>
      </w:r>
      <w:proofErr w:type="spellEnd"/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 poliuretanowy z ramionami prostymi z  kolorystyczne oznaczonymi zakończeniami żylnymi i tętniczymi za pomocą klamerek zaciskowych,  cewnik 14FR  o długości 24 cm widoczny w RTG. </w:t>
      </w:r>
      <w:proofErr w:type="spellStart"/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>Biokompatybilny</w:t>
      </w:r>
      <w:proofErr w:type="spellEnd"/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, </w:t>
      </w:r>
      <w:proofErr w:type="spellStart"/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>termowrażliwy</w:t>
      </w:r>
      <w:proofErr w:type="spellEnd"/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 materiał cewnika mięknie po implantacji co zwiększa bezpieczeństwo i komfort pacjenta. Kolorowo kodowane zaciski z opisem przepływów dla ułatwienia doboru właściwego cewnika. Elastycznie zabezpieczające obrotowe skrzydełka. Rozmiar i długość cewnika podana we </w:t>
      </w:r>
      <w:proofErr w:type="spellStart"/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>French</w:t>
      </w:r>
      <w:proofErr w:type="spellEnd"/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 naniesiona na piastę cewnika. Zestaw z cewnikiem zawiera: igłę wprowadzającą 18Ga x 7cm, strzykawkę 5ml, cewnik PU widoczny w RTG, dwa rozszerzacze o wymiarach 8Fr x 10cm i 12Fr x 15cm, znaczona prowadnica </w:t>
      </w:r>
      <w:proofErr w:type="spellStart"/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>J-Flex</w:t>
      </w:r>
      <w:proofErr w:type="spellEnd"/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 </w:t>
      </w:r>
      <w:proofErr w:type="spellStart"/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>Tip</w:t>
      </w:r>
      <w:proofErr w:type="spellEnd"/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 0.038’’, dwa koreczki </w:t>
      </w:r>
      <w:proofErr w:type="spellStart"/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>heparynizowane</w:t>
      </w:r>
      <w:proofErr w:type="spellEnd"/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>.  </w:t>
      </w:r>
    </w:p>
    <w:p w:rsidR="00037847" w:rsidRPr="009540B0" w:rsidRDefault="00037847" w:rsidP="00037847">
      <w:pPr>
        <w:shd w:val="clear" w:color="auto" w:fill="FFFFFF"/>
        <w:spacing w:after="0" w:line="24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> </w:t>
      </w:r>
    </w:p>
    <w:p w:rsidR="00037847" w:rsidRPr="009540B0" w:rsidRDefault="00037847" w:rsidP="00037847">
      <w:pPr>
        <w:shd w:val="clear" w:color="auto" w:fill="FFFFFF"/>
        <w:spacing w:after="0" w:line="24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Czy Zamawiający wyrazi zgodę na wydzielenie pozycji od pozycji 10 a do pozycji 10 f  z Pakietu nr 3-  Zestawy do </w:t>
      </w:r>
      <w:proofErr w:type="spellStart"/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>hemodiafiltracji</w:t>
      </w:r>
      <w:proofErr w:type="spellEnd"/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 i cewniki dializacyjne i stworzy osobny pakiet?</w:t>
      </w:r>
    </w:p>
    <w:p w:rsidR="00037847" w:rsidRPr="009540B0" w:rsidRDefault="00037847" w:rsidP="00037847">
      <w:pPr>
        <w:shd w:val="clear" w:color="auto" w:fill="FFFFFF"/>
        <w:spacing w:after="0" w:line="24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 w:rsidRPr="009540B0">
        <w:rPr>
          <w:rFonts w:ascii="Verdana" w:eastAsia="Times New Roman" w:hAnsi="Verdana"/>
          <w:color w:val="333333"/>
          <w:sz w:val="20"/>
          <w:szCs w:val="20"/>
          <w:lang w:eastAsia="pl-PL"/>
        </w:rPr>
        <w:t>Wydzielenie pozycji stworzy Zamawiającemu możliwości na składania ofert konkurencyjnych co przełoży się na efektywne zarządzanie środkami publicznymi. </w:t>
      </w:r>
    </w:p>
    <w:p w:rsidR="00C2584F" w:rsidRPr="009540B0" w:rsidRDefault="00C2584F" w:rsidP="00037847">
      <w:pPr>
        <w:spacing w:line="240" w:lineRule="auto"/>
        <w:jc w:val="both"/>
        <w:rPr>
          <w:rFonts w:ascii="Verdana" w:hAnsi="Verdana" w:cs="Tahoma"/>
          <w:bCs/>
          <w:sz w:val="20"/>
          <w:szCs w:val="20"/>
        </w:rPr>
      </w:pPr>
    </w:p>
    <w:p w:rsidR="004A3002" w:rsidRDefault="004A3002" w:rsidP="004A3002">
      <w:pPr>
        <w:spacing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  <w:u w:val="single"/>
        </w:rPr>
        <w:t>Odpowiedź:  Zamawiający  pozostawia zapisy SIWZ bez zmian.</w:t>
      </w:r>
    </w:p>
    <w:p w:rsidR="00F659D9" w:rsidRDefault="004A3002" w:rsidP="00037847">
      <w:pPr>
        <w:spacing w:line="240" w:lineRule="auto"/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t>Pytanie 4</w:t>
      </w:r>
    </w:p>
    <w:p w:rsidR="004A3002" w:rsidRPr="004A3002" w:rsidRDefault="004A3002" w:rsidP="004A300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3002">
        <w:rPr>
          <w:rFonts w:ascii="Verdana" w:eastAsia="Times New Roman" w:hAnsi="Verdana"/>
          <w:b/>
          <w:bCs/>
          <w:color w:val="333333"/>
          <w:sz w:val="20"/>
          <w:szCs w:val="20"/>
          <w:shd w:val="clear" w:color="auto" w:fill="FFFFFF"/>
          <w:lang w:eastAsia="pl-PL"/>
        </w:rPr>
        <w:t>Dotyczy części 15 A</w:t>
      </w:r>
    </w:p>
    <w:p w:rsidR="004A3002" w:rsidRPr="004A3002" w:rsidRDefault="004A3002" w:rsidP="004A3002">
      <w:pPr>
        <w:shd w:val="clear" w:color="auto" w:fill="FFFFFF"/>
        <w:spacing w:after="0" w:line="240" w:lineRule="auto"/>
        <w:rPr>
          <w:rFonts w:ascii="Verdana" w:eastAsia="Times New Roman" w:hAnsi="Verdana"/>
          <w:color w:val="333333"/>
          <w:sz w:val="17"/>
          <w:szCs w:val="17"/>
          <w:lang w:eastAsia="pl-PL"/>
        </w:rPr>
      </w:pPr>
      <w:r w:rsidRPr="004A3002">
        <w:rPr>
          <w:rFonts w:ascii="Verdana" w:eastAsia="Times New Roman" w:hAnsi="Verdana"/>
          <w:color w:val="333333"/>
          <w:sz w:val="20"/>
          <w:szCs w:val="20"/>
          <w:lang w:eastAsia="pl-PL"/>
        </w:rPr>
        <w:t>1.        Czy Zamawiający wyrazi zgodę na zaoferowanie zestawów do autotransfuzji AT1 9005101 pakowanych w opakowanie zbiorcze po 8 sztuk a tym samym dopuści zaoferowanie produktów po przeliczeniu ilości opakowań – z zaokrągleniem do pełnego opakowania w górę?</w:t>
      </w:r>
    </w:p>
    <w:p w:rsidR="004A3002" w:rsidRDefault="004A3002" w:rsidP="00037847">
      <w:pPr>
        <w:spacing w:line="240" w:lineRule="auto"/>
        <w:rPr>
          <w:rFonts w:ascii="Verdana" w:hAnsi="Verdana" w:cs="Arial"/>
          <w:b/>
          <w:strike/>
          <w:sz w:val="20"/>
          <w:szCs w:val="20"/>
          <w:u w:val="single"/>
        </w:rPr>
      </w:pPr>
    </w:p>
    <w:p w:rsidR="004A3002" w:rsidRPr="004A3002" w:rsidRDefault="004A3002" w:rsidP="004A3002">
      <w:pPr>
        <w:spacing w:line="240" w:lineRule="auto"/>
        <w:rPr>
          <w:rFonts w:ascii="Verdana" w:hAnsi="Verdana" w:cs="Verdana"/>
          <w:sz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t xml:space="preserve">Odpowiedź:  Zgodnie z zapisami </w:t>
      </w:r>
      <w:proofErr w:type="spellStart"/>
      <w:r>
        <w:rPr>
          <w:rFonts w:ascii="Verdana" w:hAnsi="Verdana"/>
          <w:b/>
          <w:sz w:val="20"/>
          <w:szCs w:val="20"/>
          <w:u w:val="single"/>
        </w:rPr>
        <w:t>SIWZpkt</w:t>
      </w:r>
      <w:proofErr w:type="spellEnd"/>
      <w:r>
        <w:rPr>
          <w:rFonts w:ascii="Verdana" w:hAnsi="Verdana"/>
          <w:b/>
          <w:sz w:val="20"/>
          <w:szCs w:val="20"/>
          <w:u w:val="single"/>
        </w:rPr>
        <w:t xml:space="preserve"> 10.2</w:t>
      </w:r>
      <w:r w:rsidRPr="004A3002">
        <w:rPr>
          <w:rFonts w:ascii="Verdana" w:hAnsi="Verdana"/>
          <w:b/>
          <w:sz w:val="20"/>
          <w:szCs w:val="20"/>
          <w:u w:val="single"/>
        </w:rPr>
        <w:t xml:space="preserve">” </w:t>
      </w:r>
      <w:r w:rsidRPr="004A3002">
        <w:rPr>
          <w:rFonts w:ascii="Verdana" w:hAnsi="Verdana" w:cs="Arial"/>
          <w:b/>
          <w:sz w:val="20"/>
          <w:u w:val="single"/>
        </w:rPr>
        <w:t xml:space="preserve">Wyroby w opakowaniach innej wielkości niż przedstawione w opisie zamówienia przez zamawiającego należy wycenić tak, aby ilość  była zgodna z SIWZ, przeliczając ilości opakowań do dwóch miejsc po przecinku.” </w:t>
      </w:r>
    </w:p>
    <w:p w:rsidR="00757B43" w:rsidRDefault="00757B43" w:rsidP="00037847">
      <w:pPr>
        <w:spacing w:line="240" w:lineRule="auto"/>
        <w:rPr>
          <w:rFonts w:ascii="Verdana" w:hAnsi="Verdana" w:cs="Arial"/>
          <w:b/>
          <w:strike/>
          <w:sz w:val="20"/>
          <w:szCs w:val="20"/>
          <w:u w:val="single"/>
        </w:rPr>
      </w:pPr>
    </w:p>
    <w:p w:rsidR="00757B43" w:rsidRPr="00757B43" w:rsidRDefault="00757B43" w:rsidP="00757B43">
      <w:pPr>
        <w:rPr>
          <w:rFonts w:ascii="Verdana" w:hAnsi="Verdana" w:cs="Arial"/>
          <w:sz w:val="20"/>
          <w:szCs w:val="20"/>
        </w:rPr>
      </w:pPr>
    </w:p>
    <w:p w:rsidR="00757B43" w:rsidRDefault="00757B43" w:rsidP="00757B43">
      <w:pPr>
        <w:rPr>
          <w:rFonts w:ascii="Verdana" w:hAnsi="Verdana" w:cs="Arial"/>
          <w:sz w:val="20"/>
          <w:szCs w:val="20"/>
        </w:rPr>
      </w:pPr>
    </w:p>
    <w:p w:rsidR="00757B43" w:rsidRDefault="00757B43" w:rsidP="00757B43">
      <w:pPr>
        <w:spacing w:after="0" w:line="360" w:lineRule="auto"/>
        <w:jc w:val="both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</w:rPr>
        <w:t xml:space="preserve">Wielkopolskie Centrum Pulmonologii i Torakochirurgii SP ZOZ działając na podstawie art. 38 ust. </w:t>
      </w:r>
      <w:r>
        <w:rPr>
          <w:rFonts w:asciiTheme="minorHAnsi" w:hAnsiTheme="minorHAnsi"/>
          <w:b/>
          <w:color w:val="000000"/>
          <w:shd w:val="clear" w:color="auto" w:fill="FFFFFF"/>
        </w:rPr>
        <w:t>6</w:t>
      </w:r>
      <w:r>
        <w:rPr>
          <w:rFonts w:asciiTheme="minorHAnsi" w:hAnsiTheme="minorHAnsi"/>
          <w:b/>
        </w:rPr>
        <w:t xml:space="preserve"> ustawy Prawo Zamówień Publicznych z dnia 29 stycznia 2004r.  przedłuża terminy składania i otwarcia ofert </w:t>
      </w:r>
      <w:r>
        <w:rPr>
          <w:rFonts w:asciiTheme="minorHAnsi" w:hAnsiTheme="minorHAnsi"/>
          <w:b/>
          <w:u w:val="single"/>
        </w:rPr>
        <w:t>do 26.09.2017 roku.</w:t>
      </w:r>
    </w:p>
    <w:p w:rsidR="00757B43" w:rsidRDefault="00757B43" w:rsidP="00757B43">
      <w:pPr>
        <w:spacing w:after="0" w:line="36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Godziny składania i otwarcia ofert pozostają bez zmian.</w:t>
      </w:r>
    </w:p>
    <w:p w:rsidR="00F659D9" w:rsidRPr="00757B43" w:rsidRDefault="00F659D9" w:rsidP="00757B43">
      <w:pPr>
        <w:rPr>
          <w:rFonts w:ascii="Verdana" w:hAnsi="Verdana" w:cs="Arial"/>
          <w:sz w:val="20"/>
          <w:szCs w:val="20"/>
        </w:rPr>
      </w:pPr>
    </w:p>
    <w:sectPr w:rsidR="00F659D9" w:rsidRPr="00757B43" w:rsidSect="00FC4B89">
      <w:footerReference w:type="even" r:id="rId9"/>
      <w:footerReference w:type="default" r:id="rId10"/>
      <w:pgSz w:w="11906" w:h="16838"/>
      <w:pgMar w:top="567" w:right="567" w:bottom="567" w:left="567" w:header="709" w:footer="33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5188" w:rsidRDefault="00585188">
      <w:r>
        <w:separator/>
      </w:r>
    </w:p>
  </w:endnote>
  <w:endnote w:type="continuationSeparator" w:id="0">
    <w:p w:rsidR="00585188" w:rsidRDefault="005851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Segoe UI Semilight"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188" w:rsidRDefault="00B1467F" w:rsidP="00AC35C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8518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85188" w:rsidRDefault="00585188" w:rsidP="00F145BE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188" w:rsidRDefault="00B1467F" w:rsidP="00AC35C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85188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57B43">
      <w:rPr>
        <w:rStyle w:val="Numerstrony"/>
        <w:noProof/>
      </w:rPr>
      <w:t>6</w:t>
    </w:r>
    <w:r>
      <w:rPr>
        <w:rStyle w:val="Numerstrony"/>
      </w:rPr>
      <w:fldChar w:fldCharType="end"/>
    </w:r>
  </w:p>
  <w:p w:rsidR="00585188" w:rsidRDefault="00585188" w:rsidP="00F145BE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5188" w:rsidRDefault="00585188">
      <w:r>
        <w:separator/>
      </w:r>
    </w:p>
  </w:footnote>
  <w:footnote w:type="continuationSeparator" w:id="0">
    <w:p w:rsidR="00585188" w:rsidRDefault="0058518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5"/>
    <w:multiLevelType w:val="multilevel"/>
    <w:tmpl w:val="F0466C66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Times New Roman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i/>
        <w:sz w:val="20"/>
      </w:rPr>
    </w:lvl>
  </w:abstractNum>
  <w:abstractNum w:abstractNumId="1">
    <w:nsid w:val="04E50002"/>
    <w:multiLevelType w:val="multilevel"/>
    <w:tmpl w:val="F29C1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8E482D"/>
    <w:multiLevelType w:val="hybridMultilevel"/>
    <w:tmpl w:val="4C04BF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963381"/>
    <w:multiLevelType w:val="hybridMultilevel"/>
    <w:tmpl w:val="1A52275E"/>
    <w:lvl w:ilvl="0" w:tplc="9ADEA62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3469AF"/>
    <w:multiLevelType w:val="hybridMultilevel"/>
    <w:tmpl w:val="7ACEBF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F65554"/>
    <w:multiLevelType w:val="hybridMultilevel"/>
    <w:tmpl w:val="80EC5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B56169"/>
    <w:multiLevelType w:val="multilevel"/>
    <w:tmpl w:val="A4BEB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1"/>
  </w:num>
  <w:num w:numId="7">
    <w:abstractNumId w:val="7"/>
  </w:num>
  <w:num w:numId="8">
    <w:abstractNumId w:val="0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132F"/>
    <w:rsid w:val="00010D5D"/>
    <w:rsid w:val="00015D39"/>
    <w:rsid w:val="00016F80"/>
    <w:rsid w:val="000212C9"/>
    <w:rsid w:val="000259B8"/>
    <w:rsid w:val="00037847"/>
    <w:rsid w:val="0005420E"/>
    <w:rsid w:val="00055BF8"/>
    <w:rsid w:val="0006588D"/>
    <w:rsid w:val="00065FD8"/>
    <w:rsid w:val="000713CC"/>
    <w:rsid w:val="000839C4"/>
    <w:rsid w:val="000869D7"/>
    <w:rsid w:val="00090886"/>
    <w:rsid w:val="0009157B"/>
    <w:rsid w:val="0009201B"/>
    <w:rsid w:val="000A17F9"/>
    <w:rsid w:val="000B0923"/>
    <w:rsid w:val="000B17AE"/>
    <w:rsid w:val="000B3F59"/>
    <w:rsid w:val="00103C13"/>
    <w:rsid w:val="00106944"/>
    <w:rsid w:val="00106B3A"/>
    <w:rsid w:val="00112101"/>
    <w:rsid w:val="00120834"/>
    <w:rsid w:val="00122592"/>
    <w:rsid w:val="00143102"/>
    <w:rsid w:val="001469B8"/>
    <w:rsid w:val="00147455"/>
    <w:rsid w:val="0015262D"/>
    <w:rsid w:val="0015693F"/>
    <w:rsid w:val="00172101"/>
    <w:rsid w:val="001819FB"/>
    <w:rsid w:val="00190598"/>
    <w:rsid w:val="00192628"/>
    <w:rsid w:val="0019451E"/>
    <w:rsid w:val="001951E4"/>
    <w:rsid w:val="001A2625"/>
    <w:rsid w:val="001A4B64"/>
    <w:rsid w:val="001A5767"/>
    <w:rsid w:val="001B0138"/>
    <w:rsid w:val="001B404F"/>
    <w:rsid w:val="001D44F2"/>
    <w:rsid w:val="001E079D"/>
    <w:rsid w:val="00202ED1"/>
    <w:rsid w:val="00214809"/>
    <w:rsid w:val="00216CE7"/>
    <w:rsid w:val="00224FB9"/>
    <w:rsid w:val="0023175E"/>
    <w:rsid w:val="00231F86"/>
    <w:rsid w:val="002338B2"/>
    <w:rsid w:val="00244FC0"/>
    <w:rsid w:val="00246FCD"/>
    <w:rsid w:val="002552CF"/>
    <w:rsid w:val="002840C3"/>
    <w:rsid w:val="002857C5"/>
    <w:rsid w:val="00291A82"/>
    <w:rsid w:val="00296065"/>
    <w:rsid w:val="002B4789"/>
    <w:rsid w:val="002C48DD"/>
    <w:rsid w:val="002D326B"/>
    <w:rsid w:val="002D36A5"/>
    <w:rsid w:val="002F1531"/>
    <w:rsid w:val="002F3695"/>
    <w:rsid w:val="002F4178"/>
    <w:rsid w:val="00305DFB"/>
    <w:rsid w:val="00331E43"/>
    <w:rsid w:val="003432D8"/>
    <w:rsid w:val="00354570"/>
    <w:rsid w:val="00365860"/>
    <w:rsid w:val="00381F3A"/>
    <w:rsid w:val="00385DA6"/>
    <w:rsid w:val="003A16B2"/>
    <w:rsid w:val="003A4987"/>
    <w:rsid w:val="003B0D59"/>
    <w:rsid w:val="003C3980"/>
    <w:rsid w:val="003C766A"/>
    <w:rsid w:val="003D32C4"/>
    <w:rsid w:val="003F121A"/>
    <w:rsid w:val="00414F68"/>
    <w:rsid w:val="004167F8"/>
    <w:rsid w:val="004254A7"/>
    <w:rsid w:val="0042760B"/>
    <w:rsid w:val="00431BBF"/>
    <w:rsid w:val="004336E4"/>
    <w:rsid w:val="00447084"/>
    <w:rsid w:val="00450173"/>
    <w:rsid w:val="004504F6"/>
    <w:rsid w:val="00455531"/>
    <w:rsid w:val="00456E08"/>
    <w:rsid w:val="004608E9"/>
    <w:rsid w:val="00464669"/>
    <w:rsid w:val="0046495B"/>
    <w:rsid w:val="00481582"/>
    <w:rsid w:val="00485F47"/>
    <w:rsid w:val="00486F0C"/>
    <w:rsid w:val="00494212"/>
    <w:rsid w:val="00494781"/>
    <w:rsid w:val="004947E9"/>
    <w:rsid w:val="00495C21"/>
    <w:rsid w:val="004A3002"/>
    <w:rsid w:val="004B2F1F"/>
    <w:rsid w:val="004B3B17"/>
    <w:rsid w:val="004B43A7"/>
    <w:rsid w:val="004C112A"/>
    <w:rsid w:val="004D4D2C"/>
    <w:rsid w:val="004E406F"/>
    <w:rsid w:val="004F21CE"/>
    <w:rsid w:val="004F2948"/>
    <w:rsid w:val="004F61F0"/>
    <w:rsid w:val="004F6D0F"/>
    <w:rsid w:val="00500C0E"/>
    <w:rsid w:val="00512CDF"/>
    <w:rsid w:val="005151B2"/>
    <w:rsid w:val="00517E97"/>
    <w:rsid w:val="00554F77"/>
    <w:rsid w:val="00585188"/>
    <w:rsid w:val="005B454B"/>
    <w:rsid w:val="005B48E4"/>
    <w:rsid w:val="005B508E"/>
    <w:rsid w:val="005B7235"/>
    <w:rsid w:val="005C0846"/>
    <w:rsid w:val="005C7ECB"/>
    <w:rsid w:val="005D1025"/>
    <w:rsid w:val="005D5E70"/>
    <w:rsid w:val="005D79A5"/>
    <w:rsid w:val="005E2925"/>
    <w:rsid w:val="00600268"/>
    <w:rsid w:val="006024B4"/>
    <w:rsid w:val="00602B53"/>
    <w:rsid w:val="00621612"/>
    <w:rsid w:val="0064171F"/>
    <w:rsid w:val="00646C41"/>
    <w:rsid w:val="00657FAF"/>
    <w:rsid w:val="00665FEB"/>
    <w:rsid w:val="00667FEC"/>
    <w:rsid w:val="006728A9"/>
    <w:rsid w:val="00673969"/>
    <w:rsid w:val="006807FD"/>
    <w:rsid w:val="00681674"/>
    <w:rsid w:val="006828CD"/>
    <w:rsid w:val="006866DF"/>
    <w:rsid w:val="00686B43"/>
    <w:rsid w:val="006936F0"/>
    <w:rsid w:val="006A7320"/>
    <w:rsid w:val="006B0ABD"/>
    <w:rsid w:val="006D5EE1"/>
    <w:rsid w:val="006D7CC5"/>
    <w:rsid w:val="006E29C2"/>
    <w:rsid w:val="006F1169"/>
    <w:rsid w:val="006F188B"/>
    <w:rsid w:val="006F1D9D"/>
    <w:rsid w:val="006F3CF1"/>
    <w:rsid w:val="006F4209"/>
    <w:rsid w:val="006F4C75"/>
    <w:rsid w:val="006F7177"/>
    <w:rsid w:val="007002B2"/>
    <w:rsid w:val="00704AB8"/>
    <w:rsid w:val="007056A4"/>
    <w:rsid w:val="0071654E"/>
    <w:rsid w:val="007315A9"/>
    <w:rsid w:val="007416B0"/>
    <w:rsid w:val="00741CCD"/>
    <w:rsid w:val="0075148E"/>
    <w:rsid w:val="007544F0"/>
    <w:rsid w:val="00756394"/>
    <w:rsid w:val="00757B43"/>
    <w:rsid w:val="00763013"/>
    <w:rsid w:val="00764883"/>
    <w:rsid w:val="00766303"/>
    <w:rsid w:val="007663A5"/>
    <w:rsid w:val="0077219E"/>
    <w:rsid w:val="00774911"/>
    <w:rsid w:val="00774E1A"/>
    <w:rsid w:val="00780B51"/>
    <w:rsid w:val="007846BF"/>
    <w:rsid w:val="007A7B7E"/>
    <w:rsid w:val="007B0720"/>
    <w:rsid w:val="007B4152"/>
    <w:rsid w:val="007B5E4C"/>
    <w:rsid w:val="007C0D01"/>
    <w:rsid w:val="007C31E7"/>
    <w:rsid w:val="007D4F29"/>
    <w:rsid w:val="007E0877"/>
    <w:rsid w:val="007E67FE"/>
    <w:rsid w:val="007E7A02"/>
    <w:rsid w:val="007F69C5"/>
    <w:rsid w:val="00804943"/>
    <w:rsid w:val="00816FF6"/>
    <w:rsid w:val="00820D54"/>
    <w:rsid w:val="00823D9D"/>
    <w:rsid w:val="00841716"/>
    <w:rsid w:val="008515A8"/>
    <w:rsid w:val="008561E4"/>
    <w:rsid w:val="00860881"/>
    <w:rsid w:val="008765DE"/>
    <w:rsid w:val="00877289"/>
    <w:rsid w:val="00885E2C"/>
    <w:rsid w:val="00887D37"/>
    <w:rsid w:val="00891DFE"/>
    <w:rsid w:val="008A194A"/>
    <w:rsid w:val="008B19B6"/>
    <w:rsid w:val="008B3A60"/>
    <w:rsid w:val="008B6C31"/>
    <w:rsid w:val="008C27AD"/>
    <w:rsid w:val="008C67AD"/>
    <w:rsid w:val="008D38AC"/>
    <w:rsid w:val="008D53B4"/>
    <w:rsid w:val="008E434D"/>
    <w:rsid w:val="008E69CA"/>
    <w:rsid w:val="008F6F65"/>
    <w:rsid w:val="009023AD"/>
    <w:rsid w:val="00910E28"/>
    <w:rsid w:val="00915DE4"/>
    <w:rsid w:val="009208D7"/>
    <w:rsid w:val="00936511"/>
    <w:rsid w:val="00942F49"/>
    <w:rsid w:val="009540B0"/>
    <w:rsid w:val="00962D81"/>
    <w:rsid w:val="00965471"/>
    <w:rsid w:val="0097163F"/>
    <w:rsid w:val="00985BD8"/>
    <w:rsid w:val="00994194"/>
    <w:rsid w:val="009958C8"/>
    <w:rsid w:val="00995903"/>
    <w:rsid w:val="009B626F"/>
    <w:rsid w:val="009C38A2"/>
    <w:rsid w:val="009D12E8"/>
    <w:rsid w:val="009D3C01"/>
    <w:rsid w:val="009E531C"/>
    <w:rsid w:val="009E60DB"/>
    <w:rsid w:val="009F587B"/>
    <w:rsid w:val="009F6363"/>
    <w:rsid w:val="00A14528"/>
    <w:rsid w:val="00A14FDA"/>
    <w:rsid w:val="00A1775D"/>
    <w:rsid w:val="00A263B4"/>
    <w:rsid w:val="00A27D3F"/>
    <w:rsid w:val="00A34C6D"/>
    <w:rsid w:val="00A47B50"/>
    <w:rsid w:val="00A531B3"/>
    <w:rsid w:val="00A56875"/>
    <w:rsid w:val="00A624B8"/>
    <w:rsid w:val="00A73412"/>
    <w:rsid w:val="00A76733"/>
    <w:rsid w:val="00A77875"/>
    <w:rsid w:val="00A80A12"/>
    <w:rsid w:val="00A82735"/>
    <w:rsid w:val="00A86E78"/>
    <w:rsid w:val="00AA2DB6"/>
    <w:rsid w:val="00AB2120"/>
    <w:rsid w:val="00AC35C3"/>
    <w:rsid w:val="00AC3CAF"/>
    <w:rsid w:val="00AD7F53"/>
    <w:rsid w:val="00AE40B3"/>
    <w:rsid w:val="00AE689D"/>
    <w:rsid w:val="00AF2354"/>
    <w:rsid w:val="00AF4898"/>
    <w:rsid w:val="00AF7E97"/>
    <w:rsid w:val="00B03371"/>
    <w:rsid w:val="00B03730"/>
    <w:rsid w:val="00B1467F"/>
    <w:rsid w:val="00B27284"/>
    <w:rsid w:val="00B37B76"/>
    <w:rsid w:val="00B44D80"/>
    <w:rsid w:val="00B5132F"/>
    <w:rsid w:val="00B52822"/>
    <w:rsid w:val="00B55035"/>
    <w:rsid w:val="00B6367E"/>
    <w:rsid w:val="00B67499"/>
    <w:rsid w:val="00B83FC4"/>
    <w:rsid w:val="00B84805"/>
    <w:rsid w:val="00B86983"/>
    <w:rsid w:val="00B94004"/>
    <w:rsid w:val="00B94BAC"/>
    <w:rsid w:val="00B97AC5"/>
    <w:rsid w:val="00BA1912"/>
    <w:rsid w:val="00BA5CBC"/>
    <w:rsid w:val="00BB393E"/>
    <w:rsid w:val="00BB7115"/>
    <w:rsid w:val="00BC3D03"/>
    <w:rsid w:val="00BC622D"/>
    <w:rsid w:val="00BC783A"/>
    <w:rsid w:val="00BD3CE7"/>
    <w:rsid w:val="00BE427F"/>
    <w:rsid w:val="00C00BFA"/>
    <w:rsid w:val="00C1051A"/>
    <w:rsid w:val="00C17410"/>
    <w:rsid w:val="00C2584F"/>
    <w:rsid w:val="00C32F31"/>
    <w:rsid w:val="00C401AF"/>
    <w:rsid w:val="00C449A0"/>
    <w:rsid w:val="00C51C22"/>
    <w:rsid w:val="00C5512D"/>
    <w:rsid w:val="00C55FBA"/>
    <w:rsid w:val="00C62610"/>
    <w:rsid w:val="00C735E9"/>
    <w:rsid w:val="00C73FED"/>
    <w:rsid w:val="00CA0FAC"/>
    <w:rsid w:val="00CA1B7F"/>
    <w:rsid w:val="00CA576A"/>
    <w:rsid w:val="00CA6364"/>
    <w:rsid w:val="00CB0C04"/>
    <w:rsid w:val="00CC0903"/>
    <w:rsid w:val="00CC7570"/>
    <w:rsid w:val="00CD6273"/>
    <w:rsid w:val="00CD66C1"/>
    <w:rsid w:val="00CE1FB0"/>
    <w:rsid w:val="00CE2C73"/>
    <w:rsid w:val="00CE5C8C"/>
    <w:rsid w:val="00CE6208"/>
    <w:rsid w:val="00CF4FAF"/>
    <w:rsid w:val="00D01B07"/>
    <w:rsid w:val="00D01F9A"/>
    <w:rsid w:val="00D03A88"/>
    <w:rsid w:val="00D20773"/>
    <w:rsid w:val="00D329F4"/>
    <w:rsid w:val="00D36EE6"/>
    <w:rsid w:val="00D40195"/>
    <w:rsid w:val="00D41326"/>
    <w:rsid w:val="00D42531"/>
    <w:rsid w:val="00D53997"/>
    <w:rsid w:val="00D544FE"/>
    <w:rsid w:val="00D73273"/>
    <w:rsid w:val="00D77D17"/>
    <w:rsid w:val="00D8236F"/>
    <w:rsid w:val="00D823EE"/>
    <w:rsid w:val="00D844AB"/>
    <w:rsid w:val="00DA3AC5"/>
    <w:rsid w:val="00DA63FB"/>
    <w:rsid w:val="00DB0222"/>
    <w:rsid w:val="00DB076E"/>
    <w:rsid w:val="00DB628F"/>
    <w:rsid w:val="00DC6B45"/>
    <w:rsid w:val="00DD08F2"/>
    <w:rsid w:val="00DE1A5A"/>
    <w:rsid w:val="00DE69BD"/>
    <w:rsid w:val="00DF431E"/>
    <w:rsid w:val="00E02583"/>
    <w:rsid w:val="00E04686"/>
    <w:rsid w:val="00E07D87"/>
    <w:rsid w:val="00E215EA"/>
    <w:rsid w:val="00E27503"/>
    <w:rsid w:val="00E33C69"/>
    <w:rsid w:val="00E35342"/>
    <w:rsid w:val="00E370DA"/>
    <w:rsid w:val="00E45AF4"/>
    <w:rsid w:val="00E463E7"/>
    <w:rsid w:val="00E521E6"/>
    <w:rsid w:val="00E6434D"/>
    <w:rsid w:val="00E71C4A"/>
    <w:rsid w:val="00E82FC8"/>
    <w:rsid w:val="00E86BBA"/>
    <w:rsid w:val="00E96C8B"/>
    <w:rsid w:val="00E97B8F"/>
    <w:rsid w:val="00EA6C6C"/>
    <w:rsid w:val="00EB05A1"/>
    <w:rsid w:val="00EB52E8"/>
    <w:rsid w:val="00EB62E2"/>
    <w:rsid w:val="00EB6BAB"/>
    <w:rsid w:val="00EC661C"/>
    <w:rsid w:val="00ED1C84"/>
    <w:rsid w:val="00F037AF"/>
    <w:rsid w:val="00F13BF8"/>
    <w:rsid w:val="00F145BE"/>
    <w:rsid w:val="00F24625"/>
    <w:rsid w:val="00F30B41"/>
    <w:rsid w:val="00F334D0"/>
    <w:rsid w:val="00F355C5"/>
    <w:rsid w:val="00F50DC4"/>
    <w:rsid w:val="00F52B59"/>
    <w:rsid w:val="00F62969"/>
    <w:rsid w:val="00F63551"/>
    <w:rsid w:val="00F6446A"/>
    <w:rsid w:val="00F659D9"/>
    <w:rsid w:val="00F74FD7"/>
    <w:rsid w:val="00F86570"/>
    <w:rsid w:val="00F87018"/>
    <w:rsid w:val="00F87470"/>
    <w:rsid w:val="00FA5B4F"/>
    <w:rsid w:val="00FC4B89"/>
    <w:rsid w:val="00FD736C"/>
    <w:rsid w:val="00FE4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Body Text 3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85188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513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B5132F"/>
    <w:rPr>
      <w:rFonts w:ascii="Calibri" w:eastAsia="Calibri" w:hAnsi="Calibri"/>
      <w:sz w:val="22"/>
      <w:szCs w:val="22"/>
      <w:lang w:val="pl-PL" w:eastAsia="en-US" w:bidi="ar-SA"/>
    </w:rPr>
  </w:style>
  <w:style w:type="character" w:styleId="Odwoaniedokomentarza">
    <w:name w:val="annotation reference"/>
    <w:basedOn w:val="Domylnaczcionkaakapitu"/>
    <w:semiHidden/>
    <w:rsid w:val="00E97B8F"/>
    <w:rPr>
      <w:sz w:val="16"/>
      <w:szCs w:val="16"/>
    </w:rPr>
  </w:style>
  <w:style w:type="paragraph" w:styleId="Tekstkomentarza">
    <w:name w:val="annotation text"/>
    <w:basedOn w:val="Normalny"/>
    <w:semiHidden/>
    <w:rsid w:val="00E97B8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97B8F"/>
    <w:rPr>
      <w:b/>
      <w:bCs/>
    </w:rPr>
  </w:style>
  <w:style w:type="paragraph" w:styleId="Tekstdymka">
    <w:name w:val="Balloon Text"/>
    <w:basedOn w:val="Normalny"/>
    <w:semiHidden/>
    <w:rsid w:val="00E97B8F"/>
    <w:rPr>
      <w:rFonts w:ascii="Tahoma" w:hAnsi="Tahoma" w:cs="Tahoma"/>
      <w:sz w:val="16"/>
      <w:szCs w:val="16"/>
    </w:rPr>
  </w:style>
  <w:style w:type="character" w:styleId="Hipercze">
    <w:name w:val="Hyperlink"/>
    <w:semiHidden/>
    <w:unhideWhenUsed/>
    <w:rsid w:val="006024B4"/>
    <w:rPr>
      <w:color w:val="0000FF"/>
      <w:u w:val="single"/>
    </w:rPr>
  </w:style>
  <w:style w:type="paragraph" w:customStyle="1" w:styleId="ZnakZnakZnakZnak">
    <w:name w:val="Znak Znak Znak Znak"/>
    <w:basedOn w:val="Normalny"/>
    <w:rsid w:val="00D41326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F145B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145BE"/>
  </w:style>
  <w:style w:type="character" w:customStyle="1" w:styleId="StopkaZnak">
    <w:name w:val="Stopka Znak"/>
    <w:link w:val="Stopka"/>
    <w:rsid w:val="00CE2C73"/>
    <w:rPr>
      <w:rFonts w:ascii="Calibri" w:eastAsia="Calibri" w:hAnsi="Calibri"/>
      <w:sz w:val="22"/>
      <w:szCs w:val="22"/>
      <w:lang w:val="pl-PL" w:eastAsia="en-US" w:bidi="ar-SA"/>
    </w:rPr>
  </w:style>
  <w:style w:type="paragraph" w:customStyle="1" w:styleId="s14">
    <w:name w:val="s14"/>
    <w:basedOn w:val="Normalny"/>
    <w:rsid w:val="004167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13">
    <w:name w:val="s13"/>
    <w:basedOn w:val="Domylnaczcionkaakapitu"/>
    <w:rsid w:val="004167F8"/>
    <w:rPr>
      <w:rFonts w:cs="Times New Roman"/>
    </w:rPr>
  </w:style>
  <w:style w:type="paragraph" w:customStyle="1" w:styleId="Akapitzlist1">
    <w:name w:val="Akapit z listą1"/>
    <w:basedOn w:val="Normalny"/>
    <w:rsid w:val="003C3980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pl-PL"/>
    </w:rPr>
  </w:style>
  <w:style w:type="paragraph" w:customStyle="1" w:styleId="Standard">
    <w:name w:val="Standard"/>
    <w:rsid w:val="00EC661C"/>
    <w:rPr>
      <w:snapToGrid w:val="0"/>
      <w:sz w:val="24"/>
    </w:rPr>
  </w:style>
  <w:style w:type="paragraph" w:styleId="HTML-wstpniesformatowany">
    <w:name w:val="HTML Preformatted"/>
    <w:basedOn w:val="Normalny"/>
    <w:rsid w:val="00F355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Bezodstpw1">
    <w:name w:val="Bez odstępów1"/>
    <w:rsid w:val="00381F3A"/>
    <w:rPr>
      <w:rFonts w:ascii="Calibri" w:hAnsi="Calibri"/>
      <w:sz w:val="22"/>
      <w:szCs w:val="22"/>
      <w:lang w:eastAsia="en-US"/>
    </w:rPr>
  </w:style>
  <w:style w:type="paragraph" w:styleId="Bezodstpw">
    <w:name w:val="No Spacing"/>
    <w:link w:val="BezodstpwZnak"/>
    <w:uiPriority w:val="1"/>
    <w:qFormat/>
    <w:rsid w:val="00DB0222"/>
    <w:rPr>
      <w:rFonts w:ascii="Calibri" w:hAnsi="Calibri"/>
      <w:sz w:val="22"/>
      <w:szCs w:val="22"/>
    </w:rPr>
  </w:style>
  <w:style w:type="paragraph" w:styleId="Tekstpodstawowy">
    <w:name w:val="Body Text"/>
    <w:basedOn w:val="Normalny"/>
    <w:link w:val="TekstpodstawowyZnak"/>
    <w:rsid w:val="007056A4"/>
    <w:pPr>
      <w:spacing w:after="0" w:line="480" w:lineRule="auto"/>
      <w:jc w:val="both"/>
    </w:pPr>
    <w:rPr>
      <w:rFonts w:ascii="Times New Roman" w:hAnsi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locked/>
    <w:rsid w:val="007056A4"/>
    <w:rPr>
      <w:rFonts w:eastAsia="Calibri"/>
      <w:sz w:val="28"/>
      <w:lang w:val="pl-PL" w:eastAsia="pl-PL" w:bidi="ar-SA"/>
    </w:rPr>
  </w:style>
  <w:style w:type="character" w:customStyle="1" w:styleId="Tekstpodstawowywcity3Znak">
    <w:name w:val="Tekst podstawowy wcięty 3 Znak"/>
    <w:basedOn w:val="Domylnaczcionkaakapitu"/>
    <w:link w:val="Tekstpodstawowywcity3"/>
    <w:locked/>
    <w:rsid w:val="00055BF8"/>
    <w:rPr>
      <w:rFonts w:ascii="Calibri" w:eastAsia="Calibri" w:hAnsi="Calibri"/>
      <w:sz w:val="16"/>
      <w:szCs w:val="16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055BF8"/>
    <w:pPr>
      <w:spacing w:after="120" w:line="240" w:lineRule="auto"/>
      <w:ind w:left="283"/>
    </w:pPr>
    <w:rPr>
      <w:sz w:val="16"/>
      <w:szCs w:val="16"/>
      <w:lang w:eastAsia="pl-PL"/>
    </w:rPr>
  </w:style>
  <w:style w:type="character" w:customStyle="1" w:styleId="NagwekZnak1">
    <w:name w:val="Nagłówek Znak1"/>
    <w:basedOn w:val="Domylnaczcionkaakapitu"/>
    <w:uiPriority w:val="99"/>
    <w:locked/>
    <w:rsid w:val="00E6434D"/>
    <w:rPr>
      <w:rFonts w:cs="Verdana"/>
      <w:sz w:val="24"/>
      <w:szCs w:val="24"/>
      <w:lang w:eastAsia="zh-CN"/>
    </w:rPr>
  </w:style>
  <w:style w:type="character" w:customStyle="1" w:styleId="apple-converted-space">
    <w:name w:val="apple-converted-space"/>
    <w:basedOn w:val="Domylnaczcionkaakapitu"/>
    <w:rsid w:val="00F74FD7"/>
  </w:style>
  <w:style w:type="paragraph" w:customStyle="1" w:styleId="tytu">
    <w:name w:val="tytuł"/>
    <w:basedOn w:val="Normalny"/>
    <w:next w:val="Normalny"/>
    <w:rsid w:val="00B44D80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B44D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EA6C6C"/>
    <w:rPr>
      <w:rFonts w:ascii="Calibri" w:hAnsi="Calibri"/>
      <w:sz w:val="22"/>
      <w:szCs w:val="22"/>
      <w:lang w:bidi="ar-SA"/>
    </w:rPr>
  </w:style>
  <w:style w:type="paragraph" w:customStyle="1" w:styleId="Default">
    <w:name w:val="Default"/>
    <w:rsid w:val="00CA57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BB711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B7115"/>
    <w:rPr>
      <w:rFonts w:ascii="Calibri" w:eastAsia="Calibri" w:hAnsi="Calibri"/>
      <w:lang w:eastAsia="en-US"/>
    </w:rPr>
  </w:style>
  <w:style w:type="character" w:styleId="Odwoanieprzypisukocowego">
    <w:name w:val="endnote reference"/>
    <w:basedOn w:val="Domylnaczcionkaakapitu"/>
    <w:rsid w:val="00BB7115"/>
    <w:rPr>
      <w:vertAlign w:val="superscript"/>
    </w:rPr>
  </w:style>
  <w:style w:type="character" w:styleId="Pogrubienie">
    <w:name w:val="Strong"/>
    <w:qFormat/>
    <w:rsid w:val="00E71C4A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E71C4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71C4A"/>
    <w:rPr>
      <w:rFonts w:ascii="Consolas" w:eastAsia="Calibri" w:hAnsi="Consolas"/>
      <w:sz w:val="21"/>
      <w:szCs w:val="21"/>
      <w:lang w:eastAsia="en-US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214809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14809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14809"/>
    <w:rPr>
      <w:sz w:val="24"/>
      <w:szCs w:val="24"/>
      <w:lang w:eastAsia="ar-SA"/>
    </w:rPr>
  </w:style>
  <w:style w:type="paragraph" w:customStyle="1" w:styleId="Domylnie">
    <w:name w:val="Domy?lnie"/>
    <w:rsid w:val="00E96C8B"/>
    <w:pPr>
      <w:widowControl w:val="0"/>
      <w:suppressAutoHyphens/>
    </w:pPr>
    <w:rPr>
      <w:rFonts w:ascii="Calibri" w:eastAsia="Calibri" w:hAnsi="Calibri" w:cs="Calibri"/>
      <w:kern w:val="1"/>
      <w:sz w:val="24"/>
      <w:szCs w:val="24"/>
      <w:lang w:bidi="hi-IN"/>
    </w:rPr>
  </w:style>
  <w:style w:type="paragraph" w:styleId="Tekstpodstawowy3">
    <w:name w:val="Body Text 3"/>
    <w:basedOn w:val="Normalny"/>
    <w:link w:val="Tekstpodstawowy3Znak"/>
    <w:uiPriority w:val="99"/>
    <w:unhideWhenUsed/>
    <w:rsid w:val="00037847"/>
    <w:pPr>
      <w:spacing w:after="120"/>
    </w:pPr>
    <w:rPr>
      <w:rFonts w:eastAsiaTheme="minorHAnsi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037847"/>
    <w:rPr>
      <w:rFonts w:ascii="Calibri" w:eastAsiaTheme="minorHAnsi" w:hAnsi="Calibri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37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9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8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0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0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53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0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8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1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79A9F2-9E36-4DF1-9D68-B735F120D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6</Pages>
  <Words>2711</Words>
  <Characters>17025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WCPiT /EA/381-09/2014</vt:lpstr>
    </vt:vector>
  </TitlesOfParts>
  <Company>Hewlett-Packard Company</Company>
  <LinksUpToDate>false</LinksUpToDate>
  <CharactersWithSpaces>19697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WCPiT /EA/381-09/2014</dc:title>
  <dc:creator>Agnieszka Sewastynowicz</dc:creator>
  <cp:lastModifiedBy>Agnieszka Sewastynowicz</cp:lastModifiedBy>
  <cp:revision>13</cp:revision>
  <dcterms:created xsi:type="dcterms:W3CDTF">2017-07-04T07:34:00Z</dcterms:created>
  <dcterms:modified xsi:type="dcterms:W3CDTF">2017-09-21T11:36:00Z</dcterms:modified>
</cp:coreProperties>
</file>