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FA026A">
        <w:rPr>
          <w:rFonts w:ascii="Bookman Old Style" w:hAnsi="Bookman Old Style"/>
          <w:color w:val="auto"/>
          <w:sz w:val="20"/>
          <w:szCs w:val="20"/>
        </w:rPr>
        <w:t>3</w:t>
      </w:r>
      <w:r w:rsidR="000F39EC">
        <w:rPr>
          <w:rFonts w:ascii="Bookman Old Style" w:hAnsi="Bookman Old Style"/>
          <w:color w:val="auto"/>
          <w:sz w:val="20"/>
          <w:szCs w:val="20"/>
        </w:rPr>
        <w:t>2/2023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FA026A">
        <w:rPr>
          <w:rFonts w:ascii="Bookman Old Style" w:hAnsi="Bookman Old Style"/>
          <w:color w:val="auto"/>
          <w:sz w:val="20"/>
          <w:szCs w:val="20"/>
        </w:rPr>
        <w:t>16.06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0F39EC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3E52E4" w:rsidRPr="003E52E4">
        <w:rPr>
          <w:rFonts w:ascii="Bookman Old Style" w:hAnsi="Bookman Old Style"/>
          <w:b/>
          <w:sz w:val="20"/>
          <w:szCs w:val="20"/>
        </w:rPr>
        <w:t>materiałów chirurgicznych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3A52F7" w:rsidRDefault="003A52F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bookmarkStart w:id="0" w:name="_GoBack"/>
      <w:bookmarkEnd w:id="0"/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D60B26" w:rsidRPr="00D60B26" w:rsidTr="00D60B2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A10E0D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D60B26" w:rsidRPr="00D60B26" w:rsidRDefault="00D60B26" w:rsidP="00A10E0D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0B26" w:rsidRPr="00D60B26" w:rsidRDefault="00D60B26" w:rsidP="00A10E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D60B26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D60B26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D60B26" w:rsidRPr="00D60B26" w:rsidRDefault="00D60B26" w:rsidP="00A10E0D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D60B2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D60B2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60B2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D60B2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60B2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D60B2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60B2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A10E0D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D60B26" w:rsidRPr="00D60B26" w:rsidRDefault="00D60B26" w:rsidP="00A10E0D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D60B26" w:rsidRPr="00D60B26" w:rsidRDefault="00D60B26" w:rsidP="00A10E0D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D60B26" w:rsidRPr="00D60B26" w:rsidTr="00D60B2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A10E0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0B26" w:rsidRPr="00D60B26" w:rsidRDefault="00D60B26" w:rsidP="00A10E0D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/>
                <w:sz w:val="18"/>
                <w:szCs w:val="18"/>
              </w:rPr>
              <w:t>Baxter Polska Sp. o.o.</w:t>
            </w:r>
          </w:p>
          <w:p w:rsidR="00D60B26" w:rsidRPr="00D60B26" w:rsidRDefault="00D60B26" w:rsidP="00A10E0D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A10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D60B2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12.</w:t>
            </w:r>
          </w:p>
          <w:p w:rsidR="00D60B26" w:rsidRPr="00D60B26" w:rsidRDefault="00D60B26" w:rsidP="00A10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D60B2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5 750,00 zł</w:t>
            </w:r>
          </w:p>
          <w:p w:rsidR="00D60B26" w:rsidRPr="00D60B26" w:rsidRDefault="00D60B26" w:rsidP="00A10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D60B2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6 210,00 zł</w:t>
            </w:r>
          </w:p>
        </w:tc>
      </w:tr>
      <w:tr w:rsidR="00D60B26" w:rsidRPr="00D60B26" w:rsidTr="00D60B2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A10E0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0B26" w:rsidRPr="00D60B26" w:rsidRDefault="00D60B26" w:rsidP="00A10E0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Johnson &amp; Johnson Poland Sp. z </w:t>
            </w:r>
            <w:proofErr w:type="spellStart"/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</w:rPr>
              <w:t>.</w:t>
            </w:r>
          </w:p>
          <w:p w:rsidR="00D60B26" w:rsidRPr="00D60B26" w:rsidRDefault="00D60B26" w:rsidP="00A10E0D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A10E0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D60B26" w:rsidRPr="00D60B26" w:rsidRDefault="00D60B26" w:rsidP="00A10E0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NETTO: 168 254,10 zł</w:t>
            </w:r>
          </w:p>
          <w:p w:rsidR="00D60B26" w:rsidRPr="00D60B26" w:rsidRDefault="00D60B26" w:rsidP="00A10E0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BRUTTO: 181 714,43 zł</w:t>
            </w:r>
          </w:p>
        </w:tc>
      </w:tr>
      <w:tr w:rsidR="00D60B26" w:rsidRPr="00D60B26" w:rsidTr="00D60B2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A10E0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0B26" w:rsidRPr="00D60B26" w:rsidRDefault="00D60B26" w:rsidP="00A10E0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Centrala Farmaceutyczna CEFARM S.A.</w:t>
            </w:r>
          </w:p>
          <w:p w:rsidR="00D60B26" w:rsidRPr="00D60B26" w:rsidRDefault="00D60B26" w:rsidP="00A10E0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A10E0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D60B26" w:rsidRPr="00D60B26" w:rsidRDefault="00D60B26" w:rsidP="00A10E0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NETTO: 211 332,40</w:t>
            </w:r>
          </w:p>
          <w:p w:rsidR="00D60B26" w:rsidRPr="00D60B26" w:rsidRDefault="00D60B26" w:rsidP="00A10E0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BRUTTO: 228 238,99</w:t>
            </w:r>
          </w:p>
        </w:tc>
      </w:tr>
      <w:tr w:rsidR="00D60B26" w:rsidRPr="00D60B26" w:rsidTr="00D60B2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A10E0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0B26" w:rsidRPr="00D60B26" w:rsidRDefault="00D60B26" w:rsidP="00A10E0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Beryl </w:t>
            </w:r>
            <w:proofErr w:type="spellStart"/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</w:t>
            </w:r>
            <w:proofErr w:type="spellEnd"/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D60B26" w:rsidRPr="00D60B26" w:rsidRDefault="00D60B26" w:rsidP="00A10E0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  <w:p w:rsidR="00D60B26" w:rsidRPr="00D60B26" w:rsidRDefault="00D60B26" w:rsidP="00A10E0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A10E0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D60B26" w:rsidRPr="00D60B26" w:rsidRDefault="00D60B26" w:rsidP="00A10E0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NETTO: 15 370.00</w:t>
            </w:r>
          </w:p>
          <w:p w:rsidR="00D60B26" w:rsidRPr="00D60B26" w:rsidRDefault="00D60B26" w:rsidP="00A10E0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BRUTTO: 16 599.60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D60B26" w:rsidRPr="00D60B26" w:rsidTr="00D60B2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D60B2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D60B26" w:rsidRPr="00D60B26" w:rsidRDefault="00D60B26" w:rsidP="00D60B2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0B26" w:rsidRPr="00D60B26" w:rsidRDefault="00D60B26" w:rsidP="00D60B2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D60B26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D60B26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D60B26" w:rsidRPr="00D60B26" w:rsidRDefault="00D60B26" w:rsidP="00D60B2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D60B2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D60B2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60B2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D60B2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60B2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D60B2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60B2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D60B2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D60B26" w:rsidRPr="00D60B26" w:rsidRDefault="00D60B26" w:rsidP="00D60B2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D60B26" w:rsidRPr="00D60B26" w:rsidRDefault="00D60B26" w:rsidP="00D60B2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D60B26" w:rsidRPr="00D60B26" w:rsidTr="00D60B2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D60B2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0B26" w:rsidRPr="00D60B26" w:rsidRDefault="00D60B26" w:rsidP="00D60B26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/>
                <w:sz w:val="18"/>
                <w:szCs w:val="18"/>
              </w:rPr>
              <w:t>Baxter Polska Sp. o.o.</w:t>
            </w:r>
          </w:p>
          <w:p w:rsidR="00D60B26" w:rsidRPr="00D60B26" w:rsidRDefault="00D60B26" w:rsidP="00D60B2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D60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D60B2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12.</w:t>
            </w:r>
          </w:p>
          <w:p w:rsidR="00D60B26" w:rsidRPr="00D60B26" w:rsidRDefault="00D60B26" w:rsidP="00D60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D60B2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5 750,00 zł</w:t>
            </w:r>
          </w:p>
          <w:p w:rsidR="00D60B26" w:rsidRPr="00D60B26" w:rsidRDefault="00D60B26" w:rsidP="00D60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D60B2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6 210,00 zł</w:t>
            </w:r>
          </w:p>
        </w:tc>
      </w:tr>
      <w:tr w:rsidR="00D60B26" w:rsidRPr="00D60B26" w:rsidTr="00D60B2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D60B2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0B26" w:rsidRPr="00D60B26" w:rsidRDefault="00D60B26" w:rsidP="00D60B2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Johnson &amp; Johnson Poland Sp. z </w:t>
            </w:r>
            <w:proofErr w:type="spellStart"/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</w:rPr>
              <w:t>o.o</w:t>
            </w:r>
            <w:proofErr w:type="spellEnd"/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</w:rPr>
              <w:t>.</w:t>
            </w:r>
          </w:p>
          <w:p w:rsidR="00D60B26" w:rsidRPr="00D60B26" w:rsidRDefault="00D60B26" w:rsidP="00D60B26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D60B2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D60B26" w:rsidRPr="00D60B26" w:rsidRDefault="00D60B26" w:rsidP="00D60B2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NETTO: 168 254,10 zł</w:t>
            </w:r>
          </w:p>
          <w:p w:rsidR="00D60B26" w:rsidRPr="00D60B26" w:rsidRDefault="00D60B26" w:rsidP="00D60B2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BRUTTO: 181 714,43 zł</w:t>
            </w:r>
          </w:p>
        </w:tc>
      </w:tr>
      <w:tr w:rsidR="00D60B26" w:rsidRPr="00D60B26" w:rsidTr="00D60B2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D60B2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0B26" w:rsidRPr="00D60B26" w:rsidRDefault="00D60B26" w:rsidP="00D60B2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Centrala Farmaceutyczna CEFARM S.A.</w:t>
            </w:r>
          </w:p>
          <w:p w:rsidR="00D60B26" w:rsidRPr="00D60B26" w:rsidRDefault="00D60B26" w:rsidP="00D60B2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D60B2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D60B26" w:rsidRPr="00D60B26" w:rsidRDefault="00D60B26" w:rsidP="00D60B2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NETTO: 211 332,40</w:t>
            </w:r>
          </w:p>
          <w:p w:rsidR="00D60B26" w:rsidRPr="00D60B26" w:rsidRDefault="00D60B26" w:rsidP="00D60B2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BRUTTO: 228 238,99</w:t>
            </w:r>
          </w:p>
        </w:tc>
      </w:tr>
      <w:tr w:rsidR="00D60B26" w:rsidRPr="00D60B26" w:rsidTr="00D60B2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D60B26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0B26" w:rsidRPr="00D60B26" w:rsidRDefault="00D60B26" w:rsidP="00D60B26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Beryl </w:t>
            </w:r>
            <w:proofErr w:type="spellStart"/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</w:t>
            </w:r>
            <w:proofErr w:type="spellEnd"/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D60B26" w:rsidRPr="00D60B26" w:rsidRDefault="00D60B26" w:rsidP="00D60B2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60B2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Warszawa</w:t>
            </w:r>
          </w:p>
          <w:p w:rsidR="00D60B26" w:rsidRPr="00D60B26" w:rsidRDefault="00D60B26" w:rsidP="00D60B26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0B26" w:rsidRPr="00D60B26" w:rsidRDefault="00D60B26" w:rsidP="00D60B2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D60B26" w:rsidRPr="00D60B26" w:rsidRDefault="00D60B26" w:rsidP="00D60B2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NETTO: 15 370.00</w:t>
            </w:r>
          </w:p>
          <w:p w:rsidR="00D60B26" w:rsidRPr="00D60B26" w:rsidRDefault="00D60B26" w:rsidP="00D60B2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60B26">
              <w:rPr>
                <w:rFonts w:ascii="Bookman Old Style" w:hAnsi="Bookman Old Style" w:cs="Tahoma"/>
                <w:sz w:val="18"/>
                <w:szCs w:val="18"/>
              </w:rPr>
              <w:t>BRUTTO: 16 599.60</w:t>
            </w:r>
          </w:p>
        </w:tc>
      </w:tr>
    </w:tbl>
    <w:p w:rsidR="004F4821" w:rsidRDefault="004F482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1A3B" w:rsidRDefault="00F91A3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CC2CBF" w:rsidRPr="00CC2CBF" w:rsidRDefault="00CC2CBF" w:rsidP="00CC2CB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CC2CBF">
        <w:rPr>
          <w:rFonts w:ascii="Bookman Old Style" w:hAnsi="Bookman Old Style" w:cs="Arial"/>
          <w:b/>
          <w:sz w:val="20"/>
          <w:szCs w:val="20"/>
        </w:rPr>
        <w:t xml:space="preserve">UNIEWAŻNIENIE POSTĘPOWANIA: </w:t>
      </w:r>
    </w:p>
    <w:p w:rsidR="00C877B1" w:rsidRPr="00CC2CBF" w:rsidRDefault="00CC2CBF" w:rsidP="00CC2CB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C2CBF">
        <w:rPr>
          <w:rFonts w:ascii="Bookman Old Style" w:hAnsi="Bookman Old Style" w:cs="Arial"/>
          <w:sz w:val="20"/>
          <w:szCs w:val="20"/>
        </w:rPr>
        <w:t xml:space="preserve">W zakresie  </w:t>
      </w:r>
      <w:r w:rsidRPr="00382CE1">
        <w:rPr>
          <w:rFonts w:ascii="Bookman Old Style" w:hAnsi="Bookman Old Style" w:cs="Arial"/>
          <w:b/>
          <w:sz w:val="20"/>
          <w:szCs w:val="20"/>
        </w:rPr>
        <w:t xml:space="preserve">pakietu nr –  </w:t>
      </w:r>
      <w:r w:rsidRPr="00382CE1">
        <w:rPr>
          <w:rFonts w:ascii="Bookman Old Style" w:hAnsi="Bookman Old Style" w:cs="Arial"/>
          <w:b/>
          <w:sz w:val="20"/>
          <w:szCs w:val="20"/>
        </w:rPr>
        <w:t>3, 4, 6, 7, 8, 9, 10 i 11</w:t>
      </w:r>
      <w:r w:rsidRPr="00CC2CBF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CC2CBF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CC2CBF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A52F7">
      <w:rPr>
        <w:noProof/>
      </w:rPr>
      <w:t>2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670C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E5497"/>
    <w:rsid w:val="000E5DA2"/>
    <w:rsid w:val="000F24E5"/>
    <w:rsid w:val="000F39EC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7C4"/>
    <w:rsid w:val="00251EDA"/>
    <w:rsid w:val="00260617"/>
    <w:rsid w:val="00261B8E"/>
    <w:rsid w:val="00273580"/>
    <w:rsid w:val="00287534"/>
    <w:rsid w:val="00291655"/>
    <w:rsid w:val="00295BC9"/>
    <w:rsid w:val="0029678B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301747"/>
    <w:rsid w:val="003034FB"/>
    <w:rsid w:val="003040D5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52E4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7BE"/>
    <w:rsid w:val="004F4821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8448F"/>
    <w:rsid w:val="005934F1"/>
    <w:rsid w:val="00595479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166"/>
    <w:rsid w:val="006428A5"/>
    <w:rsid w:val="00651279"/>
    <w:rsid w:val="00654050"/>
    <w:rsid w:val="006550C8"/>
    <w:rsid w:val="00655B2A"/>
    <w:rsid w:val="00662159"/>
    <w:rsid w:val="00663985"/>
    <w:rsid w:val="00672DDB"/>
    <w:rsid w:val="00683664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C20A3"/>
    <w:rsid w:val="007C7787"/>
    <w:rsid w:val="007D29FD"/>
    <w:rsid w:val="007D314C"/>
    <w:rsid w:val="007D3371"/>
    <w:rsid w:val="007E4D4A"/>
    <w:rsid w:val="007E7E53"/>
    <w:rsid w:val="007F7FD6"/>
    <w:rsid w:val="00801E2B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6066"/>
    <w:rsid w:val="00A473D4"/>
    <w:rsid w:val="00A51292"/>
    <w:rsid w:val="00A52243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2705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B1E69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2CBF"/>
    <w:rsid w:val="00CC4D1D"/>
    <w:rsid w:val="00CD3F16"/>
    <w:rsid w:val="00CD5D1C"/>
    <w:rsid w:val="00CE4748"/>
    <w:rsid w:val="00CF0555"/>
    <w:rsid w:val="00CF1C59"/>
    <w:rsid w:val="00CF1D21"/>
    <w:rsid w:val="00D03307"/>
    <w:rsid w:val="00D0770E"/>
    <w:rsid w:val="00D11066"/>
    <w:rsid w:val="00D12B20"/>
    <w:rsid w:val="00D135B2"/>
    <w:rsid w:val="00D14B7A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16197"/>
    <w:rsid w:val="00E35391"/>
    <w:rsid w:val="00E37F98"/>
    <w:rsid w:val="00E42DA7"/>
    <w:rsid w:val="00E439FD"/>
    <w:rsid w:val="00E45147"/>
    <w:rsid w:val="00E45C3A"/>
    <w:rsid w:val="00E5686C"/>
    <w:rsid w:val="00E80D53"/>
    <w:rsid w:val="00E86323"/>
    <w:rsid w:val="00EA2BD8"/>
    <w:rsid w:val="00EB09E5"/>
    <w:rsid w:val="00EB10DF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63C3"/>
    <w:rsid w:val="00F537FB"/>
    <w:rsid w:val="00F5381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8874-CF3A-497B-A460-3FF15912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220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207</cp:revision>
  <cp:lastPrinted>2021-09-03T12:10:00Z</cp:lastPrinted>
  <dcterms:created xsi:type="dcterms:W3CDTF">2021-09-20T11:56:00Z</dcterms:created>
  <dcterms:modified xsi:type="dcterms:W3CDTF">2023-06-15T09:45:00Z</dcterms:modified>
</cp:coreProperties>
</file>