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8E" w:rsidRDefault="0097368E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924FBD">
        <w:rPr>
          <w:rFonts w:asciiTheme="minorHAnsi" w:hAnsiTheme="minorHAnsi" w:cstheme="minorHAnsi"/>
          <w:color w:val="000000" w:themeColor="text1"/>
        </w:rPr>
        <w:t>53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2606DD">
        <w:rPr>
          <w:rFonts w:asciiTheme="minorHAnsi" w:hAnsiTheme="minorHAnsi" w:cstheme="minorHAnsi"/>
          <w:color w:val="000000" w:themeColor="text1"/>
        </w:rPr>
        <w:t>17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200F98" w:rsidRDefault="007673CD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9718A2" w:rsidRDefault="009718A2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9718A2" w:rsidRPr="009718A2" w:rsidRDefault="009718A2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200F98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B723BE">
        <w:rPr>
          <w:rFonts w:asciiTheme="minorHAnsi" w:hAnsiTheme="minorHAnsi" w:cstheme="minorHAnsi"/>
          <w:b/>
          <w:color w:val="000000" w:themeColor="text1"/>
        </w:rPr>
        <w:t xml:space="preserve">zakup </w:t>
      </w:r>
      <w:r w:rsidR="00B723BE" w:rsidRPr="00B723BE">
        <w:rPr>
          <w:rFonts w:asciiTheme="minorHAnsi" w:hAnsiTheme="minorHAnsi" w:cstheme="minorHAnsi"/>
          <w:b/>
          <w:bCs/>
          <w:color w:val="000000" w:themeColor="text1"/>
        </w:rPr>
        <w:t>foteli zabiegowych do chemioterapii oraz łóżek szpitalnych z szafkami przyłóżkowymi i materacami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9718A2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9718A2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9718A2" w:rsidRPr="00597CD1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2606DD">
        <w:rPr>
          <w:rFonts w:asciiTheme="minorHAnsi" w:eastAsia="Times New Roman" w:hAnsiTheme="minorHAnsi" w:cstheme="minorHAnsi"/>
          <w:color w:val="000000" w:themeColor="text1"/>
          <w:highlight w:val="yellow"/>
        </w:rPr>
        <w:t>21</w:t>
      </w:r>
      <w:r w:rsidR="003C42AB" w:rsidRPr="005E041F">
        <w:rPr>
          <w:rFonts w:asciiTheme="minorHAnsi" w:eastAsia="Times New Roman" w:hAnsiTheme="minorHAnsi" w:cstheme="minorHAnsi"/>
          <w:color w:val="000000" w:themeColor="text1"/>
          <w:highlight w:val="yellow"/>
        </w:rPr>
        <w:t>.07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>ter</w:t>
      </w:r>
      <w:bookmarkStart w:id="0" w:name="_GoBack"/>
      <w:bookmarkEnd w:id="0"/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2606D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19</w:t>
      </w:r>
      <w:r w:rsidR="00ED5BE1" w:rsidRPr="002F792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21" w:rsidRDefault="00EE6121" w:rsidP="00F92ECB">
      <w:pPr>
        <w:spacing w:after="0" w:line="240" w:lineRule="auto"/>
      </w:pPr>
      <w:r>
        <w:separator/>
      </w:r>
    </w:p>
  </w:endnote>
  <w:endnote w:type="continuationSeparator" w:id="0">
    <w:p w:rsidR="00EE6121" w:rsidRDefault="00EE61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DA47A5">
    <w:pPr>
      <w:pStyle w:val="Stopka"/>
    </w:pPr>
    <w:r>
      <w:fldChar w:fldCharType="begin"/>
    </w:r>
    <w:r w:rsidR="005046E3">
      <w:instrText xml:space="preserve"> PAGE   \* MERGEFORMAT </w:instrText>
    </w:r>
    <w:r>
      <w:fldChar w:fldCharType="separate"/>
    </w:r>
    <w:r w:rsidR="002606DD">
      <w:rPr>
        <w:noProof/>
      </w:rPr>
      <w:t>1</w:t>
    </w:r>
    <w:r>
      <w:rPr>
        <w:noProof/>
      </w:rPr>
      <w:fldChar w:fldCharType="end"/>
    </w:r>
    <w:r w:rsidR="005046E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21" w:rsidRDefault="00EE6121" w:rsidP="00F92ECB">
      <w:pPr>
        <w:spacing w:after="0" w:line="240" w:lineRule="auto"/>
      </w:pPr>
      <w:r>
        <w:separator/>
      </w:r>
    </w:p>
  </w:footnote>
  <w:footnote w:type="continuationSeparator" w:id="0">
    <w:p w:rsidR="00EE6121" w:rsidRDefault="00EE61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6DD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2F792E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41F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5F7F18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4FBD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18A2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23BE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7A5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6121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7AB5-6170-4327-9601-55D379BC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740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550</cp:revision>
  <cp:lastPrinted>2022-02-07T10:21:00Z</cp:lastPrinted>
  <dcterms:created xsi:type="dcterms:W3CDTF">2021-08-09T07:35:00Z</dcterms:created>
  <dcterms:modified xsi:type="dcterms:W3CDTF">2023-07-17T08:59:00Z</dcterms:modified>
</cp:coreProperties>
</file>