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4A" w:rsidRPr="00440143" w:rsidRDefault="003B4715" w:rsidP="00DF7240">
      <w:pPr>
        <w:pStyle w:val="Nagwek"/>
        <w:tabs>
          <w:tab w:val="clear" w:pos="720"/>
        </w:tabs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40143">
        <w:rPr>
          <w:rFonts w:ascii="Bookman Old Style" w:hAnsi="Bookman Old Style" w:cs="Segoe UI Semilight"/>
          <w:sz w:val="20"/>
          <w:szCs w:val="20"/>
        </w:rPr>
        <w:t>WCPIT/EA/380/A-1</w:t>
      </w:r>
      <w:r w:rsidR="001564A3" w:rsidRPr="00440143">
        <w:rPr>
          <w:rFonts w:ascii="Bookman Old Style" w:hAnsi="Bookman Old Style" w:cs="Segoe UI Semilight"/>
          <w:sz w:val="20"/>
          <w:szCs w:val="20"/>
        </w:rPr>
        <w:t>3</w:t>
      </w:r>
      <w:r w:rsidR="00D22A22" w:rsidRPr="00440143">
        <w:rPr>
          <w:rFonts w:ascii="Bookman Old Style" w:hAnsi="Bookman Old Style" w:cs="Segoe UI Semilight"/>
          <w:sz w:val="20"/>
          <w:szCs w:val="20"/>
        </w:rPr>
        <w:t>/2017</w:t>
      </w:r>
    </w:p>
    <w:p w:rsidR="004A384A" w:rsidRPr="00440143" w:rsidRDefault="004A384A" w:rsidP="00DF7240">
      <w:pPr>
        <w:pStyle w:val="Nagwek9"/>
        <w:tabs>
          <w:tab w:val="right" w:pos="9072"/>
        </w:tabs>
        <w:spacing w:before="0" w:after="0"/>
        <w:jc w:val="right"/>
        <w:rPr>
          <w:rFonts w:ascii="Bookman Old Style" w:hAnsi="Bookman Old Style" w:cs="Segoe UI Semilight"/>
          <w:sz w:val="20"/>
          <w:szCs w:val="20"/>
        </w:rPr>
      </w:pPr>
      <w:r w:rsidRPr="00440143">
        <w:rPr>
          <w:rFonts w:ascii="Bookman Old Style" w:hAnsi="Bookman Old Style" w:cs="Segoe UI Semilight"/>
          <w:sz w:val="20"/>
          <w:szCs w:val="20"/>
        </w:rPr>
        <w:t xml:space="preserve">Poznań, dnia </w:t>
      </w:r>
      <w:r w:rsidR="003B4715" w:rsidRPr="00440143">
        <w:rPr>
          <w:rFonts w:ascii="Bookman Old Style" w:hAnsi="Bookman Old Style" w:cs="Segoe UI Semilight"/>
          <w:sz w:val="20"/>
          <w:szCs w:val="20"/>
        </w:rPr>
        <w:t>09.10</w:t>
      </w:r>
      <w:r w:rsidR="00D22A22" w:rsidRPr="00440143">
        <w:rPr>
          <w:rFonts w:ascii="Bookman Old Style" w:hAnsi="Bookman Old Style" w:cs="Segoe UI Semilight"/>
          <w:sz w:val="20"/>
          <w:szCs w:val="20"/>
        </w:rPr>
        <w:t>.2017</w:t>
      </w:r>
      <w:r w:rsidRPr="00440143">
        <w:rPr>
          <w:rFonts w:ascii="Bookman Old Style" w:hAnsi="Bookman Old Style" w:cs="Segoe UI Semilight"/>
          <w:sz w:val="20"/>
          <w:szCs w:val="20"/>
        </w:rPr>
        <w:t xml:space="preserve"> r.</w:t>
      </w:r>
    </w:p>
    <w:p w:rsidR="001564A3" w:rsidRPr="00440143" w:rsidRDefault="001564A3" w:rsidP="00DF7240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4A384A" w:rsidRPr="00440143" w:rsidRDefault="004A384A" w:rsidP="00DF7240">
      <w:pPr>
        <w:tabs>
          <w:tab w:val="clear" w:pos="720"/>
          <w:tab w:val="right" w:pos="9072"/>
        </w:tabs>
        <w:spacing w:line="240" w:lineRule="auto"/>
        <w:ind w:left="0" w:firstLine="0"/>
        <w:jc w:val="right"/>
        <w:rPr>
          <w:rFonts w:ascii="Bookman Old Style" w:hAnsi="Bookman Old Style" w:cs="Segoe UI Semilight"/>
          <w:b/>
          <w:sz w:val="20"/>
          <w:szCs w:val="20"/>
        </w:rPr>
      </w:pPr>
      <w:r w:rsidRPr="00440143">
        <w:rPr>
          <w:rFonts w:ascii="Bookman Old Style" w:hAnsi="Bookman Old Style" w:cs="Segoe UI Semilight"/>
          <w:b/>
          <w:sz w:val="20"/>
          <w:szCs w:val="20"/>
        </w:rPr>
        <w:t>UCZESTNICY POSTĘPOWANIA</w:t>
      </w:r>
    </w:p>
    <w:p w:rsidR="004A384A" w:rsidRPr="00440143" w:rsidRDefault="004A384A" w:rsidP="00DF7240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4A384A" w:rsidRPr="00440143" w:rsidRDefault="004A384A" w:rsidP="00DF7240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440143">
        <w:rPr>
          <w:rFonts w:ascii="Bookman Old Style" w:hAnsi="Bookman Old Style" w:cs="Segoe UI Semilight"/>
          <w:b/>
          <w:sz w:val="20"/>
          <w:szCs w:val="20"/>
          <w:highlight w:val="yellow"/>
        </w:rPr>
        <w:t xml:space="preserve">ZAWIADOMIENIE O WYBORZE OFERTY W POSTĘPOWANIU O ZAMÓWIENIE PUBLICZNE PONIŻEJ 30 000 EURO PRZEPROWADZONYM W TRYBIE </w:t>
      </w:r>
      <w:r w:rsidR="0009001F" w:rsidRPr="00440143">
        <w:rPr>
          <w:rFonts w:ascii="Bookman Old Style" w:hAnsi="Bookman Old Style" w:cs="Segoe UI Semilight"/>
          <w:b/>
          <w:sz w:val="20"/>
          <w:szCs w:val="20"/>
          <w:highlight w:val="yellow"/>
        </w:rPr>
        <w:t>PRZETARGU</w:t>
      </w:r>
    </w:p>
    <w:p w:rsidR="004A384A" w:rsidRPr="00440143" w:rsidRDefault="004A384A" w:rsidP="00DF7240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1564A3" w:rsidRPr="00440143" w:rsidRDefault="004A384A" w:rsidP="00DF7240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440143">
        <w:rPr>
          <w:rFonts w:ascii="Bookman Old Style" w:hAnsi="Bookman Old Style" w:cs="Segoe UI Semilight"/>
          <w:b/>
          <w:sz w:val="20"/>
          <w:szCs w:val="20"/>
        </w:rPr>
        <w:t xml:space="preserve">Przedmiot zamówienia: </w:t>
      </w:r>
      <w:r w:rsidR="003B4715" w:rsidRPr="00440143">
        <w:rPr>
          <w:rFonts w:ascii="Bookman Old Style" w:hAnsi="Bookman Old Style" w:cs="Segoe UI Semilight"/>
          <w:b/>
          <w:bCs/>
          <w:sz w:val="20"/>
          <w:szCs w:val="20"/>
        </w:rPr>
        <w:t>dostawa akcesoriów do maszyn czyszczących, papieru toaletowego oraz ręczników do rąk</w:t>
      </w:r>
    </w:p>
    <w:p w:rsidR="004A384A" w:rsidRPr="00440143" w:rsidRDefault="004A384A" w:rsidP="00DF7240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4A384A" w:rsidRDefault="004A384A" w:rsidP="00DF7240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Cs/>
          <w:sz w:val="20"/>
          <w:szCs w:val="20"/>
        </w:rPr>
      </w:pPr>
      <w:r w:rsidRPr="00440143">
        <w:rPr>
          <w:rFonts w:ascii="Bookman Old Style" w:hAnsi="Bookman Old Style" w:cs="Segoe UI Semilight"/>
          <w:bCs/>
          <w:sz w:val="20"/>
          <w:szCs w:val="20"/>
        </w:rPr>
        <w:t xml:space="preserve">Wielkopolskie Centrum Pulmonologii i Torakochirurgii im. E i J Zeylandów  SP ZOZ zawiadamia, iż w drodze postępowania przetargowego przeprowadzonego na podstawie </w:t>
      </w:r>
      <w:r w:rsidR="001C6CB5" w:rsidRPr="00440143">
        <w:rPr>
          <w:rFonts w:ascii="Bookman Old Style" w:hAnsi="Bookman Old Style" w:cs="Segoe UI Semilight"/>
          <w:sz w:val="20"/>
          <w:szCs w:val="20"/>
        </w:rPr>
        <w:t>§ 5</w:t>
      </w:r>
      <w:r w:rsidRPr="00440143">
        <w:rPr>
          <w:rFonts w:ascii="Bookman Old Style" w:hAnsi="Bookman Old Style" w:cs="Segoe UI Semilight"/>
          <w:sz w:val="20"/>
          <w:szCs w:val="20"/>
        </w:rPr>
        <w:t xml:space="preserve"> regulaminu udzielania zamówień publicznych o wartości nie przekraczającej równowartości kwoty 30 000 euro </w:t>
      </w:r>
      <w:r w:rsidR="003B4715" w:rsidRPr="00440143">
        <w:rPr>
          <w:rFonts w:ascii="Bookman Old Style" w:hAnsi="Bookman Old Style" w:cs="Segoe UI Semilight"/>
          <w:bCs/>
          <w:sz w:val="20"/>
          <w:szCs w:val="20"/>
        </w:rPr>
        <w:t>wybrano następując</w:t>
      </w:r>
      <w:r w:rsidR="00DC7ADC" w:rsidRPr="00440143">
        <w:rPr>
          <w:rFonts w:ascii="Bookman Old Style" w:hAnsi="Bookman Old Style" w:cs="Segoe UI Semilight"/>
          <w:bCs/>
          <w:sz w:val="20"/>
          <w:szCs w:val="20"/>
        </w:rPr>
        <w:t>e</w:t>
      </w:r>
      <w:r w:rsidR="003B4715" w:rsidRPr="00440143">
        <w:rPr>
          <w:rFonts w:ascii="Bookman Old Style" w:hAnsi="Bookman Old Style" w:cs="Segoe UI Semilight"/>
          <w:bCs/>
          <w:sz w:val="20"/>
          <w:szCs w:val="20"/>
        </w:rPr>
        <w:t xml:space="preserve"> ofert</w:t>
      </w:r>
      <w:r w:rsidR="00DC7ADC" w:rsidRPr="00440143">
        <w:rPr>
          <w:rFonts w:ascii="Bookman Old Style" w:hAnsi="Bookman Old Style" w:cs="Segoe UI Semilight"/>
          <w:bCs/>
          <w:sz w:val="20"/>
          <w:szCs w:val="20"/>
        </w:rPr>
        <w:t>y</w:t>
      </w:r>
      <w:r w:rsidRPr="00440143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440143" w:rsidRPr="00440143" w:rsidRDefault="00440143" w:rsidP="00DF7240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Cs/>
          <w:sz w:val="20"/>
          <w:szCs w:val="20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3B4715" w:rsidRPr="00440143" w:rsidTr="00DC7ADC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4715" w:rsidRPr="00440143" w:rsidRDefault="003B4715" w:rsidP="00DF7240">
            <w:pPr>
              <w:tabs>
                <w:tab w:val="clear" w:pos="720"/>
              </w:tabs>
              <w:spacing w:line="240" w:lineRule="auto"/>
              <w:ind w:left="0" w:firstLine="0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4715" w:rsidRPr="00440143" w:rsidRDefault="003B4715" w:rsidP="00DF7240">
            <w:pPr>
              <w:tabs>
                <w:tab w:val="clear" w:pos="720"/>
              </w:tabs>
              <w:spacing w:line="240" w:lineRule="auto"/>
              <w:ind w:left="0" w:firstLine="0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4715" w:rsidRPr="00440143" w:rsidRDefault="003B4715" w:rsidP="00DF7240">
            <w:pPr>
              <w:tabs>
                <w:tab w:val="clear" w:pos="720"/>
              </w:tabs>
              <w:spacing w:line="240" w:lineRule="auto"/>
              <w:ind w:left="0" w:firstLine="0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 xml:space="preserve">CENA </w:t>
            </w:r>
          </w:p>
        </w:tc>
      </w:tr>
      <w:tr w:rsidR="00DC7ADC" w:rsidRPr="00440143" w:rsidTr="00DC7ADC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ADC" w:rsidRPr="00440143" w:rsidRDefault="00DC7ADC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2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ADC" w:rsidRPr="00440143" w:rsidRDefault="00DC7ADC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Uwydatnienie"/>
                <w:rFonts w:ascii="Bookman Old Style" w:hAnsi="Bookman Old Style" w:cs="Segoe UI Semilight"/>
                <w:i w:val="0"/>
                <w:sz w:val="20"/>
                <w:szCs w:val="20"/>
              </w:rPr>
              <w:t xml:space="preserve">SUTURA MED SP Z O </w:t>
            </w:r>
            <w:proofErr w:type="spellStart"/>
            <w:r w:rsidRPr="00440143">
              <w:rPr>
                <w:rStyle w:val="Uwydatnienie"/>
                <w:rFonts w:ascii="Bookman Old Style" w:hAnsi="Bookman Old Style" w:cs="Segoe UI Semilight"/>
                <w:i w:val="0"/>
                <w:sz w:val="20"/>
                <w:szCs w:val="20"/>
              </w:rPr>
              <w:t>O</w:t>
            </w:r>
            <w:proofErr w:type="spellEnd"/>
          </w:p>
          <w:p w:rsidR="00DC7ADC" w:rsidRPr="00440143" w:rsidRDefault="00DC7ADC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ul. Mała Odrzańska 21/2</w:t>
            </w:r>
          </w:p>
          <w:p w:rsidR="00DC7ADC" w:rsidRPr="00440143" w:rsidRDefault="00DC7ADC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70-535 Szczecin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ADC" w:rsidRPr="00440143" w:rsidRDefault="00DC7ADC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Pakiet nr 1</w:t>
            </w:r>
          </w:p>
          <w:p w:rsidR="00DC7ADC" w:rsidRPr="00440143" w:rsidRDefault="00DC7ADC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Netto – 21524,00 zł</w:t>
            </w:r>
          </w:p>
          <w:p w:rsidR="00DC7ADC" w:rsidRPr="00440143" w:rsidRDefault="00DC7ADC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Brutto – 26474,52 zł</w:t>
            </w:r>
          </w:p>
        </w:tc>
      </w:tr>
      <w:tr w:rsidR="00DC7ADC" w:rsidRPr="00440143" w:rsidTr="00DF7240">
        <w:trPr>
          <w:trHeight w:val="1393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ADC" w:rsidRPr="00440143" w:rsidRDefault="00DC7ADC" w:rsidP="00DF7240">
            <w:pPr>
              <w:tabs>
                <w:tab w:val="clear" w:pos="720"/>
              </w:tabs>
              <w:spacing w:line="240" w:lineRule="auto"/>
              <w:ind w:left="0" w:firstLine="0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3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ADC" w:rsidRPr="00440143" w:rsidRDefault="00DC7ADC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PRZEDSIĘBIORSTWO HANDLOWO-USŁUGOWE SEBASTIAN BIAŁO</w:t>
            </w:r>
            <w:r w:rsidR="00613F46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BRZYCKI HURTOWNIA ARTYKUŁÓW HIG</w:t>
            </w: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 xml:space="preserve">IENICZNYCH </w:t>
            </w:r>
            <w:r w:rsidRPr="00440143">
              <w:rPr>
                <w:rStyle w:val="Uwydatnienie"/>
                <w:rFonts w:ascii="Bookman Old Style" w:hAnsi="Bookman Old Style" w:cs="Segoe UI Semilight"/>
                <w:i w:val="0"/>
                <w:sz w:val="20"/>
                <w:szCs w:val="20"/>
              </w:rPr>
              <w:t>JOBIKO</w:t>
            </w:r>
          </w:p>
          <w:p w:rsidR="00DC7ADC" w:rsidRPr="00440143" w:rsidRDefault="00DC7ADC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ul. Kazimierza Wielkiego 14A/1</w:t>
            </w:r>
          </w:p>
          <w:p w:rsidR="00DC7ADC" w:rsidRPr="00440143" w:rsidRDefault="00DC7ADC" w:rsidP="00DF7240">
            <w:pPr>
              <w:tabs>
                <w:tab w:val="clear" w:pos="720"/>
              </w:tabs>
              <w:spacing w:line="240" w:lineRule="auto"/>
              <w:ind w:left="0" w:firstLine="0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62-200 Gniezno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ADC" w:rsidRPr="00440143" w:rsidRDefault="00DC7ADC" w:rsidP="00DF7240">
            <w:pPr>
              <w:tabs>
                <w:tab w:val="clear" w:pos="720"/>
              </w:tabs>
              <w:spacing w:line="240" w:lineRule="auto"/>
              <w:ind w:left="0" w:firstLine="0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Pakiet nr 2</w:t>
            </w:r>
          </w:p>
          <w:p w:rsidR="00DC7ADC" w:rsidRPr="00440143" w:rsidRDefault="00DC7ADC" w:rsidP="00DF7240">
            <w:pPr>
              <w:tabs>
                <w:tab w:val="clear" w:pos="720"/>
              </w:tabs>
              <w:spacing w:line="240" w:lineRule="auto"/>
              <w:ind w:left="0" w:firstLine="0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Netto – 79764,00 zł</w:t>
            </w:r>
          </w:p>
          <w:p w:rsidR="00DC7ADC" w:rsidRPr="00440143" w:rsidRDefault="00DC7ADC" w:rsidP="00DF7240">
            <w:pPr>
              <w:tabs>
                <w:tab w:val="clear" w:pos="720"/>
              </w:tabs>
              <w:spacing w:line="240" w:lineRule="auto"/>
              <w:ind w:left="0" w:firstLine="0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Brutto – 98109,72 zł</w:t>
            </w:r>
          </w:p>
        </w:tc>
      </w:tr>
    </w:tbl>
    <w:p w:rsidR="00DF7240" w:rsidRPr="00440143" w:rsidRDefault="00DF7240" w:rsidP="00DF7240">
      <w:pPr>
        <w:tabs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40143">
        <w:rPr>
          <w:rFonts w:ascii="Bookman Old Style" w:hAnsi="Bookman Old Style" w:cs="Segoe UI Semilight"/>
          <w:sz w:val="20"/>
          <w:szCs w:val="20"/>
        </w:rPr>
        <w:t>Uzasadnienie wyboru</w:t>
      </w:r>
    </w:p>
    <w:p w:rsidR="00DF7240" w:rsidRPr="00440143" w:rsidRDefault="00DF7240" w:rsidP="00DF7240">
      <w:pPr>
        <w:tabs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40143">
        <w:rPr>
          <w:rFonts w:ascii="Bookman Old Style" w:hAnsi="Bookman Old Style" w:cs="Segoe UI Semilight"/>
          <w:sz w:val="20"/>
          <w:szCs w:val="20"/>
        </w:rPr>
        <w:t>Pakiet nr 1 – wybrana oferta spełnia warunki udziału w postępowaniu i jest jedyną złożoną w postępowaniu.</w:t>
      </w:r>
    </w:p>
    <w:p w:rsidR="00DF7240" w:rsidRDefault="00DF7240" w:rsidP="00DF7240">
      <w:pPr>
        <w:tabs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40143">
        <w:rPr>
          <w:rFonts w:ascii="Bookman Old Style" w:hAnsi="Bookman Old Style" w:cs="Segoe UI Semilight"/>
          <w:sz w:val="20"/>
          <w:szCs w:val="20"/>
        </w:rPr>
        <w:t>Pakiet nr 2 - wybrana oferta spełnia warunki udziału w postępowaniu i jest najtańszą ze złożonych ofert.</w:t>
      </w:r>
    </w:p>
    <w:p w:rsidR="00440143" w:rsidRPr="00440143" w:rsidRDefault="00440143" w:rsidP="00DF7240">
      <w:pPr>
        <w:tabs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</w:p>
    <w:p w:rsidR="00DF7240" w:rsidRPr="00440143" w:rsidRDefault="00DF7240" w:rsidP="00DF7240">
      <w:pPr>
        <w:tabs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440143">
        <w:rPr>
          <w:rFonts w:ascii="Bookman Old Style" w:hAnsi="Bookman Old Style" w:cs="Segoe UI Semilight"/>
          <w:b/>
          <w:sz w:val="20"/>
          <w:szCs w:val="20"/>
        </w:rPr>
        <w:t>Zbiorcze zestawienie ofert: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3B4715" w:rsidRPr="00440143" w:rsidTr="00DC7ADC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right="812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 xml:space="preserve">CENA </w:t>
            </w:r>
          </w:p>
        </w:tc>
      </w:tr>
      <w:tr w:rsidR="003B4715" w:rsidRPr="00440143" w:rsidTr="00DC7ADC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Uwydatnienie"/>
                <w:rFonts w:ascii="Bookman Old Style" w:hAnsi="Bookman Old Style" w:cs="Segoe UI Semilight"/>
                <w:i w:val="0"/>
                <w:sz w:val="20"/>
                <w:szCs w:val="20"/>
              </w:rPr>
              <w:t xml:space="preserve">FLESZ SP Z O </w:t>
            </w:r>
            <w:proofErr w:type="spellStart"/>
            <w:r w:rsidRPr="00440143">
              <w:rPr>
                <w:rStyle w:val="Uwydatnienie"/>
                <w:rFonts w:ascii="Bookman Old Style" w:hAnsi="Bookman Old Style" w:cs="Segoe UI Semilight"/>
                <w:i w:val="0"/>
                <w:sz w:val="20"/>
                <w:szCs w:val="20"/>
              </w:rPr>
              <w:t>O</w:t>
            </w:r>
            <w:proofErr w:type="spellEnd"/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.</w:t>
            </w:r>
          </w:p>
          <w:p w:rsidR="003B4715" w:rsidRPr="00440143" w:rsidRDefault="003B4715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 xml:space="preserve">ul. </w:t>
            </w:r>
            <w:proofErr w:type="spellStart"/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Cieślewskich</w:t>
            </w:r>
            <w:proofErr w:type="spellEnd"/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 xml:space="preserve"> 25 F</w:t>
            </w:r>
          </w:p>
          <w:p w:rsidR="003B4715" w:rsidRPr="00440143" w:rsidRDefault="003B4715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03-017 Warszawa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Pakiet nr 2</w:t>
            </w:r>
          </w:p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Netto – 84474,00 zł</w:t>
            </w:r>
          </w:p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Brutto – 103903,02 zł</w:t>
            </w:r>
          </w:p>
        </w:tc>
      </w:tr>
      <w:tr w:rsidR="003B4715" w:rsidRPr="00440143" w:rsidTr="00DC7ADC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2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Uwydatnienie"/>
                <w:rFonts w:ascii="Bookman Old Style" w:hAnsi="Bookman Old Style" w:cs="Segoe UI Semilight"/>
                <w:i w:val="0"/>
                <w:sz w:val="20"/>
                <w:szCs w:val="20"/>
              </w:rPr>
              <w:t xml:space="preserve">SUTURA MED SP Z O </w:t>
            </w:r>
            <w:proofErr w:type="spellStart"/>
            <w:r w:rsidRPr="00440143">
              <w:rPr>
                <w:rStyle w:val="Uwydatnienie"/>
                <w:rFonts w:ascii="Bookman Old Style" w:hAnsi="Bookman Old Style" w:cs="Segoe UI Semilight"/>
                <w:i w:val="0"/>
                <w:sz w:val="20"/>
                <w:szCs w:val="20"/>
              </w:rPr>
              <w:t>O</w:t>
            </w:r>
            <w:proofErr w:type="spellEnd"/>
          </w:p>
          <w:p w:rsidR="003B4715" w:rsidRPr="00440143" w:rsidRDefault="003B4715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ul. Mała Odrzańska 21/2</w:t>
            </w:r>
          </w:p>
          <w:p w:rsidR="003B4715" w:rsidRPr="00440143" w:rsidRDefault="003B4715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70-535 Szczecin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Pakiet nr 1</w:t>
            </w:r>
          </w:p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Netto – 21524,00 zł</w:t>
            </w:r>
          </w:p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Brutto – 26474,52 zł</w:t>
            </w:r>
          </w:p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Pakiet nr 2</w:t>
            </w:r>
          </w:p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Netto – 85248,00 zł</w:t>
            </w:r>
          </w:p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Brutto – 104855,04 zł</w:t>
            </w:r>
          </w:p>
        </w:tc>
      </w:tr>
      <w:tr w:rsidR="003B4715" w:rsidRPr="00440143" w:rsidTr="00DC7ADC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tabs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Fonts w:ascii="Bookman Old Style" w:hAnsi="Bookman Old Style" w:cs="Segoe UI Semilight"/>
                <w:sz w:val="20"/>
                <w:szCs w:val="20"/>
              </w:rPr>
              <w:t>3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PRZEDSIĘBIORSTWO HANDLOWO-USŁUGOWE SEBASTIAN BIAŁO</w:t>
            </w:r>
            <w:r w:rsidR="00613F46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BRZYCKI HURTOWNIA ARTYKUŁÓW HIG</w:t>
            </w: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 xml:space="preserve">IENICZNYCH </w:t>
            </w:r>
            <w:r w:rsidRPr="00440143">
              <w:rPr>
                <w:rStyle w:val="Uwydatnienie"/>
                <w:rFonts w:ascii="Bookman Old Style" w:hAnsi="Bookman Old Style" w:cs="Segoe UI Semilight"/>
                <w:i w:val="0"/>
                <w:sz w:val="20"/>
                <w:szCs w:val="20"/>
              </w:rPr>
              <w:t>JOBIKO</w:t>
            </w:r>
          </w:p>
          <w:p w:rsidR="003B4715" w:rsidRPr="00440143" w:rsidRDefault="003B4715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ul. Kazimierza Wielkiego 14A/1</w:t>
            </w:r>
          </w:p>
          <w:p w:rsidR="003B4715" w:rsidRPr="00440143" w:rsidRDefault="003B4715" w:rsidP="00DF7240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440143">
              <w:rPr>
                <w:rStyle w:val="st"/>
                <w:rFonts w:ascii="Bookman Old Style" w:hAnsi="Bookman Old Style" w:cs="Segoe UI Semilight"/>
                <w:sz w:val="20"/>
                <w:szCs w:val="20"/>
              </w:rPr>
              <w:t>62-200 Gniezno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5" w:rsidRPr="00440143" w:rsidRDefault="003B4715" w:rsidP="00DF7240">
            <w:pPr>
              <w:pStyle w:val="HTML-wstpniesformatowany"/>
              <w:shd w:val="clear" w:color="auto" w:fill="FFFFFF"/>
              <w:tabs>
                <w:tab w:val="right" w:pos="9072"/>
              </w:tabs>
              <w:jc w:val="both"/>
              <w:rPr>
                <w:rFonts w:ascii="Bookman Old Style" w:hAnsi="Bookman Old Style" w:cs="Segoe UI Semilight"/>
              </w:rPr>
            </w:pPr>
            <w:r w:rsidRPr="00440143">
              <w:rPr>
                <w:rFonts w:ascii="Bookman Old Style" w:hAnsi="Bookman Old Style" w:cs="Segoe UI Semilight"/>
              </w:rPr>
              <w:t>Pakiet nr 2</w:t>
            </w:r>
          </w:p>
          <w:p w:rsidR="003B4715" w:rsidRPr="00440143" w:rsidRDefault="003B4715" w:rsidP="00DF7240">
            <w:pPr>
              <w:pStyle w:val="HTML-wstpniesformatowany"/>
              <w:shd w:val="clear" w:color="auto" w:fill="FFFFFF"/>
              <w:tabs>
                <w:tab w:val="right" w:pos="9072"/>
              </w:tabs>
              <w:jc w:val="both"/>
              <w:rPr>
                <w:rFonts w:ascii="Bookman Old Style" w:hAnsi="Bookman Old Style" w:cs="Segoe UI Semilight"/>
              </w:rPr>
            </w:pPr>
            <w:r w:rsidRPr="00440143">
              <w:rPr>
                <w:rFonts w:ascii="Bookman Old Style" w:hAnsi="Bookman Old Style" w:cs="Segoe UI Semilight"/>
              </w:rPr>
              <w:t>Netto – 79764,00 zł</w:t>
            </w:r>
          </w:p>
          <w:p w:rsidR="003B4715" w:rsidRPr="00440143" w:rsidRDefault="003B4715" w:rsidP="00DF7240">
            <w:pPr>
              <w:pStyle w:val="HTML-wstpniesformatowany"/>
              <w:shd w:val="clear" w:color="auto" w:fill="FFFFFF"/>
              <w:tabs>
                <w:tab w:val="right" w:pos="9072"/>
              </w:tabs>
              <w:jc w:val="both"/>
              <w:rPr>
                <w:rFonts w:ascii="Bookman Old Style" w:hAnsi="Bookman Old Style" w:cs="Segoe UI Semilight"/>
              </w:rPr>
            </w:pPr>
            <w:r w:rsidRPr="00440143">
              <w:rPr>
                <w:rFonts w:ascii="Bookman Old Style" w:hAnsi="Bookman Old Style" w:cs="Segoe UI Semilight"/>
              </w:rPr>
              <w:t>Brutto – 98109,72 zł</w:t>
            </w:r>
          </w:p>
        </w:tc>
      </w:tr>
    </w:tbl>
    <w:p w:rsidR="006D4231" w:rsidRPr="00440143" w:rsidRDefault="006D4231" w:rsidP="00DF7240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</w:p>
    <w:sectPr w:rsidR="006D4231" w:rsidRPr="00440143" w:rsidSect="00DF7240">
      <w:headerReference w:type="default" r:id="rId8"/>
      <w:footerReference w:type="even" r:id="rId9"/>
      <w:footerReference w:type="default" r:id="rId10"/>
      <w:pgSz w:w="11906" w:h="16838" w:code="9"/>
      <w:pgMar w:top="1560" w:right="1418" w:bottom="2127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240" w:rsidRDefault="00DF7240" w:rsidP="009053C8">
      <w:pPr>
        <w:spacing w:line="240" w:lineRule="auto"/>
      </w:pPr>
      <w:r>
        <w:separator/>
      </w:r>
    </w:p>
  </w:endnote>
  <w:endnote w:type="continuationSeparator" w:id="1">
    <w:p w:rsidR="00DF7240" w:rsidRDefault="00DF7240" w:rsidP="0090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240" w:rsidRDefault="00811543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 w:rsidR="00DF724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240" w:rsidRDefault="00DF7240" w:rsidP="00DC7ADC">
    <w:pPr>
      <w:pStyle w:val="Stopka"/>
      <w:tabs>
        <w:tab w:val="clear" w:pos="720"/>
        <w:tab w:val="clear" w:pos="4536"/>
        <w:tab w:val="clear" w:pos="9072"/>
        <w:tab w:val="center" w:pos="4715"/>
      </w:tabs>
      <w:ind w:hanging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-47625</wp:posOffset>
          </wp:positionH>
          <wp:positionV relativeFrom="page">
            <wp:posOffset>8820150</wp:posOffset>
          </wp:positionV>
          <wp:extent cx="7560310" cy="2000250"/>
          <wp:effectExtent l="19050" t="0" r="2540" b="0"/>
          <wp:wrapNone/>
          <wp:docPr id="2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0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240" w:rsidRDefault="00DF7240" w:rsidP="009053C8">
      <w:pPr>
        <w:spacing w:line="240" w:lineRule="auto"/>
      </w:pPr>
      <w:r>
        <w:separator/>
      </w:r>
    </w:p>
  </w:footnote>
  <w:footnote w:type="continuationSeparator" w:id="1">
    <w:p w:rsidR="00DF7240" w:rsidRDefault="00DF7240" w:rsidP="00905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240" w:rsidRDefault="00DF7240" w:rsidP="00362599">
    <w:pPr>
      <w:pStyle w:val="Nagwek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71DB"/>
    <w:multiLevelType w:val="hybridMultilevel"/>
    <w:tmpl w:val="64FEE980"/>
    <w:lvl w:ilvl="0" w:tplc="1354F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1EA608B"/>
    <w:multiLevelType w:val="hybridMultilevel"/>
    <w:tmpl w:val="5E7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C4E40"/>
    <w:multiLevelType w:val="multilevel"/>
    <w:tmpl w:val="547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4E96B8E"/>
    <w:multiLevelType w:val="hybridMultilevel"/>
    <w:tmpl w:val="48A66B40"/>
    <w:lvl w:ilvl="0" w:tplc="C742B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62599"/>
    <w:rsid w:val="0006270D"/>
    <w:rsid w:val="0009001F"/>
    <w:rsid w:val="000A52CD"/>
    <w:rsid w:val="000D004C"/>
    <w:rsid w:val="001564A3"/>
    <w:rsid w:val="00187CA8"/>
    <w:rsid w:val="001C6CB5"/>
    <w:rsid w:val="001E512D"/>
    <w:rsid w:val="00296414"/>
    <w:rsid w:val="00296CFE"/>
    <w:rsid w:val="002A34BF"/>
    <w:rsid w:val="00314BEA"/>
    <w:rsid w:val="00362599"/>
    <w:rsid w:val="003B4301"/>
    <w:rsid w:val="003B4715"/>
    <w:rsid w:val="0042092F"/>
    <w:rsid w:val="00427347"/>
    <w:rsid w:val="00440143"/>
    <w:rsid w:val="00451716"/>
    <w:rsid w:val="00466E8A"/>
    <w:rsid w:val="004A384A"/>
    <w:rsid w:val="004C1C08"/>
    <w:rsid w:val="004F41E3"/>
    <w:rsid w:val="005A5757"/>
    <w:rsid w:val="00613F46"/>
    <w:rsid w:val="00687687"/>
    <w:rsid w:val="006B75F1"/>
    <w:rsid w:val="006C1230"/>
    <w:rsid w:val="006D4231"/>
    <w:rsid w:val="00723964"/>
    <w:rsid w:val="007B4096"/>
    <w:rsid w:val="007F3155"/>
    <w:rsid w:val="007F3A45"/>
    <w:rsid w:val="00811543"/>
    <w:rsid w:val="00865C22"/>
    <w:rsid w:val="009053C8"/>
    <w:rsid w:val="00920B08"/>
    <w:rsid w:val="00935A8D"/>
    <w:rsid w:val="009465F8"/>
    <w:rsid w:val="00972C66"/>
    <w:rsid w:val="00977752"/>
    <w:rsid w:val="009B7889"/>
    <w:rsid w:val="00A8210A"/>
    <w:rsid w:val="00A9442B"/>
    <w:rsid w:val="00B03098"/>
    <w:rsid w:val="00C239AE"/>
    <w:rsid w:val="00C23B18"/>
    <w:rsid w:val="00CC320F"/>
    <w:rsid w:val="00D22A22"/>
    <w:rsid w:val="00DA2CE0"/>
    <w:rsid w:val="00DC7ADC"/>
    <w:rsid w:val="00DF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599"/>
    <w:pPr>
      <w:tabs>
        <w:tab w:val="num" w:pos="720"/>
      </w:tabs>
      <w:spacing w:line="360" w:lineRule="auto"/>
      <w:ind w:left="720" w:hanging="720"/>
    </w:pPr>
    <w:rPr>
      <w:rFonts w:ascii="Times New Roman" w:eastAsia="Calibri" w:hAnsi="Times New Roman" w:cs="Times New Roman"/>
      <w:color w:val="222222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A384A"/>
    <w:pPr>
      <w:tabs>
        <w:tab w:val="clear" w:pos="720"/>
      </w:tabs>
      <w:spacing w:before="240" w:after="60" w:line="240" w:lineRule="auto"/>
      <w:ind w:left="0" w:firstLine="0"/>
      <w:outlineLvl w:val="8"/>
    </w:pPr>
    <w:rPr>
      <w:rFonts w:ascii="Arial" w:eastAsia="Times New Roman" w:hAnsi="Arial" w:cs="Arial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62599"/>
    <w:rPr>
      <w:rFonts w:ascii="Times New Roman" w:eastAsia="Calibri" w:hAnsi="Times New Roman" w:cs="Times New Roman"/>
      <w:color w:val="222222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599"/>
    <w:rPr>
      <w:rFonts w:ascii="Times New Roman" w:eastAsia="Calibri" w:hAnsi="Times New Roman" w:cs="Times New Roman"/>
      <w:color w:val="222222"/>
      <w:lang w:eastAsia="pl-PL"/>
    </w:rPr>
  </w:style>
  <w:style w:type="character" w:styleId="Numerstrony">
    <w:name w:val="page number"/>
    <w:basedOn w:val="Domylnaczcionkaakapitu"/>
    <w:uiPriority w:val="99"/>
    <w:rsid w:val="0036259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62599"/>
    <w:p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451716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5171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51716"/>
    <w:pPr>
      <w:tabs>
        <w:tab w:val="clear" w:pos="720"/>
      </w:tabs>
      <w:spacing w:after="120" w:line="276" w:lineRule="auto"/>
      <w:ind w:left="283" w:firstLine="0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51716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16"/>
    <w:rPr>
      <w:rFonts w:ascii="Tahoma" w:eastAsia="Calibri" w:hAnsi="Tahoma" w:cs="Tahoma"/>
      <w:color w:val="222222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4A384A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4A384A"/>
    <w:pPr>
      <w:tabs>
        <w:tab w:val="clear" w:pos="720"/>
      </w:tabs>
      <w:spacing w:after="120" w:line="480" w:lineRule="auto"/>
      <w:ind w:left="0" w:firstLine="0"/>
    </w:pPr>
    <w:rPr>
      <w:rFonts w:eastAsia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A38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6CB5"/>
  </w:style>
  <w:style w:type="character" w:styleId="Uwydatnienie">
    <w:name w:val="Emphasis"/>
    <w:basedOn w:val="Domylnaczcionkaakapitu"/>
    <w:uiPriority w:val="20"/>
    <w:qFormat/>
    <w:rsid w:val="001C6C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8CD2-7FB8-495D-99C5-3AE15DE8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5</cp:revision>
  <cp:lastPrinted>2017-10-09T08:41:00Z</cp:lastPrinted>
  <dcterms:created xsi:type="dcterms:W3CDTF">2017-10-09T07:59:00Z</dcterms:created>
  <dcterms:modified xsi:type="dcterms:W3CDTF">2017-10-09T09:12:00Z</dcterms:modified>
</cp:coreProperties>
</file>