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A" w:rsidRDefault="00D02CB9" w:rsidP="00D02CB9">
      <w:pPr>
        <w:ind w:left="426"/>
      </w:pPr>
      <w:bookmarkStart w:id="0" w:name="_GoBack"/>
      <w:bookmarkEnd w:id="0"/>
      <w:r>
        <w:rPr>
          <w:rFonts w:ascii="Calibri" w:hAnsi="Calibri"/>
        </w:rPr>
        <w:t>W</w:t>
      </w:r>
      <w:r w:rsidR="004E51A8">
        <w:rPr>
          <w:rFonts w:ascii="Calibri" w:hAnsi="Calibri"/>
        </w:rPr>
        <w:t>CPIT/EA/381-</w:t>
      </w:r>
      <w:r w:rsidR="009B02BB">
        <w:rPr>
          <w:rFonts w:ascii="Calibri" w:hAnsi="Calibri"/>
        </w:rPr>
        <w:t xml:space="preserve">61 </w:t>
      </w:r>
      <w:r>
        <w:rPr>
          <w:rFonts w:ascii="Calibri" w:hAnsi="Calibri"/>
        </w:rPr>
        <w:t>/2023</w:t>
      </w:r>
    </w:p>
    <w:p w:rsidR="00DD2363" w:rsidRDefault="00DD2363" w:rsidP="00017F00"/>
    <w:p w:rsidR="00D02CB9" w:rsidRDefault="00D02CB9" w:rsidP="00DD2363">
      <w:pPr>
        <w:ind w:left="426"/>
        <w:rPr>
          <w:rFonts w:ascii="Arial" w:hAnsi="Arial" w:cs="Arial"/>
          <w:b/>
        </w:rPr>
      </w:pPr>
    </w:p>
    <w:p w:rsidR="00D02CB9" w:rsidRDefault="00D02CB9" w:rsidP="00DD2363">
      <w:pPr>
        <w:ind w:left="426"/>
        <w:rPr>
          <w:rFonts w:ascii="Arial" w:hAnsi="Arial" w:cs="Arial"/>
          <w:b/>
        </w:rPr>
      </w:pPr>
    </w:p>
    <w:p w:rsidR="00CD28AD" w:rsidRPr="003F1BCC" w:rsidRDefault="00CD28AD" w:rsidP="00CD28AD">
      <w:pPr>
        <w:ind w:left="426"/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CD28AD" w:rsidRPr="003F1BCC" w:rsidRDefault="008412F0" w:rsidP="00CD28A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Pakiet nr </w:t>
      </w:r>
      <w:r w:rsidR="00C92DE7">
        <w:rPr>
          <w:rFonts w:ascii="Arial" w:hAnsi="Arial" w:cs="Arial"/>
          <w:b/>
        </w:rPr>
        <w:t xml:space="preserve">5 </w:t>
      </w:r>
      <w:r w:rsidR="001E0C44">
        <w:rPr>
          <w:rFonts w:ascii="Verdana" w:hAnsi="Verdana"/>
          <w:b/>
        </w:rPr>
        <w:t xml:space="preserve">Zakup narzędzi do operacji </w:t>
      </w:r>
      <w:proofErr w:type="spellStart"/>
      <w:r w:rsidR="001E0C44">
        <w:rPr>
          <w:rFonts w:ascii="Verdana" w:hAnsi="Verdana"/>
          <w:b/>
        </w:rPr>
        <w:t>wideotorakoskopowych</w:t>
      </w:r>
      <w:proofErr w:type="spellEnd"/>
      <w:r w:rsidR="001E0C44">
        <w:rPr>
          <w:rFonts w:ascii="Verdana" w:hAnsi="Verdana"/>
          <w:b/>
        </w:rPr>
        <w:t xml:space="preserve"> oraz otwartych - </w:t>
      </w:r>
      <w:r w:rsidR="004E5AFD">
        <w:rPr>
          <w:rFonts w:ascii="Arial" w:hAnsi="Arial" w:cs="Arial"/>
          <w:b/>
        </w:rPr>
        <w:t xml:space="preserve">Wiertarka szybkoobrotowa do zabiegów </w:t>
      </w:r>
      <w:proofErr w:type="spellStart"/>
      <w:r w:rsidR="004E5AFD">
        <w:rPr>
          <w:rFonts w:ascii="Arial" w:hAnsi="Arial" w:cs="Arial"/>
          <w:b/>
        </w:rPr>
        <w:t>multi-dyscyplinarnych</w:t>
      </w:r>
      <w:proofErr w:type="spellEnd"/>
      <w:r w:rsidR="00C92DE7">
        <w:rPr>
          <w:rFonts w:ascii="Arial" w:hAnsi="Arial" w:cs="Arial"/>
          <w:b/>
        </w:rPr>
        <w:t xml:space="preserve">  1 szt.</w:t>
      </w:r>
    </w:p>
    <w:p w:rsidR="00CD28AD" w:rsidRDefault="00CD28AD" w:rsidP="00CD28AD">
      <w:pPr>
        <w:ind w:left="426"/>
        <w:rPr>
          <w:rFonts w:ascii="Arial" w:hAnsi="Arial" w:cs="Arial"/>
          <w:b/>
        </w:rPr>
      </w:pPr>
    </w:p>
    <w:p w:rsidR="001329B2" w:rsidRPr="003F1BCC" w:rsidRDefault="001329B2" w:rsidP="001329B2">
      <w:pPr>
        <w:ind w:left="426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XSpec="center" w:tblpY="2986"/>
        <w:tblW w:w="4244" w:type="pct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545"/>
        <w:gridCol w:w="6806"/>
        <w:gridCol w:w="1275"/>
      </w:tblGrid>
      <w:tr w:rsidR="001329B2" w:rsidRPr="009A0BF3" w:rsidTr="00406DBA">
        <w:tc>
          <w:tcPr>
            <w:tcW w:w="316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45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329B2" w:rsidRPr="009A0BF3" w:rsidRDefault="001329B2" w:rsidP="00406DB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 graniczne (wymagane)</w:t>
            </w:r>
          </w:p>
        </w:tc>
        <w:tc>
          <w:tcPr>
            <w:tcW w:w="739" w:type="pc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329B2" w:rsidRPr="009A0BF3" w:rsidRDefault="001329B2" w:rsidP="00406DB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329B2" w:rsidRPr="00F50F6F" w:rsidTr="00406DBA">
        <w:tc>
          <w:tcPr>
            <w:tcW w:w="316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945" w:type="pct"/>
            <w:shd w:val="clear" w:color="auto" w:fill="92D050"/>
            <w:vAlign w:val="center"/>
          </w:tcPr>
          <w:p w:rsidR="001329B2" w:rsidRPr="00F50F6F" w:rsidRDefault="001329B2" w:rsidP="00406D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Opis</w:t>
            </w:r>
          </w:p>
        </w:tc>
        <w:tc>
          <w:tcPr>
            <w:tcW w:w="739" w:type="pct"/>
            <w:shd w:val="clear" w:color="auto" w:fill="92D050"/>
          </w:tcPr>
          <w:p w:rsidR="001329B2" w:rsidRDefault="001329B2" w:rsidP="00406D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szt.</w:t>
            </w:r>
          </w:p>
        </w:tc>
      </w:tr>
      <w:tr w:rsidR="001329B2" w:rsidRPr="002120EE" w:rsidTr="00406DBA">
        <w:tc>
          <w:tcPr>
            <w:tcW w:w="316" w:type="pct"/>
          </w:tcPr>
          <w:p w:rsidR="001329B2" w:rsidRDefault="001329B2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  <w:tc>
          <w:tcPr>
            <w:tcW w:w="3945" w:type="pct"/>
          </w:tcPr>
          <w:p w:rsidR="00F256E5" w:rsidRDefault="00F256E5" w:rsidP="00F256E5">
            <w:pPr>
              <w:pStyle w:val="Bodytext21"/>
              <w:shd w:val="clear" w:color="auto" w:fill="auto"/>
              <w:ind w:left="140"/>
              <w:rPr>
                <w:rFonts w:ascii="Arial Unicode MS" w:hAnsi="Arial Unicode MS" w:cs="Arial Unicode MS"/>
              </w:rPr>
            </w:pPr>
            <w:r>
              <w:t>Jednostka sterująca/konsola zasilająca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52"/>
              </w:tabs>
              <w:ind w:left="140" w:firstLine="0"/>
            </w:pPr>
            <w:r>
              <w:t xml:space="preserve">Ekran dotykowy LCD </w:t>
            </w:r>
            <w:proofErr w:type="spellStart"/>
            <w:r>
              <w:t>Przekatna</w:t>
            </w:r>
            <w:proofErr w:type="spellEnd"/>
            <w:r w:rsidR="00CE764D">
              <w:t xml:space="preserve"> min</w:t>
            </w:r>
            <w:r>
              <w:t xml:space="preserve"> 21 cm, rozdzielczość 480 x 640 pikseli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52"/>
              </w:tabs>
              <w:ind w:left="140" w:firstLine="0"/>
            </w:pPr>
            <w:r>
              <w:t>napięcie 220 - 240V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8"/>
              </w:tabs>
              <w:ind w:left="140" w:firstLine="0"/>
            </w:pPr>
            <w:r>
              <w:t>częstotliwość 50Hz - 60 HZ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8"/>
              </w:tabs>
              <w:ind w:left="140" w:firstLine="0"/>
            </w:pPr>
            <w:r>
              <w:t>wydajność pompy 100 ml/min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4"/>
              </w:tabs>
              <w:ind w:left="140" w:firstLine="0"/>
            </w:pPr>
            <w:r>
              <w:t>wymiar 277 mm x 353 mm x 267 mm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1"/>
              </w:tabs>
              <w:ind w:left="140" w:firstLine="0"/>
            </w:pPr>
            <w:r>
              <w:t>masa  max 7,5 kg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1"/>
              </w:tabs>
              <w:ind w:left="140" w:firstLine="0"/>
            </w:pPr>
            <w:r>
              <w:t>trzy (3) przyłącza silników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1"/>
              </w:tabs>
              <w:ind w:left="140" w:firstLine="0"/>
            </w:pPr>
            <w:r>
              <w:t>jedno przyłącze sterownika nożnego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7"/>
              </w:tabs>
              <w:ind w:left="140" w:firstLine="0"/>
            </w:pPr>
            <w:r>
              <w:t>menu ikonograficzne (wyświetlane obrazy ułatwiające użytkowanie)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7"/>
              </w:tabs>
              <w:ind w:left="140" w:firstLine="0"/>
            </w:pPr>
            <w:r>
              <w:t xml:space="preserve">współpraca z silnikiem szybkoobrotowym z regulowanym napędem 200 - 75 000 </w:t>
            </w:r>
            <w:proofErr w:type="spellStart"/>
            <w:r>
              <w:t>r</w:t>
            </w:r>
            <w:proofErr w:type="spellEnd"/>
            <w:r>
              <w:t>/min.</w:t>
            </w:r>
          </w:p>
          <w:p w:rsid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0"/>
              </w:tabs>
              <w:ind w:left="140" w:firstLine="0"/>
            </w:pPr>
            <w:r>
              <w:t>współpraca w mikro piłami - sagitalną, oscylacyjną, szablową/posuwisto –zwrotną</w:t>
            </w:r>
          </w:p>
          <w:p w:rsidR="001329B2" w:rsidRPr="00F256E5" w:rsidRDefault="00F256E5" w:rsidP="00F256E5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0"/>
              </w:tabs>
              <w:ind w:left="140" w:firstLine="0"/>
            </w:pPr>
            <w:r>
              <w:t>sieciowy przewód zasilający o długości min. 5 metrów</w:t>
            </w:r>
          </w:p>
        </w:tc>
        <w:tc>
          <w:tcPr>
            <w:tcW w:w="739" w:type="pct"/>
            <w:vAlign w:val="center"/>
          </w:tcPr>
          <w:p w:rsidR="001329B2" w:rsidRDefault="00F256E5" w:rsidP="00406DBA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2</w:t>
            </w:r>
          </w:p>
        </w:tc>
        <w:tc>
          <w:tcPr>
            <w:tcW w:w="3945" w:type="pct"/>
          </w:tcPr>
          <w:p w:rsidR="00F256E5" w:rsidRDefault="00F256E5" w:rsidP="00F256E5">
            <w:pPr>
              <w:pStyle w:val="Bodytext31"/>
              <w:shd w:val="clear" w:color="auto" w:fill="auto"/>
              <w:ind w:left="140" w:firstLine="0"/>
              <w:rPr>
                <w:rFonts w:ascii="Arial Unicode MS" w:hAnsi="Arial Unicode MS" w:cs="Arial Unicode MS"/>
              </w:rPr>
            </w:pPr>
            <w:r>
              <w:t>Silnik elektryczny szybkoobrotowy</w:t>
            </w:r>
          </w:p>
          <w:p w:rsidR="002952AC" w:rsidRPr="00F256E5" w:rsidRDefault="00F256E5" w:rsidP="00F256E5">
            <w:pPr>
              <w:pStyle w:val="Bodytext1"/>
              <w:shd w:val="clear" w:color="auto" w:fill="auto"/>
              <w:spacing w:line="212" w:lineRule="exact"/>
              <w:ind w:left="140"/>
              <w:rPr>
                <w:rFonts w:ascii="Arial Unicode MS" w:hAnsi="Arial Unicode MS" w:cs="Arial Unicode MS"/>
              </w:rPr>
            </w:pPr>
            <w:r>
              <w:t>najnowszej generacji ze zintegrowanym kablem zasilającym. Kabel ¡ silnik tworzą całość - brak ryzyka</w:t>
            </w:r>
            <w:r>
              <w:rPr>
                <w:rFonts w:ascii="Arial Unicode MS" w:hAnsi="Arial Unicode MS" w:cs="Arial Unicode MS"/>
              </w:rPr>
              <w:t xml:space="preserve"> </w:t>
            </w:r>
            <w:r>
              <w:t>wyłamania pinów w trakcie odłączania kabla. Waga max 100 gramów,- silnik automatyczne</w:t>
            </w:r>
            <w:r>
              <w:rPr>
                <w:rFonts w:ascii="Arial Unicode MS" w:hAnsi="Arial Unicode MS" w:cs="Arial Unicode MS"/>
              </w:rPr>
              <w:t xml:space="preserve"> </w:t>
            </w:r>
            <w:r>
              <w:t>rozpoznawany przez konsole sterującą, która po jego podłączenia ustawia optymalne parametry jego pracy.</w:t>
            </w:r>
          </w:p>
        </w:tc>
        <w:tc>
          <w:tcPr>
            <w:tcW w:w="739" w:type="pct"/>
            <w:vAlign w:val="center"/>
          </w:tcPr>
          <w:p w:rsidR="002952AC" w:rsidRDefault="00F256E5" w:rsidP="001A45FD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snapToGrid w:val="0"/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3</w:t>
            </w:r>
          </w:p>
        </w:tc>
        <w:tc>
          <w:tcPr>
            <w:tcW w:w="3945" w:type="pct"/>
          </w:tcPr>
          <w:p w:rsidR="0025605F" w:rsidRDefault="0025605F" w:rsidP="0025605F">
            <w:pPr>
              <w:pStyle w:val="Bodytext21"/>
              <w:shd w:val="clear" w:color="auto" w:fill="auto"/>
              <w:ind w:left="140"/>
              <w:rPr>
                <w:rFonts w:ascii="Arial Unicode MS" w:hAnsi="Arial Unicode MS" w:cs="Arial Unicode MS"/>
              </w:rPr>
            </w:pPr>
            <w:r>
              <w:t>Sterownik nożny</w:t>
            </w:r>
          </w:p>
          <w:p w:rsidR="0025605F" w:rsidRDefault="0025605F" w:rsidP="0025605F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52"/>
              </w:tabs>
              <w:ind w:left="140" w:firstLine="0"/>
            </w:pPr>
            <w:r>
              <w:t xml:space="preserve">sterownik </w:t>
            </w:r>
            <w:proofErr w:type="spellStart"/>
            <w:r>
              <w:t>czteroprzyciskowy</w:t>
            </w:r>
            <w:proofErr w:type="spellEnd"/>
            <w:r>
              <w:t xml:space="preserve"> - 1 duży główny do uruchomienia napędy silnika, 3 dodatkowe do zmiany funkcji m.in. zmiana kierunku obrotów, wybór aktywnego silnika, włączanie/wyłączanie pompy perystaltycznej</w:t>
            </w:r>
          </w:p>
          <w:p w:rsidR="0025605F" w:rsidRDefault="0025605F" w:rsidP="0025605F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4"/>
              </w:tabs>
              <w:ind w:left="140" w:firstLine="0"/>
            </w:pPr>
            <w:r>
              <w:t>masa max 2,5 kg</w:t>
            </w:r>
          </w:p>
          <w:p w:rsidR="0025605F" w:rsidRDefault="0025605F" w:rsidP="0025605F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41"/>
              </w:tabs>
              <w:ind w:left="140" w:firstLine="0"/>
            </w:pPr>
            <w:r>
              <w:t>wymiary poniżej 300 x 200 x 50 mm</w:t>
            </w:r>
          </w:p>
          <w:p w:rsidR="0025605F" w:rsidRDefault="0025605F" w:rsidP="0025605F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7"/>
              </w:tabs>
              <w:ind w:left="140" w:firstLine="0"/>
            </w:pPr>
            <w:r>
              <w:t>długość przewodu min. 2,5 metra</w:t>
            </w:r>
          </w:p>
          <w:p w:rsidR="002952AC" w:rsidRPr="0025605F" w:rsidRDefault="0025605F" w:rsidP="0025605F">
            <w:pPr>
              <w:pStyle w:val="Bodytext1"/>
              <w:numPr>
                <w:ilvl w:val="0"/>
                <w:numId w:val="4"/>
              </w:numPr>
              <w:shd w:val="clear" w:color="auto" w:fill="auto"/>
              <w:tabs>
                <w:tab w:val="clear" w:pos="0"/>
                <w:tab w:val="left" w:pos="237"/>
              </w:tabs>
              <w:ind w:left="140" w:firstLine="0"/>
            </w:pPr>
            <w:r>
              <w:t xml:space="preserve">silnik podświetlany światłem </w:t>
            </w:r>
            <w:proofErr w:type="spellStart"/>
            <w:r>
              <w:t>led</w:t>
            </w:r>
            <w:proofErr w:type="spellEnd"/>
            <w:r>
              <w:t>, ułatwiającym pracę w warunkach półmroku tj. z wykorzystaniem mikroskopu operacyjnego ze znacznikami fluorescencyjnymi.</w:t>
            </w:r>
          </w:p>
        </w:tc>
        <w:tc>
          <w:tcPr>
            <w:tcW w:w="739" w:type="pct"/>
            <w:vAlign w:val="center"/>
          </w:tcPr>
          <w:p w:rsidR="002952AC" w:rsidRDefault="00F256E5" w:rsidP="00406DBA">
            <w:pPr>
              <w:snapToGrid w:val="0"/>
              <w:spacing w:line="288" w:lineRule="auto"/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1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45" w:type="pct"/>
            <w:vAlign w:val="center"/>
          </w:tcPr>
          <w:p w:rsidR="0025605F" w:rsidRDefault="0025605F" w:rsidP="0025605F">
            <w:pPr>
              <w:pStyle w:val="Bodytext21"/>
              <w:shd w:val="clear" w:color="auto" w:fill="auto"/>
              <w:spacing w:line="240" w:lineRule="auto"/>
              <w:ind w:left="140"/>
              <w:rPr>
                <w:rFonts w:ascii="Arial Unicode MS" w:hAnsi="Arial Unicode MS" w:cs="Arial Unicode MS"/>
              </w:rPr>
            </w:pPr>
            <w:r>
              <w:t>Kątnica/ Prostnica kompatybilna z silnikiem szybkoobrotowym.</w:t>
            </w:r>
          </w:p>
          <w:p w:rsidR="0025605F" w:rsidRDefault="0025605F" w:rsidP="0025605F">
            <w:pPr>
              <w:pStyle w:val="Bodytext1"/>
              <w:shd w:val="clear" w:color="auto" w:fill="auto"/>
              <w:ind w:left="140"/>
              <w:rPr>
                <w:rFonts w:ascii="Arial Unicode MS" w:hAnsi="Arial Unicode MS" w:cs="Arial Unicode MS"/>
              </w:rPr>
            </w:pPr>
            <w:r>
              <w:t xml:space="preserve">Możliwość wyboru spośród dostępnych długości: 7, 10,12,14, 15,18, 21 </w:t>
            </w:r>
            <w:proofErr w:type="spellStart"/>
            <w:r>
              <w:t>cm</w:t>
            </w:r>
            <w:proofErr w:type="spellEnd"/>
            <w:r>
              <w:t>.</w:t>
            </w:r>
          </w:p>
          <w:p w:rsidR="0025605F" w:rsidRDefault="0025605F" w:rsidP="0025605F">
            <w:pPr>
              <w:pStyle w:val="Bodytext1"/>
              <w:shd w:val="clear" w:color="auto" w:fill="auto"/>
              <w:spacing w:after="120" w:line="202" w:lineRule="exact"/>
              <w:ind w:left="140"/>
            </w:pPr>
            <w:r>
              <w:t xml:space="preserve">Możliwość wyboru spośród kątnic i prostnic blokujących się na silniku w mechanizmie tzw. „double </w:t>
            </w:r>
            <w:proofErr w:type="spellStart"/>
            <w:r>
              <w:t>click</w:t>
            </w:r>
            <w:proofErr w:type="spellEnd"/>
            <w:r>
              <w:t>" lub „</w:t>
            </w:r>
            <w:proofErr w:type="spellStart"/>
            <w:r>
              <w:t>singe</w:t>
            </w:r>
            <w:proofErr w:type="spellEnd"/>
            <w:r>
              <w:t xml:space="preserve"> </w:t>
            </w:r>
            <w:proofErr w:type="spellStart"/>
            <w:r>
              <w:t>click</w:t>
            </w:r>
            <w:proofErr w:type="spellEnd"/>
            <w:r>
              <w:t>" w zależności od preferencji użytkowników.</w:t>
            </w:r>
          </w:p>
          <w:p w:rsidR="002952AC" w:rsidRPr="0025605F" w:rsidRDefault="0025605F" w:rsidP="0025605F">
            <w:pPr>
              <w:pStyle w:val="Bodytext1"/>
              <w:shd w:val="clear" w:color="auto" w:fill="auto"/>
              <w:spacing w:after="120" w:line="202" w:lineRule="exact"/>
              <w:ind w:left="140"/>
              <w:rPr>
                <w:rFonts w:ascii="Arial Unicode MS" w:hAnsi="Arial Unicode MS" w:cs="Arial Unicode MS"/>
              </w:rPr>
            </w:pPr>
            <w:r>
              <w:t>Wybór preferowanych długości oraz sposobu montażu będzie określony przez Zamawiającego na etapie składania zamówienia.</w:t>
            </w:r>
          </w:p>
        </w:tc>
        <w:tc>
          <w:tcPr>
            <w:tcW w:w="739" w:type="pct"/>
            <w:vAlign w:val="center"/>
          </w:tcPr>
          <w:p w:rsidR="002952AC" w:rsidRDefault="00F256E5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952AC" w:rsidRPr="002120EE" w:rsidTr="00406DBA">
        <w:tc>
          <w:tcPr>
            <w:tcW w:w="316" w:type="pct"/>
          </w:tcPr>
          <w:p w:rsidR="002952AC" w:rsidRDefault="002952AC" w:rsidP="00406D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45" w:type="pct"/>
            <w:vAlign w:val="center"/>
          </w:tcPr>
          <w:p w:rsidR="0025605F" w:rsidRDefault="0025605F" w:rsidP="0025605F">
            <w:pPr>
              <w:pStyle w:val="Bodytext1"/>
              <w:shd w:val="clear" w:color="auto" w:fill="auto"/>
              <w:spacing w:after="180" w:line="205" w:lineRule="exact"/>
              <w:ind w:left="140"/>
              <w:rPr>
                <w:rFonts w:ascii="Arial Unicode MS" w:hAnsi="Arial Unicode MS" w:cs="Arial Unicode MS"/>
              </w:rPr>
            </w:pPr>
            <w:r>
              <w:t xml:space="preserve">Wiertarka ze integrowanymi dwiema pompami perystaltycznymi </w:t>
            </w:r>
            <w:r w:rsidRPr="00FF61E0">
              <w:rPr>
                <w:strike/>
              </w:rPr>
              <w:t>0</w:t>
            </w:r>
            <w:r>
              <w:t xml:space="preserve"> </w:t>
            </w:r>
            <w:r w:rsidR="00FF61E0">
              <w:rPr>
                <w:color w:val="FF0000"/>
              </w:rPr>
              <w:t xml:space="preserve">o </w:t>
            </w:r>
            <w:r>
              <w:t xml:space="preserve">wydajności co najmniej 100 ml/min z automatyczną funkcją wypełnienia drenów irygacyjnych (funkcja </w:t>
            </w:r>
            <w:proofErr w:type="spellStart"/>
            <w:r>
              <w:t>pre-fill</w:t>
            </w:r>
            <w:proofErr w:type="spellEnd"/>
            <w:r>
              <w:t>)</w:t>
            </w:r>
          </w:p>
          <w:p w:rsidR="0025605F" w:rsidRDefault="0025605F" w:rsidP="0025605F">
            <w:pPr>
              <w:pStyle w:val="Bodytext1"/>
              <w:shd w:val="clear" w:color="auto" w:fill="auto"/>
              <w:spacing w:before="180" w:after="180" w:line="194" w:lineRule="exact"/>
              <w:ind w:left="140"/>
            </w:pPr>
            <w:r>
              <w:t>Dedykowana wanna kontenera sterylizacyjnego, z graficznym przedstawieniem poszczególnych elementów wiertarki, ułatwiających załadunek kontenera</w:t>
            </w:r>
          </w:p>
          <w:p w:rsidR="002952AC" w:rsidRPr="0025605F" w:rsidRDefault="0025605F" w:rsidP="0025605F">
            <w:pPr>
              <w:pStyle w:val="Bodytext1"/>
              <w:shd w:val="clear" w:color="auto" w:fill="auto"/>
              <w:spacing w:before="180" w:after="180" w:line="194" w:lineRule="exact"/>
              <w:ind w:left="140"/>
              <w:rPr>
                <w:rFonts w:ascii="Arial Unicode MS" w:hAnsi="Arial Unicode MS" w:cs="Arial Unicode MS"/>
              </w:rPr>
            </w:pPr>
            <w:r>
              <w:t>20 wierteł jednorazowych kompatybilnych z kątnicą/prostnicą - rodzaj i średnica części roboczych do wyboru na etapie składania zamówienia, min. 100 różnych średnic i rodzajów do wyboru, spośród aktualnego katalogu</w:t>
            </w:r>
          </w:p>
        </w:tc>
        <w:tc>
          <w:tcPr>
            <w:tcW w:w="739" w:type="pct"/>
            <w:vAlign w:val="center"/>
          </w:tcPr>
          <w:p w:rsidR="002952AC" w:rsidRDefault="002952AC" w:rsidP="00406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</w:p>
    <w:p w:rsidR="004E51A8" w:rsidRDefault="004E51A8" w:rsidP="00FC7927">
      <w:pPr>
        <w:rPr>
          <w:rFonts w:ascii="Arial" w:hAnsi="Arial" w:cs="Arial"/>
          <w:b/>
        </w:rPr>
      </w:pPr>
    </w:p>
    <w:p w:rsidR="004E51A8" w:rsidRDefault="004E51A8" w:rsidP="00CD28A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Dopuszcza się tolerancję wszystkich rozmiarów narzędzi w zakresie +/- 2%</w:t>
      </w:r>
      <w:r w:rsidR="00FC792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FC7927" w:rsidRPr="003F1BCC" w:rsidRDefault="00FC7927" w:rsidP="00CD28AD">
      <w:pPr>
        <w:ind w:left="426"/>
        <w:rPr>
          <w:rFonts w:ascii="Arial" w:hAnsi="Arial" w:cs="Arial"/>
          <w:b/>
        </w:rPr>
      </w:pPr>
    </w:p>
    <w:sectPr w:rsidR="00FC7927" w:rsidRPr="003F1BCC" w:rsidSect="00DD236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276" w:right="1418" w:bottom="1418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87C" w:rsidRDefault="00D8587C">
      <w:r>
        <w:separator/>
      </w:r>
    </w:p>
  </w:endnote>
  <w:endnote w:type="continuationSeparator" w:id="0">
    <w:p w:rsidR="00D8587C" w:rsidRDefault="00D85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0574D7" w:rsidP="001C39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A07480" w:rsidRDefault="00A07480" w:rsidP="001151B7">
    <w:pPr>
      <w:pStyle w:val="Stopka"/>
      <w:ind w:right="360"/>
      <w:jc w:val="center"/>
    </w:pPr>
    <w:r>
      <w:t xml:space="preserve">Strona </w:t>
    </w:r>
    <w:r w:rsidR="000574D7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0574D7">
      <w:rPr>
        <w:rStyle w:val="Numerstrony"/>
      </w:rPr>
      <w:fldChar w:fldCharType="separate"/>
    </w:r>
    <w:r w:rsidR="00FF61E0">
      <w:rPr>
        <w:rStyle w:val="Numerstrony"/>
        <w:noProof/>
      </w:rPr>
      <w:t>1</w:t>
    </w:r>
    <w:r w:rsidR="000574D7">
      <w:rPr>
        <w:rStyle w:val="Numerstrony"/>
      </w:rPr>
      <w:fldChar w:fldCharType="end"/>
    </w:r>
    <w:r>
      <w:rPr>
        <w:rStyle w:val="Numerstrony"/>
      </w:rPr>
      <w:t xml:space="preserve"> z </w:t>
    </w:r>
    <w:r w:rsidR="000574D7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0574D7">
      <w:rPr>
        <w:rStyle w:val="Numerstrony"/>
      </w:rPr>
      <w:fldChar w:fldCharType="separate"/>
    </w:r>
    <w:r w:rsidR="00FF61E0">
      <w:rPr>
        <w:rStyle w:val="Numerstrony"/>
        <w:noProof/>
      </w:rPr>
      <w:t>1</w:t>
    </w:r>
    <w:r w:rsidR="000574D7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87C" w:rsidRDefault="00D8587C">
      <w:r>
        <w:separator/>
      </w:r>
    </w:p>
  </w:footnote>
  <w:footnote w:type="continuationSeparator" w:id="0">
    <w:p w:rsidR="00D8587C" w:rsidRDefault="00D85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0574D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74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07480" w:rsidRDefault="00A07480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80" w:rsidRDefault="00A07480">
    <w:pPr>
      <w:pStyle w:val="Nagwek"/>
      <w:framePr w:wrap="around" w:vAnchor="text" w:hAnchor="margin" w:xAlign="right" w:y="1"/>
      <w:rPr>
        <w:rStyle w:val="Numerstrony"/>
      </w:rPr>
    </w:pPr>
  </w:p>
  <w:p w:rsidR="00905E5A" w:rsidRPr="00757E61" w:rsidRDefault="00905E5A" w:rsidP="00905E5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22228"/>
    <w:multiLevelType w:val="hybridMultilevel"/>
    <w:tmpl w:val="34F2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18AE"/>
    <w:multiLevelType w:val="multilevel"/>
    <w:tmpl w:val="1F4AB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CD5555"/>
    <w:multiLevelType w:val="hybridMultilevel"/>
    <w:tmpl w:val="BB3202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C53ED9"/>
    <w:multiLevelType w:val="hybridMultilevel"/>
    <w:tmpl w:val="3300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C2"/>
    <w:rsid w:val="00002371"/>
    <w:rsid w:val="0000240F"/>
    <w:rsid w:val="00002B8E"/>
    <w:rsid w:val="00003601"/>
    <w:rsid w:val="00012776"/>
    <w:rsid w:val="000129D4"/>
    <w:rsid w:val="000149EE"/>
    <w:rsid w:val="000153EC"/>
    <w:rsid w:val="00016245"/>
    <w:rsid w:val="0001765F"/>
    <w:rsid w:val="0001789D"/>
    <w:rsid w:val="00017F00"/>
    <w:rsid w:val="0002458C"/>
    <w:rsid w:val="00024B12"/>
    <w:rsid w:val="00024C7D"/>
    <w:rsid w:val="00024CE7"/>
    <w:rsid w:val="00025D2B"/>
    <w:rsid w:val="000273F8"/>
    <w:rsid w:val="00027747"/>
    <w:rsid w:val="00030248"/>
    <w:rsid w:val="00030A30"/>
    <w:rsid w:val="000312EF"/>
    <w:rsid w:val="00031FA3"/>
    <w:rsid w:val="000321F5"/>
    <w:rsid w:val="000358EB"/>
    <w:rsid w:val="00036FC2"/>
    <w:rsid w:val="000409E4"/>
    <w:rsid w:val="0004125B"/>
    <w:rsid w:val="00047141"/>
    <w:rsid w:val="000478F1"/>
    <w:rsid w:val="000507D0"/>
    <w:rsid w:val="00050D25"/>
    <w:rsid w:val="0005332B"/>
    <w:rsid w:val="000551AD"/>
    <w:rsid w:val="00055AB5"/>
    <w:rsid w:val="000569A5"/>
    <w:rsid w:val="000574D7"/>
    <w:rsid w:val="00057EC7"/>
    <w:rsid w:val="00057EF1"/>
    <w:rsid w:val="0006484E"/>
    <w:rsid w:val="00066328"/>
    <w:rsid w:val="00067CD1"/>
    <w:rsid w:val="00070814"/>
    <w:rsid w:val="00073695"/>
    <w:rsid w:val="00082AEA"/>
    <w:rsid w:val="000865C1"/>
    <w:rsid w:val="00086887"/>
    <w:rsid w:val="00086AE7"/>
    <w:rsid w:val="00086F4A"/>
    <w:rsid w:val="0008702A"/>
    <w:rsid w:val="00090EDA"/>
    <w:rsid w:val="00093DC3"/>
    <w:rsid w:val="00093E57"/>
    <w:rsid w:val="000964AC"/>
    <w:rsid w:val="0009665E"/>
    <w:rsid w:val="00096D5F"/>
    <w:rsid w:val="00096FF3"/>
    <w:rsid w:val="00097CF1"/>
    <w:rsid w:val="00097FA6"/>
    <w:rsid w:val="000A156F"/>
    <w:rsid w:val="000A1E9C"/>
    <w:rsid w:val="000A36AB"/>
    <w:rsid w:val="000A3BB8"/>
    <w:rsid w:val="000A4747"/>
    <w:rsid w:val="000A4DD8"/>
    <w:rsid w:val="000A7006"/>
    <w:rsid w:val="000B01A8"/>
    <w:rsid w:val="000B06D9"/>
    <w:rsid w:val="000B1412"/>
    <w:rsid w:val="000B3E40"/>
    <w:rsid w:val="000B4982"/>
    <w:rsid w:val="000B4F90"/>
    <w:rsid w:val="000B71AE"/>
    <w:rsid w:val="000C0543"/>
    <w:rsid w:val="000C0E6A"/>
    <w:rsid w:val="000C251C"/>
    <w:rsid w:val="000C32E4"/>
    <w:rsid w:val="000D3D6C"/>
    <w:rsid w:val="000D477B"/>
    <w:rsid w:val="000D59B8"/>
    <w:rsid w:val="000D5E54"/>
    <w:rsid w:val="000D6359"/>
    <w:rsid w:val="000D6ABC"/>
    <w:rsid w:val="000E1617"/>
    <w:rsid w:val="000E1F97"/>
    <w:rsid w:val="000E35BA"/>
    <w:rsid w:val="000E3EB3"/>
    <w:rsid w:val="000E6448"/>
    <w:rsid w:val="000E6554"/>
    <w:rsid w:val="000E659A"/>
    <w:rsid w:val="000E6E7A"/>
    <w:rsid w:val="000E7216"/>
    <w:rsid w:val="000F0742"/>
    <w:rsid w:val="000F0AAA"/>
    <w:rsid w:val="000F148A"/>
    <w:rsid w:val="000F2CB2"/>
    <w:rsid w:val="000F4F72"/>
    <w:rsid w:val="000F550E"/>
    <w:rsid w:val="000F5B31"/>
    <w:rsid w:val="001022EB"/>
    <w:rsid w:val="0010263F"/>
    <w:rsid w:val="001034FA"/>
    <w:rsid w:val="00103FDC"/>
    <w:rsid w:val="00104A10"/>
    <w:rsid w:val="00105701"/>
    <w:rsid w:val="001075D7"/>
    <w:rsid w:val="001112A8"/>
    <w:rsid w:val="001119EA"/>
    <w:rsid w:val="001122F1"/>
    <w:rsid w:val="00112986"/>
    <w:rsid w:val="00114F34"/>
    <w:rsid w:val="00114FEF"/>
    <w:rsid w:val="001151B7"/>
    <w:rsid w:val="00117414"/>
    <w:rsid w:val="00120883"/>
    <w:rsid w:val="00121F83"/>
    <w:rsid w:val="00122043"/>
    <w:rsid w:val="00123B4C"/>
    <w:rsid w:val="001243BB"/>
    <w:rsid w:val="0013073E"/>
    <w:rsid w:val="001321F7"/>
    <w:rsid w:val="001329B2"/>
    <w:rsid w:val="00135F6F"/>
    <w:rsid w:val="00137843"/>
    <w:rsid w:val="00146BFD"/>
    <w:rsid w:val="00150789"/>
    <w:rsid w:val="001517F3"/>
    <w:rsid w:val="00155E28"/>
    <w:rsid w:val="00157CEC"/>
    <w:rsid w:val="001609F2"/>
    <w:rsid w:val="00164460"/>
    <w:rsid w:val="00164AB9"/>
    <w:rsid w:val="00165C4D"/>
    <w:rsid w:val="0016622D"/>
    <w:rsid w:val="0017008B"/>
    <w:rsid w:val="001727B8"/>
    <w:rsid w:val="001742E0"/>
    <w:rsid w:val="00176845"/>
    <w:rsid w:val="00180F2C"/>
    <w:rsid w:val="00181446"/>
    <w:rsid w:val="00182624"/>
    <w:rsid w:val="00182D56"/>
    <w:rsid w:val="001832D6"/>
    <w:rsid w:val="00183B9D"/>
    <w:rsid w:val="00185433"/>
    <w:rsid w:val="00185BE6"/>
    <w:rsid w:val="00186945"/>
    <w:rsid w:val="0019095D"/>
    <w:rsid w:val="00192AAC"/>
    <w:rsid w:val="00193A54"/>
    <w:rsid w:val="001953CD"/>
    <w:rsid w:val="00196C0F"/>
    <w:rsid w:val="001A03D6"/>
    <w:rsid w:val="001A22CC"/>
    <w:rsid w:val="001A2773"/>
    <w:rsid w:val="001A2855"/>
    <w:rsid w:val="001A4467"/>
    <w:rsid w:val="001A45FD"/>
    <w:rsid w:val="001A49C2"/>
    <w:rsid w:val="001A5E91"/>
    <w:rsid w:val="001A6B5E"/>
    <w:rsid w:val="001A77C9"/>
    <w:rsid w:val="001B079B"/>
    <w:rsid w:val="001B22B7"/>
    <w:rsid w:val="001B3839"/>
    <w:rsid w:val="001B39A4"/>
    <w:rsid w:val="001B5C81"/>
    <w:rsid w:val="001B5E9B"/>
    <w:rsid w:val="001C0EAB"/>
    <w:rsid w:val="001C26D8"/>
    <w:rsid w:val="001C3981"/>
    <w:rsid w:val="001C4A89"/>
    <w:rsid w:val="001C4F13"/>
    <w:rsid w:val="001C79A8"/>
    <w:rsid w:val="001D25B0"/>
    <w:rsid w:val="001D3604"/>
    <w:rsid w:val="001D3B85"/>
    <w:rsid w:val="001D3FA4"/>
    <w:rsid w:val="001D482A"/>
    <w:rsid w:val="001D6AC2"/>
    <w:rsid w:val="001E0C44"/>
    <w:rsid w:val="001E101D"/>
    <w:rsid w:val="001E3DCB"/>
    <w:rsid w:val="001E4AB8"/>
    <w:rsid w:val="001E532F"/>
    <w:rsid w:val="001E5F23"/>
    <w:rsid w:val="001E7113"/>
    <w:rsid w:val="001E735C"/>
    <w:rsid w:val="001F37E8"/>
    <w:rsid w:val="001F5A3C"/>
    <w:rsid w:val="001F650D"/>
    <w:rsid w:val="001F78F6"/>
    <w:rsid w:val="00205783"/>
    <w:rsid w:val="0020611A"/>
    <w:rsid w:val="0020621D"/>
    <w:rsid w:val="00206AA3"/>
    <w:rsid w:val="00207991"/>
    <w:rsid w:val="00207A43"/>
    <w:rsid w:val="002107D3"/>
    <w:rsid w:val="002112BB"/>
    <w:rsid w:val="00211CB2"/>
    <w:rsid w:val="002120EE"/>
    <w:rsid w:val="0021210A"/>
    <w:rsid w:val="00214A18"/>
    <w:rsid w:val="002178A2"/>
    <w:rsid w:val="0022288F"/>
    <w:rsid w:val="00222ED0"/>
    <w:rsid w:val="00223B3C"/>
    <w:rsid w:val="00226A96"/>
    <w:rsid w:val="0023128C"/>
    <w:rsid w:val="00231F23"/>
    <w:rsid w:val="002326B7"/>
    <w:rsid w:val="00233710"/>
    <w:rsid w:val="00235F1C"/>
    <w:rsid w:val="00236D08"/>
    <w:rsid w:val="00241C00"/>
    <w:rsid w:val="00244560"/>
    <w:rsid w:val="002446D4"/>
    <w:rsid w:val="00244A0B"/>
    <w:rsid w:val="00245875"/>
    <w:rsid w:val="002466BA"/>
    <w:rsid w:val="00246FA1"/>
    <w:rsid w:val="0025391F"/>
    <w:rsid w:val="00253AAB"/>
    <w:rsid w:val="00255D88"/>
    <w:rsid w:val="0025605F"/>
    <w:rsid w:val="002574AC"/>
    <w:rsid w:val="00257648"/>
    <w:rsid w:val="00257C2A"/>
    <w:rsid w:val="00260935"/>
    <w:rsid w:val="00263381"/>
    <w:rsid w:val="00265ECD"/>
    <w:rsid w:val="00266329"/>
    <w:rsid w:val="0026692D"/>
    <w:rsid w:val="002700ED"/>
    <w:rsid w:val="0027095D"/>
    <w:rsid w:val="00271CB6"/>
    <w:rsid w:val="002732D3"/>
    <w:rsid w:val="0027368A"/>
    <w:rsid w:val="0028164A"/>
    <w:rsid w:val="00281D77"/>
    <w:rsid w:val="00281F41"/>
    <w:rsid w:val="00282433"/>
    <w:rsid w:val="00285ACB"/>
    <w:rsid w:val="00292922"/>
    <w:rsid w:val="0029330F"/>
    <w:rsid w:val="002952AC"/>
    <w:rsid w:val="00297AD3"/>
    <w:rsid w:val="002A0641"/>
    <w:rsid w:val="002A0D48"/>
    <w:rsid w:val="002A0F28"/>
    <w:rsid w:val="002A3249"/>
    <w:rsid w:val="002A3904"/>
    <w:rsid w:val="002A44E6"/>
    <w:rsid w:val="002B3BF0"/>
    <w:rsid w:val="002C2232"/>
    <w:rsid w:val="002C46E4"/>
    <w:rsid w:val="002C4E7E"/>
    <w:rsid w:val="002C7A65"/>
    <w:rsid w:val="002D058A"/>
    <w:rsid w:val="002D28A8"/>
    <w:rsid w:val="002D2CA2"/>
    <w:rsid w:val="002D4DAB"/>
    <w:rsid w:val="002E0053"/>
    <w:rsid w:val="002E24D4"/>
    <w:rsid w:val="002E47EB"/>
    <w:rsid w:val="002F032B"/>
    <w:rsid w:val="002F0D17"/>
    <w:rsid w:val="002F1837"/>
    <w:rsid w:val="002F1B7E"/>
    <w:rsid w:val="002F37BE"/>
    <w:rsid w:val="002F3B90"/>
    <w:rsid w:val="002F6195"/>
    <w:rsid w:val="002F6799"/>
    <w:rsid w:val="00300183"/>
    <w:rsid w:val="00300393"/>
    <w:rsid w:val="003021CC"/>
    <w:rsid w:val="003035EF"/>
    <w:rsid w:val="003035FF"/>
    <w:rsid w:val="0030384D"/>
    <w:rsid w:val="00304571"/>
    <w:rsid w:val="00305778"/>
    <w:rsid w:val="003105D0"/>
    <w:rsid w:val="00315620"/>
    <w:rsid w:val="003161F1"/>
    <w:rsid w:val="00321513"/>
    <w:rsid w:val="00321EA7"/>
    <w:rsid w:val="003228E8"/>
    <w:rsid w:val="0032362A"/>
    <w:rsid w:val="00324053"/>
    <w:rsid w:val="00326727"/>
    <w:rsid w:val="00327382"/>
    <w:rsid w:val="00331723"/>
    <w:rsid w:val="00331813"/>
    <w:rsid w:val="00334DC1"/>
    <w:rsid w:val="00334F1A"/>
    <w:rsid w:val="00335325"/>
    <w:rsid w:val="003361AB"/>
    <w:rsid w:val="00337348"/>
    <w:rsid w:val="00341016"/>
    <w:rsid w:val="003416A7"/>
    <w:rsid w:val="0034703D"/>
    <w:rsid w:val="00347304"/>
    <w:rsid w:val="00350632"/>
    <w:rsid w:val="003507EB"/>
    <w:rsid w:val="00350AAF"/>
    <w:rsid w:val="00353235"/>
    <w:rsid w:val="00353ECB"/>
    <w:rsid w:val="00355A5A"/>
    <w:rsid w:val="00360994"/>
    <w:rsid w:val="0036448C"/>
    <w:rsid w:val="00366435"/>
    <w:rsid w:val="00367927"/>
    <w:rsid w:val="003710BD"/>
    <w:rsid w:val="003712B1"/>
    <w:rsid w:val="0037443F"/>
    <w:rsid w:val="003747FD"/>
    <w:rsid w:val="00374862"/>
    <w:rsid w:val="00374A4E"/>
    <w:rsid w:val="003758A1"/>
    <w:rsid w:val="003763AC"/>
    <w:rsid w:val="00376BE4"/>
    <w:rsid w:val="00377309"/>
    <w:rsid w:val="003800BC"/>
    <w:rsid w:val="0038075C"/>
    <w:rsid w:val="0038343B"/>
    <w:rsid w:val="00383B3D"/>
    <w:rsid w:val="003841D7"/>
    <w:rsid w:val="00384C67"/>
    <w:rsid w:val="00391B7C"/>
    <w:rsid w:val="00391F23"/>
    <w:rsid w:val="003934A9"/>
    <w:rsid w:val="00393E28"/>
    <w:rsid w:val="00395287"/>
    <w:rsid w:val="00397BB0"/>
    <w:rsid w:val="003A1095"/>
    <w:rsid w:val="003A1211"/>
    <w:rsid w:val="003A2B53"/>
    <w:rsid w:val="003A35D9"/>
    <w:rsid w:val="003A3DF1"/>
    <w:rsid w:val="003A5BE7"/>
    <w:rsid w:val="003A6A75"/>
    <w:rsid w:val="003A7221"/>
    <w:rsid w:val="003B0464"/>
    <w:rsid w:val="003B6CE5"/>
    <w:rsid w:val="003B6E7E"/>
    <w:rsid w:val="003B6F24"/>
    <w:rsid w:val="003C20FC"/>
    <w:rsid w:val="003C3CCB"/>
    <w:rsid w:val="003C3D8D"/>
    <w:rsid w:val="003C43BF"/>
    <w:rsid w:val="003C5A0A"/>
    <w:rsid w:val="003C61C4"/>
    <w:rsid w:val="003C7539"/>
    <w:rsid w:val="003D05AC"/>
    <w:rsid w:val="003D11A5"/>
    <w:rsid w:val="003D24F3"/>
    <w:rsid w:val="003D2A5B"/>
    <w:rsid w:val="003D45A8"/>
    <w:rsid w:val="003D6DA5"/>
    <w:rsid w:val="003E5E63"/>
    <w:rsid w:val="003E5E68"/>
    <w:rsid w:val="003E666A"/>
    <w:rsid w:val="003E70BF"/>
    <w:rsid w:val="003E72F6"/>
    <w:rsid w:val="003F402A"/>
    <w:rsid w:val="003F577A"/>
    <w:rsid w:val="003F60B6"/>
    <w:rsid w:val="003F6755"/>
    <w:rsid w:val="003F751A"/>
    <w:rsid w:val="00401640"/>
    <w:rsid w:val="00401E15"/>
    <w:rsid w:val="00402D13"/>
    <w:rsid w:val="004035E1"/>
    <w:rsid w:val="00406002"/>
    <w:rsid w:val="00406954"/>
    <w:rsid w:val="004101A9"/>
    <w:rsid w:val="00410E65"/>
    <w:rsid w:val="0041122F"/>
    <w:rsid w:val="00413509"/>
    <w:rsid w:val="00413F4E"/>
    <w:rsid w:val="004166FA"/>
    <w:rsid w:val="00420D8D"/>
    <w:rsid w:val="00421615"/>
    <w:rsid w:val="004230B2"/>
    <w:rsid w:val="0042483B"/>
    <w:rsid w:val="004259F4"/>
    <w:rsid w:val="00425CEF"/>
    <w:rsid w:val="00426598"/>
    <w:rsid w:val="0042663F"/>
    <w:rsid w:val="00426CD3"/>
    <w:rsid w:val="004270D4"/>
    <w:rsid w:val="00427250"/>
    <w:rsid w:val="00431BD9"/>
    <w:rsid w:val="004324BA"/>
    <w:rsid w:val="00436236"/>
    <w:rsid w:val="00436F86"/>
    <w:rsid w:val="0043759E"/>
    <w:rsid w:val="00437843"/>
    <w:rsid w:val="00437FFA"/>
    <w:rsid w:val="00440FBF"/>
    <w:rsid w:val="004415A9"/>
    <w:rsid w:val="0044188D"/>
    <w:rsid w:val="004419AA"/>
    <w:rsid w:val="00444F02"/>
    <w:rsid w:val="0045066B"/>
    <w:rsid w:val="004509D6"/>
    <w:rsid w:val="00451C20"/>
    <w:rsid w:val="00455AB8"/>
    <w:rsid w:val="00455BA4"/>
    <w:rsid w:val="00457171"/>
    <w:rsid w:val="004572B1"/>
    <w:rsid w:val="00457609"/>
    <w:rsid w:val="00462CCC"/>
    <w:rsid w:val="0046686F"/>
    <w:rsid w:val="0046744A"/>
    <w:rsid w:val="00470AB6"/>
    <w:rsid w:val="00471468"/>
    <w:rsid w:val="004714F1"/>
    <w:rsid w:val="00471974"/>
    <w:rsid w:val="00476020"/>
    <w:rsid w:val="004850DD"/>
    <w:rsid w:val="00485773"/>
    <w:rsid w:val="0049040F"/>
    <w:rsid w:val="00491E06"/>
    <w:rsid w:val="00493F39"/>
    <w:rsid w:val="00495626"/>
    <w:rsid w:val="004977D2"/>
    <w:rsid w:val="004A1355"/>
    <w:rsid w:val="004A15B4"/>
    <w:rsid w:val="004A1831"/>
    <w:rsid w:val="004A279C"/>
    <w:rsid w:val="004A299B"/>
    <w:rsid w:val="004A3E20"/>
    <w:rsid w:val="004A5E05"/>
    <w:rsid w:val="004A5E20"/>
    <w:rsid w:val="004A5FF8"/>
    <w:rsid w:val="004A73AA"/>
    <w:rsid w:val="004B179C"/>
    <w:rsid w:val="004B347B"/>
    <w:rsid w:val="004B4A4C"/>
    <w:rsid w:val="004C0131"/>
    <w:rsid w:val="004C0693"/>
    <w:rsid w:val="004C1888"/>
    <w:rsid w:val="004C3F38"/>
    <w:rsid w:val="004C4A5D"/>
    <w:rsid w:val="004C4DFB"/>
    <w:rsid w:val="004C5BAB"/>
    <w:rsid w:val="004D1F21"/>
    <w:rsid w:val="004D5F5E"/>
    <w:rsid w:val="004D63E8"/>
    <w:rsid w:val="004D6FD7"/>
    <w:rsid w:val="004E08EE"/>
    <w:rsid w:val="004E1048"/>
    <w:rsid w:val="004E1689"/>
    <w:rsid w:val="004E275A"/>
    <w:rsid w:val="004E43E2"/>
    <w:rsid w:val="004E51A8"/>
    <w:rsid w:val="004E5AFD"/>
    <w:rsid w:val="004E694F"/>
    <w:rsid w:val="004F0412"/>
    <w:rsid w:val="004F05EC"/>
    <w:rsid w:val="004F1001"/>
    <w:rsid w:val="004F5147"/>
    <w:rsid w:val="004F6CDA"/>
    <w:rsid w:val="00502380"/>
    <w:rsid w:val="005045BC"/>
    <w:rsid w:val="005048F7"/>
    <w:rsid w:val="00513BB4"/>
    <w:rsid w:val="00514703"/>
    <w:rsid w:val="00514921"/>
    <w:rsid w:val="00515230"/>
    <w:rsid w:val="005160E3"/>
    <w:rsid w:val="00516271"/>
    <w:rsid w:val="005171AD"/>
    <w:rsid w:val="00521788"/>
    <w:rsid w:val="005226DB"/>
    <w:rsid w:val="0052453D"/>
    <w:rsid w:val="00524F36"/>
    <w:rsid w:val="00525734"/>
    <w:rsid w:val="00525735"/>
    <w:rsid w:val="005262ED"/>
    <w:rsid w:val="0052685C"/>
    <w:rsid w:val="00527B59"/>
    <w:rsid w:val="00530609"/>
    <w:rsid w:val="005311BD"/>
    <w:rsid w:val="00532761"/>
    <w:rsid w:val="00532CAD"/>
    <w:rsid w:val="005342E2"/>
    <w:rsid w:val="00537653"/>
    <w:rsid w:val="005405A7"/>
    <w:rsid w:val="00543631"/>
    <w:rsid w:val="00544AF7"/>
    <w:rsid w:val="005471D8"/>
    <w:rsid w:val="005476F0"/>
    <w:rsid w:val="005478BD"/>
    <w:rsid w:val="0055199A"/>
    <w:rsid w:val="0055305F"/>
    <w:rsid w:val="00556036"/>
    <w:rsid w:val="005579AD"/>
    <w:rsid w:val="00560178"/>
    <w:rsid w:val="00561671"/>
    <w:rsid w:val="0056222B"/>
    <w:rsid w:val="00563CF4"/>
    <w:rsid w:val="00564921"/>
    <w:rsid w:val="00564C01"/>
    <w:rsid w:val="00572BC8"/>
    <w:rsid w:val="00573080"/>
    <w:rsid w:val="00574A41"/>
    <w:rsid w:val="00580AF7"/>
    <w:rsid w:val="00582189"/>
    <w:rsid w:val="00582F17"/>
    <w:rsid w:val="005847ED"/>
    <w:rsid w:val="005849C9"/>
    <w:rsid w:val="005861E9"/>
    <w:rsid w:val="005865FC"/>
    <w:rsid w:val="00586692"/>
    <w:rsid w:val="00587D01"/>
    <w:rsid w:val="00590797"/>
    <w:rsid w:val="005928EC"/>
    <w:rsid w:val="00593700"/>
    <w:rsid w:val="00596E28"/>
    <w:rsid w:val="00596EB0"/>
    <w:rsid w:val="005A08D0"/>
    <w:rsid w:val="005A2C6F"/>
    <w:rsid w:val="005A2E6C"/>
    <w:rsid w:val="005A3110"/>
    <w:rsid w:val="005A4B7C"/>
    <w:rsid w:val="005A55A1"/>
    <w:rsid w:val="005A62DD"/>
    <w:rsid w:val="005A6B9C"/>
    <w:rsid w:val="005B081C"/>
    <w:rsid w:val="005B0C25"/>
    <w:rsid w:val="005B1252"/>
    <w:rsid w:val="005B3BC9"/>
    <w:rsid w:val="005B3F76"/>
    <w:rsid w:val="005B55BA"/>
    <w:rsid w:val="005B62D4"/>
    <w:rsid w:val="005C0BBA"/>
    <w:rsid w:val="005C2081"/>
    <w:rsid w:val="005C3B8D"/>
    <w:rsid w:val="005C4223"/>
    <w:rsid w:val="005C424F"/>
    <w:rsid w:val="005C4D27"/>
    <w:rsid w:val="005C56C1"/>
    <w:rsid w:val="005C5DC9"/>
    <w:rsid w:val="005D0874"/>
    <w:rsid w:val="005D58F8"/>
    <w:rsid w:val="005D7669"/>
    <w:rsid w:val="005E2613"/>
    <w:rsid w:val="005E31D1"/>
    <w:rsid w:val="005E468A"/>
    <w:rsid w:val="005E49B9"/>
    <w:rsid w:val="005E5C15"/>
    <w:rsid w:val="005E5F16"/>
    <w:rsid w:val="005E751D"/>
    <w:rsid w:val="005F1905"/>
    <w:rsid w:val="005F2848"/>
    <w:rsid w:val="005F378B"/>
    <w:rsid w:val="005F41E7"/>
    <w:rsid w:val="005F5AFC"/>
    <w:rsid w:val="005F7654"/>
    <w:rsid w:val="005F7D58"/>
    <w:rsid w:val="00600DC1"/>
    <w:rsid w:val="00600FF3"/>
    <w:rsid w:val="00602F3D"/>
    <w:rsid w:val="00603DDB"/>
    <w:rsid w:val="00605FD1"/>
    <w:rsid w:val="00607054"/>
    <w:rsid w:val="00607CAF"/>
    <w:rsid w:val="00610270"/>
    <w:rsid w:val="006112E6"/>
    <w:rsid w:val="0061133D"/>
    <w:rsid w:val="0061186D"/>
    <w:rsid w:val="00611C91"/>
    <w:rsid w:val="00611CEA"/>
    <w:rsid w:val="0061436C"/>
    <w:rsid w:val="00616625"/>
    <w:rsid w:val="0061673E"/>
    <w:rsid w:val="0062219E"/>
    <w:rsid w:val="00622E9B"/>
    <w:rsid w:val="00623103"/>
    <w:rsid w:val="00623474"/>
    <w:rsid w:val="006243AB"/>
    <w:rsid w:val="00625CD3"/>
    <w:rsid w:val="00630AAE"/>
    <w:rsid w:val="006310DE"/>
    <w:rsid w:val="00632C0C"/>
    <w:rsid w:val="00633362"/>
    <w:rsid w:val="006340E3"/>
    <w:rsid w:val="006371F7"/>
    <w:rsid w:val="00637BD2"/>
    <w:rsid w:val="00637E82"/>
    <w:rsid w:val="00641F41"/>
    <w:rsid w:val="00651D46"/>
    <w:rsid w:val="006523C5"/>
    <w:rsid w:val="00652EFF"/>
    <w:rsid w:val="00653385"/>
    <w:rsid w:val="0065522D"/>
    <w:rsid w:val="00656688"/>
    <w:rsid w:val="0065701F"/>
    <w:rsid w:val="006606AD"/>
    <w:rsid w:val="006617EF"/>
    <w:rsid w:val="00662709"/>
    <w:rsid w:val="00666DFA"/>
    <w:rsid w:val="0067181D"/>
    <w:rsid w:val="0067293C"/>
    <w:rsid w:val="006736F6"/>
    <w:rsid w:val="006773BF"/>
    <w:rsid w:val="00682008"/>
    <w:rsid w:val="00687433"/>
    <w:rsid w:val="0068796E"/>
    <w:rsid w:val="00690FC3"/>
    <w:rsid w:val="0069294E"/>
    <w:rsid w:val="0069336B"/>
    <w:rsid w:val="006936E1"/>
    <w:rsid w:val="0069459D"/>
    <w:rsid w:val="00694A18"/>
    <w:rsid w:val="00694D29"/>
    <w:rsid w:val="006967E6"/>
    <w:rsid w:val="006A0201"/>
    <w:rsid w:val="006A0CBF"/>
    <w:rsid w:val="006A110D"/>
    <w:rsid w:val="006A6207"/>
    <w:rsid w:val="006A64D4"/>
    <w:rsid w:val="006B3AE7"/>
    <w:rsid w:val="006B5EA1"/>
    <w:rsid w:val="006C597B"/>
    <w:rsid w:val="006C754C"/>
    <w:rsid w:val="006D13C9"/>
    <w:rsid w:val="006D48A6"/>
    <w:rsid w:val="006D55F8"/>
    <w:rsid w:val="006D7C38"/>
    <w:rsid w:val="006E1A20"/>
    <w:rsid w:val="006F0516"/>
    <w:rsid w:val="006F0723"/>
    <w:rsid w:val="006F1F50"/>
    <w:rsid w:val="006F23BC"/>
    <w:rsid w:val="006F288B"/>
    <w:rsid w:val="006F362D"/>
    <w:rsid w:val="006F64F2"/>
    <w:rsid w:val="006F6B83"/>
    <w:rsid w:val="006F7C0A"/>
    <w:rsid w:val="0070218D"/>
    <w:rsid w:val="007037CA"/>
    <w:rsid w:val="007043E8"/>
    <w:rsid w:val="00705911"/>
    <w:rsid w:val="0070610D"/>
    <w:rsid w:val="007065B7"/>
    <w:rsid w:val="00713FF4"/>
    <w:rsid w:val="00715364"/>
    <w:rsid w:val="007164FD"/>
    <w:rsid w:val="00720009"/>
    <w:rsid w:val="007208CF"/>
    <w:rsid w:val="00722D68"/>
    <w:rsid w:val="00724107"/>
    <w:rsid w:val="00724618"/>
    <w:rsid w:val="00727266"/>
    <w:rsid w:val="007331CA"/>
    <w:rsid w:val="007345A6"/>
    <w:rsid w:val="00735762"/>
    <w:rsid w:val="007369FE"/>
    <w:rsid w:val="0073736C"/>
    <w:rsid w:val="0073781A"/>
    <w:rsid w:val="00737C84"/>
    <w:rsid w:val="0074000B"/>
    <w:rsid w:val="00740D43"/>
    <w:rsid w:val="00742016"/>
    <w:rsid w:val="00744669"/>
    <w:rsid w:val="0074605A"/>
    <w:rsid w:val="00746892"/>
    <w:rsid w:val="00746EFC"/>
    <w:rsid w:val="00747FC3"/>
    <w:rsid w:val="00751552"/>
    <w:rsid w:val="0075212A"/>
    <w:rsid w:val="007523B6"/>
    <w:rsid w:val="00754C4D"/>
    <w:rsid w:val="00756CCC"/>
    <w:rsid w:val="00760552"/>
    <w:rsid w:val="00761F52"/>
    <w:rsid w:val="007635BC"/>
    <w:rsid w:val="00764133"/>
    <w:rsid w:val="00764361"/>
    <w:rsid w:val="007657A7"/>
    <w:rsid w:val="00765C39"/>
    <w:rsid w:val="007715A7"/>
    <w:rsid w:val="00772812"/>
    <w:rsid w:val="00773CC9"/>
    <w:rsid w:val="00774585"/>
    <w:rsid w:val="00774802"/>
    <w:rsid w:val="007755D9"/>
    <w:rsid w:val="00776E8B"/>
    <w:rsid w:val="00777E9A"/>
    <w:rsid w:val="00784E31"/>
    <w:rsid w:val="007873C0"/>
    <w:rsid w:val="00787BA2"/>
    <w:rsid w:val="007911AF"/>
    <w:rsid w:val="00791335"/>
    <w:rsid w:val="00791652"/>
    <w:rsid w:val="00794663"/>
    <w:rsid w:val="007A1904"/>
    <w:rsid w:val="007A3191"/>
    <w:rsid w:val="007A4BB5"/>
    <w:rsid w:val="007A5319"/>
    <w:rsid w:val="007A6837"/>
    <w:rsid w:val="007A6C6A"/>
    <w:rsid w:val="007A78E3"/>
    <w:rsid w:val="007B063D"/>
    <w:rsid w:val="007B1B28"/>
    <w:rsid w:val="007B45C9"/>
    <w:rsid w:val="007B5822"/>
    <w:rsid w:val="007B6ABB"/>
    <w:rsid w:val="007C1877"/>
    <w:rsid w:val="007C18BC"/>
    <w:rsid w:val="007C1D2F"/>
    <w:rsid w:val="007C3DB3"/>
    <w:rsid w:val="007D1D56"/>
    <w:rsid w:val="007D6A0F"/>
    <w:rsid w:val="007E2011"/>
    <w:rsid w:val="007E45BB"/>
    <w:rsid w:val="007E4F56"/>
    <w:rsid w:val="007E5F27"/>
    <w:rsid w:val="007E7F2E"/>
    <w:rsid w:val="007F0272"/>
    <w:rsid w:val="007F1387"/>
    <w:rsid w:val="007F2154"/>
    <w:rsid w:val="007F296C"/>
    <w:rsid w:val="007F397F"/>
    <w:rsid w:val="007F4653"/>
    <w:rsid w:val="007F61EA"/>
    <w:rsid w:val="007F70F7"/>
    <w:rsid w:val="007F7B64"/>
    <w:rsid w:val="00800A46"/>
    <w:rsid w:val="0080346F"/>
    <w:rsid w:val="008040FE"/>
    <w:rsid w:val="00804325"/>
    <w:rsid w:val="008051DD"/>
    <w:rsid w:val="00807A67"/>
    <w:rsid w:val="00812369"/>
    <w:rsid w:val="008153B1"/>
    <w:rsid w:val="0081742B"/>
    <w:rsid w:val="00821066"/>
    <w:rsid w:val="00821519"/>
    <w:rsid w:val="008219FE"/>
    <w:rsid w:val="00822328"/>
    <w:rsid w:val="00824768"/>
    <w:rsid w:val="00826259"/>
    <w:rsid w:val="00826620"/>
    <w:rsid w:val="00830C6C"/>
    <w:rsid w:val="00831634"/>
    <w:rsid w:val="008318CE"/>
    <w:rsid w:val="0083370C"/>
    <w:rsid w:val="008346DE"/>
    <w:rsid w:val="00835E12"/>
    <w:rsid w:val="008378DC"/>
    <w:rsid w:val="008412F0"/>
    <w:rsid w:val="00841489"/>
    <w:rsid w:val="00847528"/>
    <w:rsid w:val="008501FA"/>
    <w:rsid w:val="00850F30"/>
    <w:rsid w:val="00851718"/>
    <w:rsid w:val="00852C89"/>
    <w:rsid w:val="00853B4F"/>
    <w:rsid w:val="00862825"/>
    <w:rsid w:val="00862A3F"/>
    <w:rsid w:val="00862B2D"/>
    <w:rsid w:val="00863209"/>
    <w:rsid w:val="00866A3E"/>
    <w:rsid w:val="00866D7C"/>
    <w:rsid w:val="00866EC3"/>
    <w:rsid w:val="00866FF5"/>
    <w:rsid w:val="008705BA"/>
    <w:rsid w:val="00871932"/>
    <w:rsid w:val="00872E19"/>
    <w:rsid w:val="0087352D"/>
    <w:rsid w:val="00875058"/>
    <w:rsid w:val="0088314D"/>
    <w:rsid w:val="00885234"/>
    <w:rsid w:val="00885FD4"/>
    <w:rsid w:val="00886831"/>
    <w:rsid w:val="00892C1C"/>
    <w:rsid w:val="00894AB5"/>
    <w:rsid w:val="0089594B"/>
    <w:rsid w:val="0089699C"/>
    <w:rsid w:val="00896D44"/>
    <w:rsid w:val="008974DF"/>
    <w:rsid w:val="008A0403"/>
    <w:rsid w:val="008A040B"/>
    <w:rsid w:val="008A11F4"/>
    <w:rsid w:val="008A2A6C"/>
    <w:rsid w:val="008A7B86"/>
    <w:rsid w:val="008B0999"/>
    <w:rsid w:val="008B13FA"/>
    <w:rsid w:val="008B3804"/>
    <w:rsid w:val="008B4661"/>
    <w:rsid w:val="008B46CE"/>
    <w:rsid w:val="008B666B"/>
    <w:rsid w:val="008C1D88"/>
    <w:rsid w:val="008C263A"/>
    <w:rsid w:val="008C530A"/>
    <w:rsid w:val="008C5679"/>
    <w:rsid w:val="008C63AE"/>
    <w:rsid w:val="008C7228"/>
    <w:rsid w:val="008C7A20"/>
    <w:rsid w:val="008C7F36"/>
    <w:rsid w:val="008D1B11"/>
    <w:rsid w:val="008D317A"/>
    <w:rsid w:val="008D75A8"/>
    <w:rsid w:val="008D77E9"/>
    <w:rsid w:val="008D7BFA"/>
    <w:rsid w:val="008E0563"/>
    <w:rsid w:val="008E0E3F"/>
    <w:rsid w:val="008E1BC5"/>
    <w:rsid w:val="008E2205"/>
    <w:rsid w:val="008E3040"/>
    <w:rsid w:val="008E3D8D"/>
    <w:rsid w:val="008E4271"/>
    <w:rsid w:val="008E6DE9"/>
    <w:rsid w:val="008E6E0B"/>
    <w:rsid w:val="008E7D1C"/>
    <w:rsid w:val="008F21C9"/>
    <w:rsid w:val="008F3EEB"/>
    <w:rsid w:val="008F5B75"/>
    <w:rsid w:val="008F7741"/>
    <w:rsid w:val="00900D01"/>
    <w:rsid w:val="00904165"/>
    <w:rsid w:val="00905E5A"/>
    <w:rsid w:val="0090607C"/>
    <w:rsid w:val="0091016D"/>
    <w:rsid w:val="009102A5"/>
    <w:rsid w:val="00911CF8"/>
    <w:rsid w:val="00912C20"/>
    <w:rsid w:val="00915FF9"/>
    <w:rsid w:val="00916E1C"/>
    <w:rsid w:val="0091716B"/>
    <w:rsid w:val="00917203"/>
    <w:rsid w:val="00917B37"/>
    <w:rsid w:val="00920B3E"/>
    <w:rsid w:val="0092136C"/>
    <w:rsid w:val="0092158A"/>
    <w:rsid w:val="0092303F"/>
    <w:rsid w:val="0092380E"/>
    <w:rsid w:val="00927C08"/>
    <w:rsid w:val="009310F9"/>
    <w:rsid w:val="00932961"/>
    <w:rsid w:val="009345DE"/>
    <w:rsid w:val="00936E8B"/>
    <w:rsid w:val="00943324"/>
    <w:rsid w:val="0094391E"/>
    <w:rsid w:val="00944EF2"/>
    <w:rsid w:val="00945126"/>
    <w:rsid w:val="009456D9"/>
    <w:rsid w:val="009516AB"/>
    <w:rsid w:val="00952F3E"/>
    <w:rsid w:val="009534D5"/>
    <w:rsid w:val="0095384D"/>
    <w:rsid w:val="00957443"/>
    <w:rsid w:val="00957ED2"/>
    <w:rsid w:val="00957F8B"/>
    <w:rsid w:val="009610BA"/>
    <w:rsid w:val="009624FC"/>
    <w:rsid w:val="00964192"/>
    <w:rsid w:val="00964E47"/>
    <w:rsid w:val="009651F4"/>
    <w:rsid w:val="009717EB"/>
    <w:rsid w:val="0097376D"/>
    <w:rsid w:val="009747DB"/>
    <w:rsid w:val="00975552"/>
    <w:rsid w:val="0097577B"/>
    <w:rsid w:val="00975A48"/>
    <w:rsid w:val="009771AF"/>
    <w:rsid w:val="00985191"/>
    <w:rsid w:val="00985873"/>
    <w:rsid w:val="00985DD0"/>
    <w:rsid w:val="009869C7"/>
    <w:rsid w:val="00986F35"/>
    <w:rsid w:val="00987187"/>
    <w:rsid w:val="009878A2"/>
    <w:rsid w:val="00992856"/>
    <w:rsid w:val="00994BDD"/>
    <w:rsid w:val="00995186"/>
    <w:rsid w:val="009A2E10"/>
    <w:rsid w:val="009A4DF1"/>
    <w:rsid w:val="009A6DB1"/>
    <w:rsid w:val="009B02BB"/>
    <w:rsid w:val="009B225F"/>
    <w:rsid w:val="009B25CE"/>
    <w:rsid w:val="009B2673"/>
    <w:rsid w:val="009B305B"/>
    <w:rsid w:val="009B497D"/>
    <w:rsid w:val="009B79A0"/>
    <w:rsid w:val="009C1A11"/>
    <w:rsid w:val="009C379D"/>
    <w:rsid w:val="009C3ADA"/>
    <w:rsid w:val="009C5A95"/>
    <w:rsid w:val="009C6121"/>
    <w:rsid w:val="009C63D7"/>
    <w:rsid w:val="009C776B"/>
    <w:rsid w:val="009C7956"/>
    <w:rsid w:val="009D0DB4"/>
    <w:rsid w:val="009D4ACD"/>
    <w:rsid w:val="009D5D4E"/>
    <w:rsid w:val="009D7A96"/>
    <w:rsid w:val="009D7D30"/>
    <w:rsid w:val="009E0579"/>
    <w:rsid w:val="009E3915"/>
    <w:rsid w:val="009E4E5A"/>
    <w:rsid w:val="009E73DE"/>
    <w:rsid w:val="009E7643"/>
    <w:rsid w:val="009E7FD9"/>
    <w:rsid w:val="009F0977"/>
    <w:rsid w:val="009F2D3C"/>
    <w:rsid w:val="009F38B7"/>
    <w:rsid w:val="009F4354"/>
    <w:rsid w:val="009F629A"/>
    <w:rsid w:val="009F684F"/>
    <w:rsid w:val="00A01DD0"/>
    <w:rsid w:val="00A02BBB"/>
    <w:rsid w:val="00A02D87"/>
    <w:rsid w:val="00A0522C"/>
    <w:rsid w:val="00A06830"/>
    <w:rsid w:val="00A06A53"/>
    <w:rsid w:val="00A07480"/>
    <w:rsid w:val="00A102D1"/>
    <w:rsid w:val="00A10524"/>
    <w:rsid w:val="00A1134E"/>
    <w:rsid w:val="00A117C3"/>
    <w:rsid w:val="00A13842"/>
    <w:rsid w:val="00A13DBD"/>
    <w:rsid w:val="00A15CF5"/>
    <w:rsid w:val="00A1739B"/>
    <w:rsid w:val="00A1777E"/>
    <w:rsid w:val="00A208D4"/>
    <w:rsid w:val="00A267FC"/>
    <w:rsid w:val="00A2682E"/>
    <w:rsid w:val="00A27D1A"/>
    <w:rsid w:val="00A302B0"/>
    <w:rsid w:val="00A353CE"/>
    <w:rsid w:val="00A35E8F"/>
    <w:rsid w:val="00A362F2"/>
    <w:rsid w:val="00A3645C"/>
    <w:rsid w:val="00A36B98"/>
    <w:rsid w:val="00A40514"/>
    <w:rsid w:val="00A4269F"/>
    <w:rsid w:val="00A44AAF"/>
    <w:rsid w:val="00A44FA7"/>
    <w:rsid w:val="00A46B1B"/>
    <w:rsid w:val="00A52081"/>
    <w:rsid w:val="00A53040"/>
    <w:rsid w:val="00A53CFF"/>
    <w:rsid w:val="00A55C3D"/>
    <w:rsid w:val="00A55DB9"/>
    <w:rsid w:val="00A563B9"/>
    <w:rsid w:val="00A5741F"/>
    <w:rsid w:val="00A613B2"/>
    <w:rsid w:val="00A61A09"/>
    <w:rsid w:val="00A6317A"/>
    <w:rsid w:val="00A6516A"/>
    <w:rsid w:val="00A652A9"/>
    <w:rsid w:val="00A664D9"/>
    <w:rsid w:val="00A66991"/>
    <w:rsid w:val="00A70968"/>
    <w:rsid w:val="00A709A5"/>
    <w:rsid w:val="00A7290E"/>
    <w:rsid w:val="00A76AD9"/>
    <w:rsid w:val="00A807B9"/>
    <w:rsid w:val="00A814D3"/>
    <w:rsid w:val="00A82934"/>
    <w:rsid w:val="00A83618"/>
    <w:rsid w:val="00A836C9"/>
    <w:rsid w:val="00A83AFC"/>
    <w:rsid w:val="00A83D64"/>
    <w:rsid w:val="00A85917"/>
    <w:rsid w:val="00A903BE"/>
    <w:rsid w:val="00A9161A"/>
    <w:rsid w:val="00A921D6"/>
    <w:rsid w:val="00A970F8"/>
    <w:rsid w:val="00AA0374"/>
    <w:rsid w:val="00AA1C64"/>
    <w:rsid w:val="00AA34E7"/>
    <w:rsid w:val="00AA3A64"/>
    <w:rsid w:val="00AA4686"/>
    <w:rsid w:val="00AA7904"/>
    <w:rsid w:val="00AB222E"/>
    <w:rsid w:val="00AB286A"/>
    <w:rsid w:val="00AB2F2F"/>
    <w:rsid w:val="00AB3EC4"/>
    <w:rsid w:val="00AB46A0"/>
    <w:rsid w:val="00AC2A1B"/>
    <w:rsid w:val="00AC3097"/>
    <w:rsid w:val="00AC5C1B"/>
    <w:rsid w:val="00AC7118"/>
    <w:rsid w:val="00AD0E19"/>
    <w:rsid w:val="00AD17EB"/>
    <w:rsid w:val="00AD5AEC"/>
    <w:rsid w:val="00AD5D91"/>
    <w:rsid w:val="00AD7005"/>
    <w:rsid w:val="00AD70C2"/>
    <w:rsid w:val="00AE2373"/>
    <w:rsid w:val="00AE52E7"/>
    <w:rsid w:val="00AE592E"/>
    <w:rsid w:val="00AF0696"/>
    <w:rsid w:val="00AF17A2"/>
    <w:rsid w:val="00AF2E16"/>
    <w:rsid w:val="00AF3B61"/>
    <w:rsid w:val="00AF449B"/>
    <w:rsid w:val="00AF57D8"/>
    <w:rsid w:val="00AF5A1D"/>
    <w:rsid w:val="00AF769A"/>
    <w:rsid w:val="00B00561"/>
    <w:rsid w:val="00B01AB6"/>
    <w:rsid w:val="00B02141"/>
    <w:rsid w:val="00B057B6"/>
    <w:rsid w:val="00B11624"/>
    <w:rsid w:val="00B11F65"/>
    <w:rsid w:val="00B14994"/>
    <w:rsid w:val="00B14BB6"/>
    <w:rsid w:val="00B16E4E"/>
    <w:rsid w:val="00B17121"/>
    <w:rsid w:val="00B2085A"/>
    <w:rsid w:val="00B20906"/>
    <w:rsid w:val="00B240DB"/>
    <w:rsid w:val="00B25188"/>
    <w:rsid w:val="00B27584"/>
    <w:rsid w:val="00B31473"/>
    <w:rsid w:val="00B31525"/>
    <w:rsid w:val="00B3474D"/>
    <w:rsid w:val="00B35351"/>
    <w:rsid w:val="00B353F8"/>
    <w:rsid w:val="00B36AFD"/>
    <w:rsid w:val="00B412FF"/>
    <w:rsid w:val="00B418CD"/>
    <w:rsid w:val="00B41984"/>
    <w:rsid w:val="00B5189E"/>
    <w:rsid w:val="00B54C03"/>
    <w:rsid w:val="00B557B4"/>
    <w:rsid w:val="00B601A3"/>
    <w:rsid w:val="00B610A9"/>
    <w:rsid w:val="00B62A76"/>
    <w:rsid w:val="00B63B5B"/>
    <w:rsid w:val="00B64194"/>
    <w:rsid w:val="00B66CCF"/>
    <w:rsid w:val="00B73488"/>
    <w:rsid w:val="00B746B5"/>
    <w:rsid w:val="00B7512C"/>
    <w:rsid w:val="00B75ECD"/>
    <w:rsid w:val="00B75F4D"/>
    <w:rsid w:val="00B81775"/>
    <w:rsid w:val="00B82E8D"/>
    <w:rsid w:val="00B83F0B"/>
    <w:rsid w:val="00B83FA9"/>
    <w:rsid w:val="00B8615C"/>
    <w:rsid w:val="00B86F18"/>
    <w:rsid w:val="00B87F84"/>
    <w:rsid w:val="00B908C7"/>
    <w:rsid w:val="00B93DD1"/>
    <w:rsid w:val="00B93F68"/>
    <w:rsid w:val="00B97B2B"/>
    <w:rsid w:val="00BA073C"/>
    <w:rsid w:val="00BA13BC"/>
    <w:rsid w:val="00BA2CB6"/>
    <w:rsid w:val="00BB2783"/>
    <w:rsid w:val="00BB4580"/>
    <w:rsid w:val="00BB4A3C"/>
    <w:rsid w:val="00BC032C"/>
    <w:rsid w:val="00BC3382"/>
    <w:rsid w:val="00BC4573"/>
    <w:rsid w:val="00BC5B60"/>
    <w:rsid w:val="00BC6818"/>
    <w:rsid w:val="00BC6BCC"/>
    <w:rsid w:val="00BD0CC5"/>
    <w:rsid w:val="00BD7CA0"/>
    <w:rsid w:val="00BE49EA"/>
    <w:rsid w:val="00BE542D"/>
    <w:rsid w:val="00BE66F8"/>
    <w:rsid w:val="00BE7689"/>
    <w:rsid w:val="00BF1181"/>
    <w:rsid w:val="00BF1695"/>
    <w:rsid w:val="00BF23A0"/>
    <w:rsid w:val="00BF2A65"/>
    <w:rsid w:val="00BF2F3A"/>
    <w:rsid w:val="00BF7204"/>
    <w:rsid w:val="00C00186"/>
    <w:rsid w:val="00C005F3"/>
    <w:rsid w:val="00C00EEF"/>
    <w:rsid w:val="00C03514"/>
    <w:rsid w:val="00C0393D"/>
    <w:rsid w:val="00C05E4C"/>
    <w:rsid w:val="00C10BF8"/>
    <w:rsid w:val="00C12964"/>
    <w:rsid w:val="00C1329A"/>
    <w:rsid w:val="00C13896"/>
    <w:rsid w:val="00C16B8C"/>
    <w:rsid w:val="00C17D84"/>
    <w:rsid w:val="00C17FE6"/>
    <w:rsid w:val="00C20FA2"/>
    <w:rsid w:val="00C2143F"/>
    <w:rsid w:val="00C235F4"/>
    <w:rsid w:val="00C24101"/>
    <w:rsid w:val="00C24AD0"/>
    <w:rsid w:val="00C25C16"/>
    <w:rsid w:val="00C25F6D"/>
    <w:rsid w:val="00C26953"/>
    <w:rsid w:val="00C30053"/>
    <w:rsid w:val="00C36C1A"/>
    <w:rsid w:val="00C41A3F"/>
    <w:rsid w:val="00C42AE4"/>
    <w:rsid w:val="00C42BE3"/>
    <w:rsid w:val="00C4316A"/>
    <w:rsid w:val="00C45520"/>
    <w:rsid w:val="00C46832"/>
    <w:rsid w:val="00C46D3E"/>
    <w:rsid w:val="00C46F37"/>
    <w:rsid w:val="00C502D3"/>
    <w:rsid w:val="00C55942"/>
    <w:rsid w:val="00C60297"/>
    <w:rsid w:val="00C608B0"/>
    <w:rsid w:val="00C61116"/>
    <w:rsid w:val="00C61A9E"/>
    <w:rsid w:val="00C61BBA"/>
    <w:rsid w:val="00C620FF"/>
    <w:rsid w:val="00C6539C"/>
    <w:rsid w:val="00C7080B"/>
    <w:rsid w:val="00C71DDC"/>
    <w:rsid w:val="00C72C8A"/>
    <w:rsid w:val="00C73471"/>
    <w:rsid w:val="00C75067"/>
    <w:rsid w:val="00C76484"/>
    <w:rsid w:val="00C81BCE"/>
    <w:rsid w:val="00C8559F"/>
    <w:rsid w:val="00C85E2F"/>
    <w:rsid w:val="00C87122"/>
    <w:rsid w:val="00C910B0"/>
    <w:rsid w:val="00C92443"/>
    <w:rsid w:val="00C92DE7"/>
    <w:rsid w:val="00C93C62"/>
    <w:rsid w:val="00C95B07"/>
    <w:rsid w:val="00CA0E6B"/>
    <w:rsid w:val="00CA5B8D"/>
    <w:rsid w:val="00CA62D2"/>
    <w:rsid w:val="00CA7260"/>
    <w:rsid w:val="00CA7C1C"/>
    <w:rsid w:val="00CA7E54"/>
    <w:rsid w:val="00CB0DB3"/>
    <w:rsid w:val="00CB152C"/>
    <w:rsid w:val="00CB17BF"/>
    <w:rsid w:val="00CB51EC"/>
    <w:rsid w:val="00CB546F"/>
    <w:rsid w:val="00CB731A"/>
    <w:rsid w:val="00CB7476"/>
    <w:rsid w:val="00CC1175"/>
    <w:rsid w:val="00CC13C5"/>
    <w:rsid w:val="00CC1EF0"/>
    <w:rsid w:val="00CC2331"/>
    <w:rsid w:val="00CC2B84"/>
    <w:rsid w:val="00CC42B7"/>
    <w:rsid w:val="00CC4371"/>
    <w:rsid w:val="00CC50F7"/>
    <w:rsid w:val="00CC67E0"/>
    <w:rsid w:val="00CC7090"/>
    <w:rsid w:val="00CD198E"/>
    <w:rsid w:val="00CD2776"/>
    <w:rsid w:val="00CD28AD"/>
    <w:rsid w:val="00CD3B7B"/>
    <w:rsid w:val="00CD444F"/>
    <w:rsid w:val="00CD5179"/>
    <w:rsid w:val="00CD5F2B"/>
    <w:rsid w:val="00CD738C"/>
    <w:rsid w:val="00CE0D9F"/>
    <w:rsid w:val="00CE2825"/>
    <w:rsid w:val="00CE609D"/>
    <w:rsid w:val="00CE764D"/>
    <w:rsid w:val="00CF186C"/>
    <w:rsid w:val="00CF37D2"/>
    <w:rsid w:val="00CF3D88"/>
    <w:rsid w:val="00D0129F"/>
    <w:rsid w:val="00D026F1"/>
    <w:rsid w:val="00D02CB9"/>
    <w:rsid w:val="00D068E8"/>
    <w:rsid w:val="00D06A92"/>
    <w:rsid w:val="00D06C88"/>
    <w:rsid w:val="00D116C4"/>
    <w:rsid w:val="00D11ECB"/>
    <w:rsid w:val="00D12759"/>
    <w:rsid w:val="00D1501C"/>
    <w:rsid w:val="00D15747"/>
    <w:rsid w:val="00D15C99"/>
    <w:rsid w:val="00D165CB"/>
    <w:rsid w:val="00D177C5"/>
    <w:rsid w:val="00D22255"/>
    <w:rsid w:val="00D2438A"/>
    <w:rsid w:val="00D25585"/>
    <w:rsid w:val="00D26E9C"/>
    <w:rsid w:val="00D31AD1"/>
    <w:rsid w:val="00D31F86"/>
    <w:rsid w:val="00D3265C"/>
    <w:rsid w:val="00D32840"/>
    <w:rsid w:val="00D36C4D"/>
    <w:rsid w:val="00D3792B"/>
    <w:rsid w:val="00D37B6C"/>
    <w:rsid w:val="00D4017C"/>
    <w:rsid w:val="00D4278B"/>
    <w:rsid w:val="00D4319C"/>
    <w:rsid w:val="00D43331"/>
    <w:rsid w:val="00D451BD"/>
    <w:rsid w:val="00D45B00"/>
    <w:rsid w:val="00D469F2"/>
    <w:rsid w:val="00D46ED1"/>
    <w:rsid w:val="00D47627"/>
    <w:rsid w:val="00D47B2C"/>
    <w:rsid w:val="00D51824"/>
    <w:rsid w:val="00D54C48"/>
    <w:rsid w:val="00D60061"/>
    <w:rsid w:val="00D62792"/>
    <w:rsid w:val="00D62D3B"/>
    <w:rsid w:val="00D64CC3"/>
    <w:rsid w:val="00D657B9"/>
    <w:rsid w:val="00D65816"/>
    <w:rsid w:val="00D705A8"/>
    <w:rsid w:val="00D70903"/>
    <w:rsid w:val="00D73B8A"/>
    <w:rsid w:val="00D75B46"/>
    <w:rsid w:val="00D8587C"/>
    <w:rsid w:val="00D85B12"/>
    <w:rsid w:val="00D85D8E"/>
    <w:rsid w:val="00D862C4"/>
    <w:rsid w:val="00D86664"/>
    <w:rsid w:val="00D8749D"/>
    <w:rsid w:val="00D90798"/>
    <w:rsid w:val="00D91845"/>
    <w:rsid w:val="00D95EDD"/>
    <w:rsid w:val="00DA73DA"/>
    <w:rsid w:val="00DB050E"/>
    <w:rsid w:val="00DB1E2C"/>
    <w:rsid w:val="00DB22BD"/>
    <w:rsid w:val="00DB290E"/>
    <w:rsid w:val="00DB31F1"/>
    <w:rsid w:val="00DB342A"/>
    <w:rsid w:val="00DB4ABA"/>
    <w:rsid w:val="00DB5255"/>
    <w:rsid w:val="00DB6944"/>
    <w:rsid w:val="00DB6F74"/>
    <w:rsid w:val="00DB7943"/>
    <w:rsid w:val="00DC0691"/>
    <w:rsid w:val="00DC21FE"/>
    <w:rsid w:val="00DC255C"/>
    <w:rsid w:val="00DC2832"/>
    <w:rsid w:val="00DC3286"/>
    <w:rsid w:val="00DC44AF"/>
    <w:rsid w:val="00DC456A"/>
    <w:rsid w:val="00DC4C57"/>
    <w:rsid w:val="00DC5633"/>
    <w:rsid w:val="00DC5645"/>
    <w:rsid w:val="00DC63CF"/>
    <w:rsid w:val="00DD0379"/>
    <w:rsid w:val="00DD0EF7"/>
    <w:rsid w:val="00DD1426"/>
    <w:rsid w:val="00DD223E"/>
    <w:rsid w:val="00DD2363"/>
    <w:rsid w:val="00DD28DB"/>
    <w:rsid w:val="00DD453C"/>
    <w:rsid w:val="00DD469F"/>
    <w:rsid w:val="00DD5F11"/>
    <w:rsid w:val="00DD7DAC"/>
    <w:rsid w:val="00DE24C3"/>
    <w:rsid w:val="00DE487B"/>
    <w:rsid w:val="00DF2DE7"/>
    <w:rsid w:val="00DF3AA7"/>
    <w:rsid w:val="00DF4800"/>
    <w:rsid w:val="00E01B87"/>
    <w:rsid w:val="00E06099"/>
    <w:rsid w:val="00E06DBD"/>
    <w:rsid w:val="00E070FF"/>
    <w:rsid w:val="00E13122"/>
    <w:rsid w:val="00E17DCF"/>
    <w:rsid w:val="00E22B1A"/>
    <w:rsid w:val="00E24B90"/>
    <w:rsid w:val="00E25E27"/>
    <w:rsid w:val="00E26751"/>
    <w:rsid w:val="00E26FCB"/>
    <w:rsid w:val="00E278D7"/>
    <w:rsid w:val="00E27B9F"/>
    <w:rsid w:val="00E30A5B"/>
    <w:rsid w:val="00E32EBA"/>
    <w:rsid w:val="00E34999"/>
    <w:rsid w:val="00E3533A"/>
    <w:rsid w:val="00E409EC"/>
    <w:rsid w:val="00E41D76"/>
    <w:rsid w:val="00E437D0"/>
    <w:rsid w:val="00E44E89"/>
    <w:rsid w:val="00E457C6"/>
    <w:rsid w:val="00E4645F"/>
    <w:rsid w:val="00E47424"/>
    <w:rsid w:val="00E50F9F"/>
    <w:rsid w:val="00E549E6"/>
    <w:rsid w:val="00E54D41"/>
    <w:rsid w:val="00E57D60"/>
    <w:rsid w:val="00E667D9"/>
    <w:rsid w:val="00E67C89"/>
    <w:rsid w:val="00E75720"/>
    <w:rsid w:val="00E765EB"/>
    <w:rsid w:val="00E77A5E"/>
    <w:rsid w:val="00E81375"/>
    <w:rsid w:val="00E819D6"/>
    <w:rsid w:val="00E8288D"/>
    <w:rsid w:val="00E91802"/>
    <w:rsid w:val="00E91943"/>
    <w:rsid w:val="00E91E05"/>
    <w:rsid w:val="00E9548C"/>
    <w:rsid w:val="00E9704B"/>
    <w:rsid w:val="00E97266"/>
    <w:rsid w:val="00EA074E"/>
    <w:rsid w:val="00EA0DEE"/>
    <w:rsid w:val="00EA2071"/>
    <w:rsid w:val="00EA2527"/>
    <w:rsid w:val="00EA2636"/>
    <w:rsid w:val="00EA2F3A"/>
    <w:rsid w:val="00EA3970"/>
    <w:rsid w:val="00EA3BEE"/>
    <w:rsid w:val="00EA406A"/>
    <w:rsid w:val="00EA4136"/>
    <w:rsid w:val="00EA416E"/>
    <w:rsid w:val="00EA4A70"/>
    <w:rsid w:val="00EB0BF0"/>
    <w:rsid w:val="00EB17DE"/>
    <w:rsid w:val="00EB22AA"/>
    <w:rsid w:val="00EB5CBA"/>
    <w:rsid w:val="00EB71FC"/>
    <w:rsid w:val="00EC07D3"/>
    <w:rsid w:val="00EC0C5C"/>
    <w:rsid w:val="00EC3A23"/>
    <w:rsid w:val="00EC3D8D"/>
    <w:rsid w:val="00ED199F"/>
    <w:rsid w:val="00ED291D"/>
    <w:rsid w:val="00ED308A"/>
    <w:rsid w:val="00ED386E"/>
    <w:rsid w:val="00ED4624"/>
    <w:rsid w:val="00ED6B36"/>
    <w:rsid w:val="00EE001A"/>
    <w:rsid w:val="00EE0BC1"/>
    <w:rsid w:val="00EE2F82"/>
    <w:rsid w:val="00EE35DA"/>
    <w:rsid w:val="00EE7BF1"/>
    <w:rsid w:val="00EF0B29"/>
    <w:rsid w:val="00EF2595"/>
    <w:rsid w:val="00EF29D0"/>
    <w:rsid w:val="00EF2DBA"/>
    <w:rsid w:val="00EF4117"/>
    <w:rsid w:val="00EF4F88"/>
    <w:rsid w:val="00EF64C9"/>
    <w:rsid w:val="00EF782F"/>
    <w:rsid w:val="00F00108"/>
    <w:rsid w:val="00F024DB"/>
    <w:rsid w:val="00F059D6"/>
    <w:rsid w:val="00F078BA"/>
    <w:rsid w:val="00F11CD2"/>
    <w:rsid w:val="00F1281C"/>
    <w:rsid w:val="00F12994"/>
    <w:rsid w:val="00F1460C"/>
    <w:rsid w:val="00F179D5"/>
    <w:rsid w:val="00F20156"/>
    <w:rsid w:val="00F2245B"/>
    <w:rsid w:val="00F22CA9"/>
    <w:rsid w:val="00F24CE2"/>
    <w:rsid w:val="00F2515A"/>
    <w:rsid w:val="00F256E5"/>
    <w:rsid w:val="00F26B9E"/>
    <w:rsid w:val="00F27EF7"/>
    <w:rsid w:val="00F328B6"/>
    <w:rsid w:val="00F3315D"/>
    <w:rsid w:val="00F3319C"/>
    <w:rsid w:val="00F34C21"/>
    <w:rsid w:val="00F3570C"/>
    <w:rsid w:val="00F3709E"/>
    <w:rsid w:val="00F43907"/>
    <w:rsid w:val="00F45580"/>
    <w:rsid w:val="00F46AA6"/>
    <w:rsid w:val="00F50685"/>
    <w:rsid w:val="00F50F6F"/>
    <w:rsid w:val="00F54001"/>
    <w:rsid w:val="00F54D40"/>
    <w:rsid w:val="00F54F8F"/>
    <w:rsid w:val="00F55064"/>
    <w:rsid w:val="00F57392"/>
    <w:rsid w:val="00F6201F"/>
    <w:rsid w:val="00F62CD6"/>
    <w:rsid w:val="00F63609"/>
    <w:rsid w:val="00F65EBD"/>
    <w:rsid w:val="00F663BF"/>
    <w:rsid w:val="00F73515"/>
    <w:rsid w:val="00F80BBE"/>
    <w:rsid w:val="00F81B4E"/>
    <w:rsid w:val="00F842A6"/>
    <w:rsid w:val="00F84B38"/>
    <w:rsid w:val="00F858FC"/>
    <w:rsid w:val="00F85B34"/>
    <w:rsid w:val="00F92C8F"/>
    <w:rsid w:val="00F93E02"/>
    <w:rsid w:val="00F947FD"/>
    <w:rsid w:val="00F95474"/>
    <w:rsid w:val="00F95E6A"/>
    <w:rsid w:val="00F9612A"/>
    <w:rsid w:val="00FA0782"/>
    <w:rsid w:val="00FA0ADD"/>
    <w:rsid w:val="00FA41E6"/>
    <w:rsid w:val="00FB100E"/>
    <w:rsid w:val="00FB32BC"/>
    <w:rsid w:val="00FB390F"/>
    <w:rsid w:val="00FB3E0E"/>
    <w:rsid w:val="00FB4652"/>
    <w:rsid w:val="00FB4D88"/>
    <w:rsid w:val="00FB538C"/>
    <w:rsid w:val="00FB5568"/>
    <w:rsid w:val="00FB7684"/>
    <w:rsid w:val="00FB7B24"/>
    <w:rsid w:val="00FC0A2C"/>
    <w:rsid w:val="00FC14A5"/>
    <w:rsid w:val="00FC20E5"/>
    <w:rsid w:val="00FC2E48"/>
    <w:rsid w:val="00FC2F5E"/>
    <w:rsid w:val="00FC4878"/>
    <w:rsid w:val="00FC5177"/>
    <w:rsid w:val="00FC605E"/>
    <w:rsid w:val="00FC691A"/>
    <w:rsid w:val="00FC6A62"/>
    <w:rsid w:val="00FC6E03"/>
    <w:rsid w:val="00FC7322"/>
    <w:rsid w:val="00FC7673"/>
    <w:rsid w:val="00FC7927"/>
    <w:rsid w:val="00FD0D16"/>
    <w:rsid w:val="00FD11A5"/>
    <w:rsid w:val="00FD2385"/>
    <w:rsid w:val="00FD6723"/>
    <w:rsid w:val="00FD7B14"/>
    <w:rsid w:val="00FE0518"/>
    <w:rsid w:val="00FE0AEB"/>
    <w:rsid w:val="00FE0FAC"/>
    <w:rsid w:val="00FE13F7"/>
    <w:rsid w:val="00FE43B2"/>
    <w:rsid w:val="00FE6FD0"/>
    <w:rsid w:val="00FE71F8"/>
    <w:rsid w:val="00FF08E6"/>
    <w:rsid w:val="00FF1CBA"/>
    <w:rsid w:val="00FF2EFB"/>
    <w:rsid w:val="00FF4103"/>
    <w:rsid w:val="00FF4173"/>
    <w:rsid w:val="00FF60C2"/>
    <w:rsid w:val="00FF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6FC2"/>
  </w:style>
  <w:style w:type="paragraph" w:styleId="Nagwek1">
    <w:name w:val="heading 1"/>
    <w:aliases w:val="Paragraf w umowie"/>
    <w:basedOn w:val="Normalny"/>
    <w:next w:val="Normalny"/>
    <w:qFormat/>
    <w:rsid w:val="00036FC2"/>
    <w:pPr>
      <w:keepNext/>
      <w:jc w:val="center"/>
      <w:outlineLvl w:val="0"/>
    </w:pPr>
    <w:rPr>
      <w:rFonts w:ascii="Arial" w:hAnsi="Arial"/>
      <w:sz w:val="36"/>
    </w:rPr>
  </w:style>
  <w:style w:type="paragraph" w:styleId="Nagwek2">
    <w:name w:val="heading 2"/>
    <w:basedOn w:val="Normalny"/>
    <w:next w:val="Normalny"/>
    <w:qFormat/>
    <w:rsid w:val="00036FC2"/>
    <w:pPr>
      <w:keepNext/>
      <w:jc w:val="center"/>
      <w:outlineLvl w:val="1"/>
    </w:pPr>
    <w:rPr>
      <w:rFonts w:ascii="Arial" w:hAnsi="Arial"/>
      <w:sz w:val="40"/>
    </w:rPr>
  </w:style>
  <w:style w:type="paragraph" w:styleId="Nagwek4">
    <w:name w:val="heading 4"/>
    <w:basedOn w:val="Normalny"/>
    <w:next w:val="Normalny"/>
    <w:qFormat/>
    <w:rsid w:val="003373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3373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6F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6FC2"/>
  </w:style>
  <w:style w:type="paragraph" w:styleId="Nagwek">
    <w:name w:val="header"/>
    <w:basedOn w:val="Normalny"/>
    <w:link w:val="NagwekZnak"/>
    <w:uiPriority w:val="99"/>
    <w:rsid w:val="00036FC2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3C3D8D"/>
    <w:pPr>
      <w:suppressAutoHyphens/>
      <w:ind w:left="708"/>
    </w:pPr>
    <w:rPr>
      <w:rFonts w:eastAsia="Calibri"/>
      <w:sz w:val="24"/>
      <w:szCs w:val="24"/>
      <w:lang w:eastAsia="ar-SA"/>
    </w:rPr>
  </w:style>
  <w:style w:type="paragraph" w:styleId="Tytu">
    <w:name w:val="Title"/>
    <w:basedOn w:val="Normalny"/>
    <w:qFormat/>
    <w:rsid w:val="003C3D8D"/>
    <w:pPr>
      <w:keepNext/>
      <w:suppressLineNumbers/>
      <w:spacing w:before="60" w:after="60"/>
      <w:jc w:val="center"/>
    </w:pPr>
    <w:rPr>
      <w:b/>
      <w:bCs/>
      <w:sz w:val="24"/>
      <w:szCs w:val="24"/>
    </w:rPr>
  </w:style>
  <w:style w:type="paragraph" w:customStyle="1" w:styleId="Zawartotabeli">
    <w:name w:val="Zawartość tabeli"/>
    <w:basedOn w:val="Normalny"/>
    <w:rsid w:val="003C3D8D"/>
    <w:pPr>
      <w:suppressLineNumbers/>
      <w:suppressAutoHyphens/>
    </w:pPr>
    <w:rPr>
      <w:rFonts w:ascii="Garamond" w:hAnsi="Garamond"/>
      <w:sz w:val="24"/>
      <w:lang w:eastAsia="ar-SA"/>
    </w:rPr>
  </w:style>
  <w:style w:type="paragraph" w:customStyle="1" w:styleId="Style10">
    <w:name w:val="Style10"/>
    <w:basedOn w:val="Normalny"/>
    <w:rsid w:val="003C3D8D"/>
    <w:pPr>
      <w:widowControl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</w:rPr>
  </w:style>
  <w:style w:type="paragraph" w:styleId="Tekstpodstawowy">
    <w:name w:val="Body Text"/>
    <w:basedOn w:val="Normalny"/>
    <w:rsid w:val="00337348"/>
    <w:pPr>
      <w:widowControl w:val="0"/>
      <w:suppressAutoHyphens/>
      <w:spacing w:after="120"/>
    </w:pPr>
    <w:rPr>
      <w:rFonts w:eastAsia="Lucida Sans Unicode" w:cs="Courier New"/>
      <w:sz w:val="24"/>
      <w:lang w:val="en-US" w:eastAsia="ar-SA"/>
    </w:rPr>
  </w:style>
  <w:style w:type="paragraph" w:styleId="Lista">
    <w:name w:val="List"/>
    <w:basedOn w:val="Tekstpodstawowy"/>
    <w:rsid w:val="00337348"/>
  </w:style>
  <w:style w:type="paragraph" w:styleId="Tekstdymka">
    <w:name w:val="Balloon Text"/>
    <w:basedOn w:val="Normalny"/>
    <w:semiHidden/>
    <w:rsid w:val="00AF3B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D705A8"/>
    <w:pPr>
      <w:ind w:left="720"/>
      <w:contextualSpacing/>
    </w:pPr>
    <w:rPr>
      <w:sz w:val="24"/>
      <w:lang w:eastAsia="zh-CN"/>
    </w:rPr>
  </w:style>
  <w:style w:type="character" w:customStyle="1" w:styleId="MIROTabelaPunktoryZnak">
    <w:name w:val="MIRO TabelaPunktory Znak"/>
    <w:link w:val="MIROTabelaPunktory"/>
    <w:locked/>
    <w:rsid w:val="00C72C8A"/>
    <w:rPr>
      <w:rFonts w:ascii="Arial" w:hAnsi="Arial"/>
      <w:color w:val="404040"/>
      <w:lang w:bidi="ar-SA"/>
    </w:rPr>
  </w:style>
  <w:style w:type="paragraph" w:customStyle="1" w:styleId="MIROTabelaPunktory">
    <w:name w:val="MIRO TabelaPunktory"/>
    <w:basedOn w:val="Normalny"/>
    <w:link w:val="MIROTabelaPunktoryZnak"/>
    <w:rsid w:val="00C72C8A"/>
    <w:pPr>
      <w:spacing w:line="200" w:lineRule="exact"/>
      <w:ind w:left="720" w:hanging="360"/>
    </w:pPr>
    <w:rPr>
      <w:rFonts w:ascii="Arial" w:hAnsi="Arial"/>
      <w:color w:val="404040"/>
    </w:rPr>
  </w:style>
  <w:style w:type="character" w:customStyle="1" w:styleId="NagwekZnak">
    <w:name w:val="Nagłówek Znak"/>
    <w:link w:val="Nagwek"/>
    <w:uiPriority w:val="99"/>
    <w:rsid w:val="000B3E40"/>
  </w:style>
  <w:style w:type="character" w:customStyle="1" w:styleId="Bodytext2">
    <w:name w:val="Body text (2)"/>
    <w:basedOn w:val="Domylnaczcionkaakapitu"/>
    <w:link w:val="Bodytext21"/>
    <w:uiPriority w:val="99"/>
    <w:rsid w:val="00F256E5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Bodytext">
    <w:name w:val="Body text"/>
    <w:basedOn w:val="Domylnaczcionkaakapitu"/>
    <w:link w:val="Bodytext1"/>
    <w:uiPriority w:val="99"/>
    <w:rsid w:val="00F256E5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F256E5"/>
    <w:pPr>
      <w:shd w:val="clear" w:color="auto" w:fill="FFFFFF"/>
      <w:spacing w:line="198" w:lineRule="exact"/>
    </w:pPr>
    <w:rPr>
      <w:rFonts w:ascii="Tahoma" w:hAnsi="Tahoma" w:cs="Tahoma"/>
      <w:b/>
      <w:bCs/>
      <w:sz w:val="16"/>
      <w:szCs w:val="16"/>
    </w:rPr>
  </w:style>
  <w:style w:type="paragraph" w:customStyle="1" w:styleId="Bodytext1">
    <w:name w:val="Body text1"/>
    <w:basedOn w:val="Normalny"/>
    <w:link w:val="Bodytext"/>
    <w:uiPriority w:val="99"/>
    <w:rsid w:val="00F256E5"/>
    <w:pPr>
      <w:shd w:val="clear" w:color="auto" w:fill="FFFFFF"/>
      <w:spacing w:line="198" w:lineRule="exact"/>
    </w:pPr>
    <w:rPr>
      <w:rFonts w:ascii="Tahoma" w:hAnsi="Tahoma" w:cs="Tahoma"/>
      <w:sz w:val="18"/>
      <w:szCs w:val="18"/>
    </w:rPr>
  </w:style>
  <w:style w:type="character" w:customStyle="1" w:styleId="Bodytext3">
    <w:name w:val="Body text (3)"/>
    <w:basedOn w:val="Domylnaczcionkaakapitu"/>
    <w:link w:val="Bodytext31"/>
    <w:uiPriority w:val="99"/>
    <w:rsid w:val="00F256E5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Bodytext32">
    <w:name w:val="Body text (3)2"/>
    <w:basedOn w:val="Bodytext3"/>
    <w:uiPriority w:val="99"/>
    <w:rsid w:val="00F256E5"/>
  </w:style>
  <w:style w:type="character" w:customStyle="1" w:styleId="Bodytext8pt">
    <w:name w:val="Body text + 8 pt"/>
    <w:aliases w:val="Italic"/>
    <w:basedOn w:val="Bodytext"/>
    <w:uiPriority w:val="99"/>
    <w:rsid w:val="00F256E5"/>
    <w:rPr>
      <w:i/>
      <w:iCs/>
      <w:sz w:val="16"/>
      <w:szCs w:val="16"/>
    </w:rPr>
  </w:style>
  <w:style w:type="paragraph" w:customStyle="1" w:styleId="Bodytext31">
    <w:name w:val="Body text (3)1"/>
    <w:basedOn w:val="Normalny"/>
    <w:link w:val="Bodytext3"/>
    <w:uiPriority w:val="99"/>
    <w:rsid w:val="00F256E5"/>
    <w:pPr>
      <w:shd w:val="clear" w:color="auto" w:fill="FFFFFF"/>
      <w:spacing w:line="137" w:lineRule="exact"/>
      <w:ind w:firstLine="5340"/>
    </w:pPr>
    <w:rPr>
      <w:rFonts w:ascii="Tahoma" w:hAnsi="Tahoma" w:cs="Tahoma"/>
      <w:b/>
      <w:bCs/>
      <w:sz w:val="16"/>
      <w:szCs w:val="16"/>
    </w:rPr>
  </w:style>
  <w:style w:type="character" w:customStyle="1" w:styleId="Bodytext4">
    <w:name w:val="Body text4"/>
    <w:basedOn w:val="Bodytext"/>
    <w:uiPriority w:val="99"/>
    <w:rsid w:val="00256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8937-095D-49B2-9EF3-F44013A4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Nazwa:</vt:lpstr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Nazwa:</dc:title>
  <dc:creator>Łukasz Gąsiorowski</dc:creator>
  <cp:lastModifiedBy>Marzena Michalak</cp:lastModifiedBy>
  <cp:revision>3</cp:revision>
  <cp:lastPrinted>2023-07-27T11:08:00Z</cp:lastPrinted>
  <dcterms:created xsi:type="dcterms:W3CDTF">2023-08-04T11:52:00Z</dcterms:created>
  <dcterms:modified xsi:type="dcterms:W3CDTF">2023-08-04T11:55:00Z</dcterms:modified>
</cp:coreProperties>
</file>