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21E1E">
        <w:rPr>
          <w:rFonts w:ascii="Verdana" w:hAnsi="Verdana"/>
          <w:b/>
          <w:sz w:val="20"/>
          <w:szCs w:val="20"/>
        </w:rPr>
        <w:t xml:space="preserve"> wyrobów medycznych do </w:t>
      </w:r>
      <w:r w:rsidR="00C22725">
        <w:rPr>
          <w:rFonts w:ascii="Verdana" w:hAnsi="Verdana"/>
          <w:b/>
          <w:sz w:val="20"/>
          <w:szCs w:val="20"/>
        </w:rPr>
        <w:t>zabiegów bronchoskopii, tracheotomii i drenażu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ED" w:rsidRDefault="001536ED">
      <w:r>
        <w:separator/>
      </w:r>
    </w:p>
  </w:endnote>
  <w:endnote w:type="continuationSeparator" w:id="0">
    <w:p w:rsidR="001536ED" w:rsidRDefault="00153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2261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2272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ED" w:rsidRDefault="001536ED">
      <w:r>
        <w:separator/>
      </w:r>
    </w:p>
  </w:footnote>
  <w:footnote w:type="continuationSeparator" w:id="0">
    <w:p w:rsidR="001536ED" w:rsidRDefault="001536ED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226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DB7973">
      <w:rPr>
        <w:rFonts w:ascii="Verdana" w:hAnsi="Verdana"/>
        <w:b w:val="0"/>
        <w:sz w:val="18"/>
        <w:szCs w:val="18"/>
      </w:rPr>
      <w:t>41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DB7973">
      <w:rPr>
        <w:rFonts w:ascii="Verdana" w:hAnsi="Verdana"/>
        <w:b w:val="0"/>
        <w:sz w:val="18"/>
        <w:szCs w:val="18"/>
      </w:rPr>
      <w:tab/>
      <w:t xml:space="preserve"> ZAŁĄCZNIK NR 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1E1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536ED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37F3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1A2B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DC6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2614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8F1607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336A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22725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B7973"/>
    <w:rsid w:val="00DD766A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0C48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2E62B-9B57-487D-B1A7-CD26C3D2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3</cp:revision>
  <cp:lastPrinted>2022-04-07T07:57:00Z</cp:lastPrinted>
  <dcterms:created xsi:type="dcterms:W3CDTF">2023-08-03T11:38:00Z</dcterms:created>
  <dcterms:modified xsi:type="dcterms:W3CDTF">2023-08-03T11:39:00Z</dcterms:modified>
</cp:coreProperties>
</file>