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bookmarkStart w:id="0" w:name="_GoBack"/>
      <w:bookmarkEnd w:id="0"/>
      <w:proofErr w:type="spellStart"/>
      <w:r w:rsidRPr="00E5267A">
        <w:rPr>
          <w:rFonts w:asciiTheme="minorHAnsi" w:hAnsiTheme="minorHAnsi" w:cstheme="minorHAnsi"/>
        </w:rPr>
        <w:t>W</w:t>
      </w:r>
      <w:r w:rsidR="00370300" w:rsidRPr="00E5267A">
        <w:rPr>
          <w:rFonts w:asciiTheme="minorHAnsi" w:hAnsiTheme="minorHAnsi" w:cstheme="minorHAnsi"/>
        </w:rPr>
        <w:t>CPiT</w:t>
      </w:r>
      <w:proofErr w:type="spellEnd"/>
      <w:r w:rsidR="00C11934" w:rsidRPr="00E5267A">
        <w:rPr>
          <w:rFonts w:asciiTheme="minorHAnsi" w:hAnsiTheme="minorHAnsi" w:cstheme="minorHAnsi"/>
        </w:rPr>
        <w:t>/EA/381-</w:t>
      </w:r>
      <w:r w:rsidR="00F0560B" w:rsidRPr="00E5267A">
        <w:rPr>
          <w:rFonts w:asciiTheme="minorHAnsi" w:hAnsiTheme="minorHAnsi" w:cstheme="minorHAnsi"/>
        </w:rPr>
        <w:t>6</w:t>
      </w:r>
      <w:r w:rsidR="00476F0F" w:rsidRPr="00E5267A">
        <w:rPr>
          <w:rFonts w:asciiTheme="minorHAnsi" w:hAnsiTheme="minorHAnsi" w:cstheme="minorHAnsi"/>
        </w:rPr>
        <w:t>7</w:t>
      </w:r>
      <w:r w:rsidR="009F0135" w:rsidRPr="00E5267A">
        <w:rPr>
          <w:rFonts w:asciiTheme="minorHAnsi" w:hAnsiTheme="minorHAnsi" w:cstheme="minorHAnsi"/>
        </w:rPr>
        <w:t>/2023</w:t>
      </w:r>
      <w:r w:rsidRPr="00E5267A">
        <w:rPr>
          <w:rFonts w:asciiTheme="minorHAnsi" w:hAnsiTheme="minorHAnsi" w:cstheme="minorHAnsi"/>
        </w:rPr>
        <w:t xml:space="preserve"> </w:t>
      </w:r>
    </w:p>
    <w:p w:rsidR="00D07DC7" w:rsidRPr="00E5267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Poznań, </w:t>
      </w:r>
      <w:r w:rsidR="0056478B">
        <w:rPr>
          <w:rFonts w:asciiTheme="minorHAnsi" w:hAnsiTheme="minorHAnsi" w:cstheme="minorHAnsi"/>
        </w:rPr>
        <w:t>01</w:t>
      </w:r>
      <w:r w:rsidR="002F4069" w:rsidRPr="00E5267A">
        <w:rPr>
          <w:rFonts w:asciiTheme="minorHAnsi" w:hAnsiTheme="minorHAnsi" w:cstheme="minorHAnsi"/>
        </w:rPr>
        <w:t>.</w:t>
      </w:r>
      <w:r w:rsidR="00820791" w:rsidRPr="00E5267A">
        <w:rPr>
          <w:rFonts w:asciiTheme="minorHAnsi" w:hAnsiTheme="minorHAnsi" w:cstheme="minorHAnsi"/>
        </w:rPr>
        <w:t>0</w:t>
      </w:r>
      <w:r w:rsidR="0056478B">
        <w:rPr>
          <w:rFonts w:asciiTheme="minorHAnsi" w:hAnsiTheme="minorHAnsi" w:cstheme="minorHAnsi"/>
        </w:rPr>
        <w:t>9</w:t>
      </w:r>
      <w:r w:rsidR="00820791" w:rsidRPr="00E5267A">
        <w:rPr>
          <w:rFonts w:asciiTheme="minorHAnsi" w:hAnsiTheme="minorHAnsi" w:cstheme="minorHAnsi"/>
        </w:rPr>
        <w:t>.</w:t>
      </w:r>
      <w:r w:rsidR="00C11934" w:rsidRPr="00E5267A">
        <w:rPr>
          <w:rFonts w:asciiTheme="minorHAnsi" w:hAnsiTheme="minorHAnsi" w:cstheme="minorHAnsi"/>
        </w:rPr>
        <w:t>2023</w:t>
      </w:r>
      <w:r w:rsidR="00D07DC7" w:rsidRPr="00E5267A">
        <w:rPr>
          <w:rFonts w:asciiTheme="minorHAnsi" w:hAnsiTheme="minorHAnsi" w:cstheme="minorHAnsi"/>
        </w:rPr>
        <w:t xml:space="preserve"> r.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Uczestnicy postępowania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5267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5267A">
        <w:rPr>
          <w:rFonts w:asciiTheme="minorHAnsi" w:hAnsiTheme="minorHAnsi" w:cstheme="minorHAnsi"/>
          <w:b/>
          <w:bCs/>
        </w:rPr>
        <w:t xml:space="preserve"> pn. </w:t>
      </w:r>
      <w:r w:rsidR="00370300" w:rsidRPr="00E5267A">
        <w:rPr>
          <w:rFonts w:asciiTheme="minorHAnsi" w:hAnsiTheme="minorHAnsi" w:cstheme="minorHAnsi"/>
          <w:b/>
          <w:bCs/>
        </w:rPr>
        <w:t>„</w:t>
      </w:r>
      <w:bookmarkStart w:id="1" w:name="OLE_LINK3"/>
      <w:bookmarkStart w:id="2" w:name="OLE_LINK4"/>
      <w:r w:rsidR="00476F0F" w:rsidRPr="00E5267A">
        <w:rPr>
          <w:rFonts w:asciiTheme="minorHAnsi" w:hAnsiTheme="minorHAnsi" w:cstheme="minorHAnsi"/>
          <w:b/>
        </w:rPr>
        <w:t>Zakup respiratorów dla potrzeb Oddziały Anestezjologii i  Intensywnej Terapii oraz bloku operacyjnego</w:t>
      </w:r>
      <w:r w:rsidR="00CC7B59" w:rsidRPr="00E5267A">
        <w:rPr>
          <w:rFonts w:asciiTheme="minorHAnsi" w:hAnsiTheme="minorHAnsi" w:cstheme="minorHAnsi"/>
          <w:b/>
        </w:rPr>
        <w:t>”</w:t>
      </w:r>
    </w:p>
    <w:bookmarkEnd w:id="1"/>
    <w:bookmarkEnd w:id="2"/>
    <w:p w:rsidR="00D07DC7" w:rsidRPr="00E5267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5267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ab/>
      </w:r>
      <w:r w:rsidR="00EF4D90" w:rsidRPr="00E5267A">
        <w:rPr>
          <w:rFonts w:asciiTheme="minorHAnsi" w:hAnsiTheme="minorHAnsi" w:cstheme="minorHAnsi"/>
        </w:rPr>
        <w:t xml:space="preserve">Zgodnie z art. 284 ust. 2 ustawy Prawo Zamówień Publicznych z dnia 11 września 2019 r. </w:t>
      </w:r>
      <w:r w:rsidR="00E2743A" w:rsidRPr="00E5267A">
        <w:rPr>
          <w:rFonts w:asciiTheme="minorHAnsi" w:hAnsiTheme="minorHAnsi" w:cstheme="minorHAnsi"/>
        </w:rPr>
        <w:br/>
      </w:r>
      <w:r w:rsidR="00115E5D" w:rsidRPr="00E5267A">
        <w:rPr>
          <w:rFonts w:asciiTheme="minorHAnsi" w:hAnsiTheme="minorHAnsi" w:cstheme="minorHAnsi"/>
        </w:rPr>
        <w:t>(Dz. U. z 2022 r. poz. 1</w:t>
      </w:r>
      <w:r w:rsidR="00E2743A" w:rsidRPr="00E5267A">
        <w:rPr>
          <w:rFonts w:asciiTheme="minorHAnsi" w:hAnsiTheme="minorHAnsi" w:cstheme="minorHAnsi"/>
        </w:rPr>
        <w:t>710</w:t>
      </w:r>
      <w:r w:rsidR="00115E5D" w:rsidRPr="00E5267A">
        <w:rPr>
          <w:rFonts w:asciiTheme="minorHAnsi" w:hAnsiTheme="minorHAnsi" w:cstheme="minorHAnsi"/>
        </w:rPr>
        <w:t xml:space="preserve"> ze zm.) </w:t>
      </w:r>
      <w:r w:rsidR="00EF4D90" w:rsidRPr="00E5267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951C2D">
        <w:rPr>
          <w:rFonts w:asciiTheme="minorHAnsi" w:hAnsiTheme="minorHAnsi" w:cstheme="minorHAnsi"/>
        </w:rPr>
        <w:t>Specyfikacji Warunków Zamówienia</w:t>
      </w:r>
      <w:r w:rsidR="00D65C8E" w:rsidRPr="0038371D">
        <w:rPr>
          <w:rFonts w:asciiTheme="minorHAnsi" w:hAnsiTheme="minorHAnsi" w:cstheme="minorHAnsi"/>
        </w:rPr>
        <w:t>:</w:t>
      </w:r>
    </w:p>
    <w:p w:rsidR="00CC7B59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F13635" w:rsidRPr="00E5267A" w:rsidRDefault="00F13635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476F0F" w:rsidRPr="00E5267A" w:rsidRDefault="00CC7B59" w:rsidP="00D64FEB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67A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476F0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Lp.1.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możliwością zawieszenia ekranu (jednostki monitorująco/sterującej) w odległości do 2,8 m od jednostki wentylacyjnej?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476F0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Lp.9.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zasilaniem w tlen i powietrze z centralnej instalacji gazów w zakresie 2.8-6.5 bar?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Lp.11.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lastRenderedPageBreak/>
        <w:t>Czy Zamawiający dopuści do przetargu wysokiej klasy respirator z pomiarem w procentach dostępnego czasu pracy respiratora na wewnętrznym akumulatorze?</w:t>
      </w:r>
    </w:p>
    <w:p w:rsidR="00476F0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Odpowiedź:</w:t>
      </w:r>
      <w:r w:rsidR="00D64FEB" w:rsidRPr="00E5267A">
        <w:rPr>
          <w:rFonts w:asciiTheme="minorHAnsi" w:hAnsiTheme="minorHAnsi" w:cstheme="minorHAnsi"/>
        </w:rPr>
        <w:t xml:space="preserve"> 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Lp.18.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wentylacją nieinwazyjną (NIV) dostępną we wszystkich trybach wentylacji ciśnieniowej?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 xml:space="preserve"> 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Lp.19.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na zasadzie równoważności z trybem wentylacji objętościowej ze zminimalizowanym ciśnieniem szczytowym w drogach oddechowych pacjenta - PRVC?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Lp.22.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wysokiej klasy respirator z automatyczną kompensacją oporów rurki tracheotomijnej (ATC).Dostępne w trybach spontanicznych i wymuszonych; wewnętrzna średnica rurki </w:t>
      </w:r>
      <w:proofErr w:type="spellStart"/>
      <w:r w:rsidRPr="00E5267A">
        <w:rPr>
          <w:rFonts w:asciiTheme="minorHAnsi" w:hAnsiTheme="minorHAnsi" w:cstheme="minorHAnsi"/>
        </w:rPr>
        <w:t>wewnątrztchawiczej</w:t>
      </w:r>
      <w:proofErr w:type="spellEnd"/>
      <w:r w:rsidRPr="00E5267A">
        <w:rPr>
          <w:rFonts w:asciiTheme="minorHAnsi" w:hAnsiTheme="minorHAnsi" w:cstheme="minorHAnsi"/>
        </w:rPr>
        <w:t xml:space="preserve"> ET w rozmiarze min. 2,5-12 mm oraz rurki tracheotomijnej w </w:t>
      </w:r>
      <w:proofErr w:type="spellStart"/>
      <w:r w:rsidRPr="00E5267A">
        <w:rPr>
          <w:rFonts w:asciiTheme="minorHAnsi" w:hAnsiTheme="minorHAnsi" w:cstheme="minorHAnsi"/>
        </w:rPr>
        <w:t>rozm</w:t>
      </w:r>
      <w:proofErr w:type="spellEnd"/>
      <w:r w:rsidRPr="00E5267A">
        <w:rPr>
          <w:rFonts w:asciiTheme="minorHAnsi" w:hAnsiTheme="minorHAnsi" w:cstheme="minorHAnsi"/>
        </w:rPr>
        <w:t>. min. 2,5 do 12 mm; stopień kompensacji regulowany w zakresie 1-100% (0% wskazuje na wyłączoną kompensację)?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7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Lp.24.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wysokiej klasy respirator z równoważnym trybem adaptacyjnym wentylacji minutowej AMV? w zamkniętej pętli oddechowej wg wzoru </w:t>
      </w:r>
      <w:proofErr w:type="spellStart"/>
      <w:r w:rsidRPr="00E5267A">
        <w:rPr>
          <w:rFonts w:asciiTheme="minorHAnsi" w:hAnsiTheme="minorHAnsi" w:cstheme="minorHAnsi"/>
        </w:rPr>
        <w:t>Otis'a</w:t>
      </w:r>
      <w:proofErr w:type="spellEnd"/>
      <w:r w:rsidRPr="00E5267A">
        <w:rPr>
          <w:rFonts w:asciiTheme="minorHAnsi" w:hAnsiTheme="minorHAnsi" w:cstheme="minorHAnsi"/>
        </w:rPr>
        <w:t xml:space="preserve"> dla pacjentów aktywnych i pasywnych oddechowo?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1E071D" w:rsidRPr="00E5267A" w:rsidRDefault="001E071D" w:rsidP="001E07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Pytanie 8: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Lp.25.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równoważną wentylacją wspomaganą adaptacyjnie z automatycznym dostosowaniem częstości oddechowej, wentylacji minutowej oraz czułości wdechowej i wydechowej zgodnie z algorytmem inteligentnej wentylacji w zależności od zmierzonych parametrów życiowych pacjenta synchronizująca wentylację dla pacjentów aktywnych i pasywnych oddechowo dążącą do nastawionej wentylacji minutowej przy jak najniższej pracy oddechowej pacjenta?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9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Lp.27.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wysokiej klasy respirator z automatyczną próbą oddechu spontanicznego pacjenta z kryterium zatrzymania próby: regulowanymi alarmami osiąganej przez pacjenta wentylacji </w:t>
      </w:r>
      <w:proofErr w:type="spellStart"/>
      <w:r w:rsidRPr="00E5267A">
        <w:rPr>
          <w:rFonts w:asciiTheme="minorHAnsi" w:hAnsiTheme="minorHAnsi" w:cstheme="minorHAnsi"/>
        </w:rPr>
        <w:t>TVe</w:t>
      </w:r>
      <w:proofErr w:type="spellEnd"/>
      <w:r w:rsidRPr="00E5267A">
        <w:rPr>
          <w:rFonts w:asciiTheme="minorHAnsi" w:hAnsiTheme="minorHAnsi" w:cstheme="minorHAnsi"/>
        </w:rPr>
        <w:t>/IBW, realizowanej ilości oddechów pacjenta, wskaźnika RSBI oraz kapnometrii?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10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Lp.31.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respirator wysokiej klasy z częstością oddechów przy wentylacji CMV 1 – 100 oddechów/min.?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1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Lp.37.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respirator wysokiej klasy z wyzwalaniem oddechu, czułość przepływowa: zakres czułości </w:t>
      </w:r>
      <w:proofErr w:type="spellStart"/>
      <w:r w:rsidRPr="00E5267A">
        <w:rPr>
          <w:rFonts w:asciiTheme="minorHAnsi" w:hAnsiTheme="minorHAnsi" w:cstheme="minorHAnsi"/>
        </w:rPr>
        <w:t>triggera</w:t>
      </w:r>
      <w:proofErr w:type="spellEnd"/>
      <w:r w:rsidRPr="00E5267A">
        <w:rPr>
          <w:rFonts w:asciiTheme="minorHAnsi" w:hAnsiTheme="minorHAnsi" w:cstheme="minorHAnsi"/>
        </w:rPr>
        <w:t>: 0,5 l/min – 20 l/min.?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Lp.56.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wysokiej klasy respirator bez wymienionej funkcji w </w:t>
      </w:r>
      <w:proofErr w:type="spellStart"/>
      <w:r w:rsidRPr="00E5267A">
        <w:rPr>
          <w:rFonts w:asciiTheme="minorHAnsi" w:hAnsiTheme="minorHAnsi" w:cstheme="minorHAnsi"/>
        </w:rPr>
        <w:t>pkt</w:t>
      </w:r>
      <w:proofErr w:type="spellEnd"/>
      <w:r w:rsidRPr="00E5267A">
        <w:rPr>
          <w:rFonts w:asciiTheme="minorHAnsi" w:hAnsiTheme="minorHAnsi" w:cstheme="minorHAnsi"/>
        </w:rPr>
        <w:t xml:space="preserve"> 56.?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Lp.57.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</w:t>
      </w:r>
      <w:proofErr w:type="spellStart"/>
      <w:r w:rsidRPr="00E5267A">
        <w:rPr>
          <w:rFonts w:asciiTheme="minorHAnsi" w:hAnsiTheme="minorHAnsi" w:cstheme="minorHAnsi"/>
        </w:rPr>
        <w:t>przeytargu</w:t>
      </w:r>
      <w:proofErr w:type="spellEnd"/>
      <w:r w:rsidRPr="00E5267A">
        <w:rPr>
          <w:rFonts w:asciiTheme="minorHAnsi" w:hAnsiTheme="minorHAnsi" w:cstheme="minorHAnsi"/>
        </w:rPr>
        <w:t xml:space="preserve"> wysokiej klasy respirator z możliwością wykonania manewru rekrutacji pęcherzyków płucnych metodą stałej inflacji tj. ustawienie czasu i ciśnienia rekrutacji?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Lp.60.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4 dniowymi trendami graficznych i numerycznych mierzonych parametrów?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Lp.61.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Czy Zamawiający dopuści do przetargu wysokiej klasy respirator z możliwością konfiguracji 3 ekranów w zależności od rodzaju pacjenta lub zapisania nieskończonej ilości konfiguracji na pamięci zewnętrznej tj. </w:t>
      </w:r>
      <w:proofErr w:type="spellStart"/>
      <w:r w:rsidRPr="00E5267A">
        <w:rPr>
          <w:rFonts w:asciiTheme="minorHAnsi" w:hAnsiTheme="minorHAnsi" w:cstheme="minorHAnsi"/>
        </w:rPr>
        <w:t>pendrive</w:t>
      </w:r>
      <w:proofErr w:type="spellEnd"/>
      <w:r w:rsidRPr="00E5267A">
        <w:rPr>
          <w:rFonts w:asciiTheme="minorHAnsi" w:hAnsiTheme="minorHAnsi" w:cstheme="minorHAnsi"/>
        </w:rPr>
        <w:t>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1 - Respirator – 8 szt. Lp.77.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podpowiedziami tekstowymi i graficznymi dotyczącymi minimum testów, alarmów i manewrów terapeutycznych wyświetlanych na ekranie?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476F0F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17:</w:t>
      </w:r>
    </w:p>
    <w:p w:rsidR="00E92B08" w:rsidRPr="00E5267A" w:rsidRDefault="00E92B08" w:rsidP="00E92B08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2 – Respirator 1 szt. </w:t>
      </w:r>
      <w:r w:rsidR="00476F0F" w:rsidRPr="00E5267A">
        <w:rPr>
          <w:rFonts w:asciiTheme="minorHAnsi" w:hAnsiTheme="minorHAnsi" w:cstheme="minorHAnsi"/>
        </w:rPr>
        <w:t xml:space="preserve">Lp.17. </w:t>
      </w:r>
    </w:p>
    <w:p w:rsidR="00476F0F" w:rsidRPr="00E5267A" w:rsidRDefault="00476F0F" w:rsidP="00E92B08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wentylacją nieinwazyjną (NIV) dostępną we wszystkich trybach wentylacji ciśnieniowej?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E92B08" w:rsidRPr="00E5267A" w:rsidRDefault="00E92B08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Pytanie 18:</w:t>
      </w:r>
    </w:p>
    <w:p w:rsidR="00E92B08" w:rsidRPr="00E5267A" w:rsidRDefault="00E92B08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2 – Respirator 1 szt. </w:t>
      </w:r>
      <w:r w:rsidR="00476F0F" w:rsidRPr="00E5267A">
        <w:rPr>
          <w:rFonts w:asciiTheme="minorHAnsi" w:hAnsiTheme="minorHAnsi" w:cstheme="minorHAnsi"/>
        </w:rPr>
        <w:t xml:space="preserve">Lp.23.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na zasadzie równoważności z trybem wentylacji objętościowej ze zminimalizowanym ciśnieniem szczytowym w drogach oddechowych pacjenta - PRVC?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19:</w:t>
      </w:r>
    </w:p>
    <w:p w:rsidR="00E92B08" w:rsidRPr="00E5267A" w:rsidRDefault="00E92B08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2 – Respirator 1 szt. </w:t>
      </w:r>
      <w:r w:rsidR="00476F0F" w:rsidRPr="00E5267A">
        <w:rPr>
          <w:rFonts w:asciiTheme="minorHAnsi" w:hAnsiTheme="minorHAnsi" w:cstheme="minorHAnsi"/>
        </w:rPr>
        <w:t xml:space="preserve">Lp.27. </w:t>
      </w:r>
    </w:p>
    <w:p w:rsidR="00476F0F" w:rsidRPr="00E5267A" w:rsidRDefault="00476F0F" w:rsidP="00476F0F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E5267A">
        <w:rPr>
          <w:rFonts w:asciiTheme="minorHAnsi" w:hAnsiTheme="minorHAnsi" w:cstheme="minorHAnsi"/>
        </w:rPr>
        <w:t>Czy Zamawiający dopuści do przetargu wysokiej klasy respirator z ciśnieniem wdechu dla wentylacji ciśnieniowo kontrolowanych w zakresie 5 - 80 cm H20?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20:</w:t>
      </w:r>
    </w:p>
    <w:p w:rsidR="00E92B08" w:rsidRPr="00E5267A" w:rsidRDefault="00E92B08" w:rsidP="00476F0F">
      <w:pPr>
        <w:pStyle w:val="Bezodstpw"/>
        <w:spacing w:line="360" w:lineRule="auto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2 – Respirator 1 szt. </w:t>
      </w:r>
      <w:r w:rsidR="00476F0F" w:rsidRPr="00E5267A">
        <w:rPr>
          <w:rFonts w:asciiTheme="minorHAnsi" w:hAnsiTheme="minorHAnsi" w:cstheme="minorHAnsi"/>
        </w:rPr>
        <w:t xml:space="preserve">Lp.44. </w:t>
      </w:r>
    </w:p>
    <w:p w:rsidR="00476F0F" w:rsidRPr="00E5267A" w:rsidRDefault="00476F0F" w:rsidP="00476F0F">
      <w:pPr>
        <w:pStyle w:val="Bezodstpw"/>
        <w:spacing w:line="360" w:lineRule="auto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dopuści do przetargu wysokiej klasy respirator z ustawianym czasem trwania fazy plateau wdechowego i wyświetlaniem tego parametru?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92B08" w:rsidRPr="00E5267A" w:rsidRDefault="00E92B08" w:rsidP="00E92B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21:</w:t>
      </w:r>
    </w:p>
    <w:p w:rsidR="00E92B08" w:rsidRPr="00E5267A" w:rsidRDefault="00E92B08" w:rsidP="00476F0F">
      <w:pPr>
        <w:pStyle w:val="Bezodstpw"/>
        <w:spacing w:line="360" w:lineRule="auto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Poz. 2 – Respirator 1 szt. </w:t>
      </w:r>
      <w:r w:rsidR="00476F0F" w:rsidRPr="00E5267A">
        <w:rPr>
          <w:rFonts w:asciiTheme="minorHAnsi" w:hAnsiTheme="minorHAnsi" w:cstheme="minorHAnsi"/>
        </w:rPr>
        <w:t xml:space="preserve">Lp.53. </w:t>
      </w:r>
    </w:p>
    <w:p w:rsidR="00476F0F" w:rsidRPr="00E5267A" w:rsidRDefault="00476F0F" w:rsidP="00E92B08">
      <w:pPr>
        <w:pStyle w:val="Bezodstpw"/>
        <w:spacing w:line="360" w:lineRule="auto"/>
        <w:rPr>
          <w:rFonts w:asciiTheme="minorHAnsi" w:hAnsiTheme="minorHAnsi" w:cstheme="minorHAnsi"/>
          <w:color w:val="000000"/>
        </w:rPr>
      </w:pPr>
      <w:r w:rsidRPr="00E5267A">
        <w:rPr>
          <w:rFonts w:asciiTheme="minorHAnsi" w:hAnsiTheme="minorHAnsi" w:cstheme="minorHAnsi"/>
        </w:rPr>
        <w:t>Czy Zamawiający dopuści do przetargu wysokiej klasy respirator na zasadzie równoważności z możliwością wyboru sposobu kompensacji parametrów pomiarowych z BTPS (</w:t>
      </w:r>
      <w:r w:rsidRPr="00E5267A">
        <w:rPr>
          <w:rFonts w:asciiTheme="minorHAnsi" w:hAnsiTheme="minorHAnsi" w:cstheme="minorHAnsi"/>
          <w:sz w:val="21"/>
          <w:szCs w:val="21"/>
        </w:rPr>
        <w:t>Temperatura ciała i ciśnienie gazu nasyconego)</w:t>
      </w:r>
      <w:r w:rsidRPr="00E5267A">
        <w:rPr>
          <w:rFonts w:asciiTheme="minorHAnsi" w:hAnsiTheme="minorHAnsi" w:cstheme="minorHAnsi"/>
        </w:rPr>
        <w:t xml:space="preserve"> lub ATPD (</w:t>
      </w:r>
      <w:r w:rsidRPr="00E5267A">
        <w:rPr>
          <w:rFonts w:asciiTheme="minorHAnsi" w:hAnsiTheme="minorHAnsi" w:cstheme="minorHAnsi"/>
          <w:sz w:val="21"/>
          <w:szCs w:val="21"/>
        </w:rPr>
        <w:t>Temperatura otoczenia i ciśnienie suchego gazu)?</w:t>
      </w:r>
    </w:p>
    <w:p w:rsidR="00C6757A" w:rsidRDefault="00E92B08" w:rsidP="00B02D6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B02D6E" w:rsidRPr="00B02D6E" w:rsidRDefault="00B02D6E" w:rsidP="00B02D6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6757A" w:rsidRPr="00E5267A" w:rsidRDefault="00C6757A" w:rsidP="00C6757A">
      <w:pPr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22:</w:t>
      </w:r>
    </w:p>
    <w:p w:rsidR="00C6757A" w:rsidRPr="00E5267A" w:rsidRDefault="00C6757A" w:rsidP="00C6757A">
      <w:pPr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lang w:eastAsia="pl-PL"/>
        </w:rPr>
        <w:t>Dot. Respirator – 8 szt. i 1 szt.</w:t>
      </w:r>
    </w:p>
    <w:p w:rsidR="00C6757A" w:rsidRPr="00E5267A" w:rsidRDefault="00C6757A" w:rsidP="00C6757A">
      <w:pPr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lang w:eastAsia="pl-PL"/>
        </w:rPr>
        <w:t>Czy Zamawiający dopuści respirator o parametrach i wyposażeniu jak poniżej:</w:t>
      </w:r>
    </w:p>
    <w:p w:rsidR="00C6757A" w:rsidRPr="00E5267A" w:rsidRDefault="00C6757A" w:rsidP="00C6757A">
      <w:pPr>
        <w:ind w:left="746" w:right="42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9397"/>
      </w:tblGrid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E5267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E5267A">
              <w:rPr>
                <w:rFonts w:asciiTheme="minorHAnsi" w:hAnsiTheme="minorHAnsi" w:cstheme="minorHAnsi"/>
                <w:b/>
              </w:rPr>
              <w:t xml:space="preserve">Parametry 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Urządzenie fabrycznie nowe, rok produkcji 2020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526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Respirator do terapii niewydolności oddechowej różnego pochodzenia dla dzieci i </w:t>
            </w: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lastRenderedPageBreak/>
              <w:t xml:space="preserve">dorosłych 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Respirator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stacjonarno-transportowy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Zasilanie w tlen z centralnego źródła sprężonego gazu 2,8-6,0 bar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88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Złącze niskociśnieniowe tlenu pozwalające na pobór O2 z koncentratora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1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Wewnętrzna turbina pozwalająca na pracę respiratora bez elektrycznego zasilania zewnętrznego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31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Respirator stacjonarno-transportowy na podstawie jezdnej.</w:t>
            </w:r>
            <w:r w:rsidRPr="00E5267A"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/>
              </w:rPr>
              <w:t xml:space="preserve"> Waga respiratora bez podstawy jezdnej 12kg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Zasilanie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AC 100-240 V 50 Hz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77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Awaryjne zasilanie respiratora z akumulatora wewnętrznego - 180 minut pracy ciągłej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10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26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głośności w decybelach w czasie pracy ≤40 </w:t>
            </w:r>
            <w:proofErr w:type="spellStart"/>
            <w:r w:rsidRPr="00E5267A">
              <w:rPr>
                <w:rFonts w:asciiTheme="minorHAnsi" w:hAnsiTheme="minorHAnsi" w:cstheme="minorHAnsi"/>
                <w:b/>
                <w:sz w:val="24"/>
                <w:szCs w:val="24"/>
              </w:rPr>
              <w:t>dB</w:t>
            </w:r>
            <w:proofErr w:type="spellEnd"/>
            <w:r w:rsidRPr="00E5267A">
              <w:rPr>
                <w:rFonts w:asciiTheme="minorHAnsi" w:hAnsiTheme="minorHAnsi" w:cstheme="minorHAnsi"/>
                <w:b/>
                <w:sz w:val="24"/>
                <w:szCs w:val="24"/>
              </w:rPr>
              <w:t>(A)</w:t>
            </w:r>
          </w:p>
        </w:tc>
      </w:tr>
      <w:tr w:rsidR="00C6757A" w:rsidRPr="00E5267A" w:rsidTr="008431AE">
        <w:tc>
          <w:tcPr>
            <w:tcW w:w="10100" w:type="dxa"/>
            <w:gridSpan w:val="2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before="11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Tryb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wentylacji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VCV Wentylacja kontrolowana objętością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PCV Wentylacja kontrolowana ciśnieniem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37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Wentylacja ciśnieniowo kontrolowana z docelową objętością oddechową PRVC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PRVC+SIMV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V-SIMV, P-SIMV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CPAP/PSV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APRV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Wdech manualny</w:t>
            </w:r>
          </w:p>
          <w:p w:rsidR="00C6757A" w:rsidRPr="00E5267A" w:rsidRDefault="00C6757A" w:rsidP="008431AE">
            <w:pPr>
              <w:pStyle w:val="TableParagraph"/>
              <w:ind w:right="277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Respirator musi być wyposażony w przycisk umożliwiający na żądanie podanie przez lekarza mechanicznego oddechu o ustalonych parametrach.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0" w:right="1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Oddech</w:t>
            </w:r>
            <w:proofErr w:type="spellEnd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spontaniczny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Westchnienia automatyczne z regulacją parametrów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Wentylacja spontaniczna na dwóch poziomach ciśnienia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Wentylacja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nieinwazyjna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NIV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1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Wentylacja awaryjna przy bezdechu z regulowanym czasem bezdechu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Funkcja wstrzymania na wdechu 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46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Funkcja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natlenowania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 i automatycznego rozpoznawania odłączenia i podłączenia pacjenta przy czynności odsysania z dróg oddechowych z zatrzymaniem pracy respiratora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67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Funkcja tlenoterapii (nie będąca trybem wentylacji) umożliwiająca podaż pacjentowi mieszanki powietrze/O2 o określonym - regulowanym przez użytkownika poziomie przepływu oraz wartości FiO2</w:t>
            </w:r>
          </w:p>
        </w:tc>
      </w:tr>
      <w:tr w:rsidR="00C6757A" w:rsidRPr="00E5267A" w:rsidTr="008431AE">
        <w:tc>
          <w:tcPr>
            <w:tcW w:w="10100" w:type="dxa"/>
            <w:gridSpan w:val="2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before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Parametry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regulowane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Częstość oddechów 1–80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odd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./min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88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Objętość pojedynczego oddechu minimalny zakres 20– 2000 ml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Czas wdechu zakres  0,2 – 10 s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I:E minimalny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zakre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s 4:1 – 1:10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6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Możliwość wyboru parametrów zależnych tzn. czasu wdechu lub stosunku wdechu do wydechu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004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Stężenie tlenu w mieszaninie oddechowej regulowane płynnie w zakresie 21 – 100%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20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Ciśnienie wdechowe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Pinsp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 5 – 80 </w:t>
            </w:r>
            <w:proofErr w:type="spellStart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cmH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2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1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Ciśnienie wspomagania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Psupp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  0 – 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 xml:space="preserve">80 </w:t>
            </w:r>
            <w:proofErr w:type="spellStart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cmH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2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line="235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</w:rPr>
              <w:t xml:space="preserve">PEEP </w:t>
            </w:r>
            <w:proofErr w:type="spellStart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</w:rPr>
              <w:t>zakres</w:t>
            </w:r>
            <w:proofErr w:type="spellEnd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</w:rPr>
              <w:t xml:space="preserve">  1 – 45 </w:t>
            </w:r>
            <w:proofErr w:type="spellStart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</w:rPr>
              <w:t>cmH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</w:rPr>
              <w:t>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620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Wysoki poziom ciśnienia przy wentylacji typu: BPAP, APRV</w:t>
            </w:r>
          </w:p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zakres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0-80 cmH2O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42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Niski poziom ciśnienia przy wentylacji typu: BPAP, APRV </w:t>
            </w:r>
          </w:p>
          <w:p w:rsidR="00C6757A" w:rsidRPr="00E5267A" w:rsidRDefault="00C6757A" w:rsidP="008431AE">
            <w:pPr>
              <w:pStyle w:val="TableParagraph"/>
              <w:spacing w:line="228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zakres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0-45 cmH2O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80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Czas wysokiego poziomu ciśnienia przy wentylacji typu: BPAP, APRV. respirator umożliwia stosowanie długich czasów górnego wysokiego poziomu ciśnienia co jest szczególnie istotne w trybie wentylacji z uwolnieniem ciśnienia APRV. zakres: 0,2 do 30 sekund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13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80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Czas niskiego poziomu ciśnienia przy wentylacji typu: BPAP, APRV zakres  0,2 do 30 sekund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Czas narastania ciśnienia  0 – 2 s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38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Przepływowy tryb rozpoznawania oddechu własnego pacjenta  zakres  0,5 – 15 l/min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26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Ciśnieniowy tryb rozpoznawania oddechu własnego 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 xml:space="preserve">pacjenta zakres  -0,5 – -10 </w:t>
            </w:r>
            <w:proofErr w:type="spellStart"/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cmH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2</w:t>
            </w:r>
            <w:r w:rsidRPr="00E5267A">
              <w:rPr>
                <w:rFonts w:asciiTheme="minorHAnsi" w:eastAsia="Calibri" w:hAnsiTheme="minorHAnsi" w:cstheme="minorHAnsi"/>
                <w:position w:val="2"/>
                <w:sz w:val="24"/>
                <w:szCs w:val="24"/>
                <w:lang w:val="pl-PL"/>
              </w:rPr>
              <w:t>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349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Regulowane procentowe kryterium zakończenia fazy wdechowej w trybie PSV zakres 10 – 85 [%]</w:t>
            </w:r>
          </w:p>
        </w:tc>
      </w:tr>
      <w:tr w:rsidR="00C6757A" w:rsidRPr="00E5267A" w:rsidTr="008431AE">
        <w:tc>
          <w:tcPr>
            <w:tcW w:w="10100" w:type="dxa"/>
            <w:gridSpan w:val="2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before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Obrazowanie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mierzonych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parametrów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wentylacji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2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Kolorowy, dotykowy monitor obrazowania parametrów wentylacji, przekątna </w:t>
            </w:r>
            <w:r w:rsidRPr="00E5267A">
              <w:rPr>
                <w:rFonts w:asciiTheme="minorHAnsi" w:eastAsia="Calibri" w:hAnsiTheme="minorHAnsi" w:cstheme="minorHAnsi"/>
                <w:b/>
                <w:sz w:val="24"/>
                <w:szCs w:val="24"/>
                <w:lang w:val="pl-PL"/>
              </w:rPr>
              <w:t>18,5</w:t>
            </w: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 cala z rozdzielczością 1080x1920 pikseli. Możliwość zmiany kąta nachylenia monitora w stosunku do respiratora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Integralny pomiar stężenia tlenu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Całkowita częstość oddychania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  <w:lang w:val="pl-PL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 xml:space="preserve">Częstość oddechów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obowiązkowych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Częstość</w:t>
            </w:r>
            <w:proofErr w:type="spellEnd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oddechów</w:t>
            </w:r>
            <w:proofErr w:type="spellEnd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spontanicznych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Wydechowa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objętość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pojedynczego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oddechu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799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Wydechowa objętość pojedynczego oddechu spontanicznego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Objętość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całkowitej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wentylacji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minutowej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954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Wydechowa objętość minutowa wentylacji spontanicznej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Minutowa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objętość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przecieku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Ciśnienie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szczytowe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Średnie ciśnienie w układzie oddechowym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Ciśnienie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PEEP/CPAP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Ciśnienie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plateau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I:E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Pomiar oporów wdechowych i wydechowych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podatności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statycznej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podatności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dynamicznej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ciśnienia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PEEPi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54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 xml:space="preserve">Pomiar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Vtrap</w:t>
            </w:r>
            <w:proofErr w:type="spellEnd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 xml:space="preserve"> – objętość gazu pozostałego w płucach wytwarzana przez wewnętrzny </w:t>
            </w:r>
            <w:proofErr w:type="spellStart"/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PEEPi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P0.1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209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Pomiar NIF- maksymalnego ciśnienia wdechowego, negatywnej siły wdechowej.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pracy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oddechowej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WOB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Pomiar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wskaźnika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RSBI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Pomiar stałej czasowej wydechowej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RCexp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444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Możliwość równoczesnego obrazowania trzech przebiegów krzywych w czasie rzeczywistym dla ciśnienia, przepływu  i objętości w funkcji czasu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Możliwość równoczesnego obrazowania dwóch pętli zamkniętych do wyboru z ciśnienie/objętość, przepływ/objętość lub ciśnienie/przepływ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143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Możliwość rozbudowy o automatyczny manewr kreślenia pętli statycznej - ciśnienie/objętość w fazie wdechu i wydechu przy niskim przepływie gazów do płuc pacjenta z możliwością doboru przepływu i analizy za pomocą kursorów w celu określenia optymalnego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PEEP-u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677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 xml:space="preserve">Prezentacja na ekranie trendów graficznych i tabelarycznych parametrów monitorowanych </w:t>
            </w: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i nastawianych z   72 godzin</w:t>
            </w:r>
          </w:p>
        </w:tc>
      </w:tr>
      <w:tr w:rsidR="00C6757A" w:rsidRPr="00E5267A" w:rsidTr="008431AE">
        <w:tc>
          <w:tcPr>
            <w:tcW w:w="10100" w:type="dxa"/>
            <w:gridSpan w:val="2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before="113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Alarmy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Braku zasilania w energię elektryczną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Braku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zasilania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tlen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Braku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zasilania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w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powietrze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Objętości oddechowej (wysokiej i niskiej)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Całkowitej objętości minutowej (wysokiej i niskiej)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Wysokiego ciśnienia  w układzie pacjenta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7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Niskiego ciśnienia w układzie pacjenta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8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Wysokiej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częstości</w:t>
            </w:r>
            <w:proofErr w:type="spellEnd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oddechowej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9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Bezdechu</w:t>
            </w:r>
            <w:proofErr w:type="spellEnd"/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Hierarchia alarmów w zależności od ważności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4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676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Pamięć alarmów z ich opisem, minimum 2000 zdarzeń</w:t>
            </w:r>
          </w:p>
        </w:tc>
      </w:tr>
      <w:tr w:rsidR="00C6757A" w:rsidRPr="00E5267A" w:rsidTr="008431AE">
        <w:tc>
          <w:tcPr>
            <w:tcW w:w="10100" w:type="dxa"/>
            <w:gridSpan w:val="2"/>
            <w:shd w:val="clear" w:color="auto" w:fill="auto"/>
          </w:tcPr>
          <w:p w:rsidR="00C6757A" w:rsidRPr="00E5267A" w:rsidRDefault="00C6757A" w:rsidP="008431AE">
            <w:pPr>
              <w:pStyle w:val="TableParagraph"/>
              <w:spacing w:before="111"/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  <w:lang w:val="pl-PL"/>
              </w:rPr>
              <w:t>Inne pożądane funkcje i wyposażenie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1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right="904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</w:pPr>
            <w:r w:rsidRPr="00E5267A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pl-PL"/>
              </w:rPr>
              <w:t>Kompletny układ oddechowy dla dorosłych jednorazowego użytku (z odprowadzeniem wilgoci na zewnątrz, rury z zabezpieczeniem przeciwdrobnoustrojowym opartym na działaniu jonów srebra) wraz z czujnikiem przepływu – 20 szt.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keepNext/>
              <w:tabs>
                <w:tab w:val="left" w:pos="283"/>
              </w:tabs>
              <w:suppressAutoHyphens/>
              <w:snapToGrid w:val="0"/>
              <w:outlineLvl w:val="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5267A">
              <w:rPr>
                <w:rFonts w:asciiTheme="minorHAnsi" w:hAnsiTheme="minorHAnsi" w:cstheme="minorHAnsi"/>
                <w:sz w:val="24"/>
                <w:szCs w:val="24"/>
              </w:rPr>
              <w:t>Ramię podtrzymujące – 1 szt.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3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</w:rPr>
            </w:pPr>
            <w:r w:rsidRPr="00E5267A">
              <w:rPr>
                <w:rFonts w:asciiTheme="minorHAnsi" w:hAnsiTheme="minorHAnsi" w:cstheme="minorHAnsi"/>
              </w:rPr>
              <w:t>Filtr oddechowy pacjenta  20 szt.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4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rPr>
                <w:rFonts w:asciiTheme="minorHAnsi" w:hAnsiTheme="minorHAnsi" w:cstheme="minorHAnsi"/>
                <w:b/>
              </w:rPr>
            </w:pPr>
            <w:r w:rsidRPr="00E5267A">
              <w:rPr>
                <w:rFonts w:asciiTheme="minorHAnsi" w:hAnsiTheme="minorHAnsi" w:cstheme="minorHAnsi"/>
                <w:b/>
              </w:rPr>
              <w:t xml:space="preserve">Nebulizator 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rPr>
                <w:rFonts w:asciiTheme="minorHAnsi" w:hAnsiTheme="minorHAnsi" w:cstheme="minorHAnsi"/>
              </w:rPr>
            </w:pPr>
            <w:r w:rsidRPr="00E5267A">
              <w:rPr>
                <w:rFonts w:asciiTheme="minorHAnsi" w:hAnsiTheme="minorHAnsi" w:cstheme="minorHAnsi"/>
              </w:rPr>
              <w:t>Ramię przegubowe, uchylne do układu oddechowego pacjenta</w:t>
            </w:r>
          </w:p>
        </w:tc>
      </w:tr>
      <w:tr w:rsidR="00C6757A" w:rsidRPr="00E5267A" w:rsidTr="008431AE">
        <w:tc>
          <w:tcPr>
            <w:tcW w:w="703" w:type="dxa"/>
            <w:shd w:val="clear" w:color="auto" w:fill="auto"/>
          </w:tcPr>
          <w:p w:rsidR="00C6757A" w:rsidRPr="00E5267A" w:rsidRDefault="00C6757A" w:rsidP="008431AE">
            <w:pPr>
              <w:pStyle w:val="TableParagraph"/>
              <w:ind w:left="295"/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</w:pPr>
            <w:r w:rsidRPr="00E5267A">
              <w:rPr>
                <w:rFonts w:asciiTheme="minorHAnsi" w:eastAsia="Calibri" w:hAnsiTheme="minorHAnsi" w:cstheme="minorHAnsi"/>
                <w:w w:val="99"/>
                <w:sz w:val="24"/>
                <w:szCs w:val="24"/>
              </w:rPr>
              <w:t>6</w:t>
            </w:r>
          </w:p>
        </w:tc>
        <w:tc>
          <w:tcPr>
            <w:tcW w:w="9397" w:type="dxa"/>
            <w:shd w:val="clear" w:color="auto" w:fill="auto"/>
          </w:tcPr>
          <w:p w:rsidR="00C6757A" w:rsidRPr="00E5267A" w:rsidRDefault="00C6757A" w:rsidP="008431AE">
            <w:pPr>
              <w:rPr>
                <w:rFonts w:asciiTheme="minorHAnsi" w:hAnsiTheme="minorHAnsi" w:cstheme="minorHAnsi"/>
              </w:rPr>
            </w:pPr>
            <w:r w:rsidRPr="00E5267A">
              <w:rPr>
                <w:rFonts w:asciiTheme="minorHAnsi" w:hAnsiTheme="minorHAnsi" w:cstheme="minorHAnsi"/>
              </w:rPr>
              <w:t>Płuco testowe z możliwością sterylizacji</w:t>
            </w:r>
          </w:p>
        </w:tc>
      </w:tr>
    </w:tbl>
    <w:p w:rsidR="00C6757A" w:rsidRPr="00E5267A" w:rsidRDefault="00C6757A" w:rsidP="00EA729E">
      <w:pPr>
        <w:pStyle w:val="Bezodstpw"/>
        <w:rPr>
          <w:rFonts w:asciiTheme="minorHAnsi" w:hAnsiTheme="minorHAnsi" w:cstheme="minorHAnsi"/>
        </w:rPr>
      </w:pPr>
    </w:p>
    <w:p w:rsidR="000D5A1B" w:rsidRPr="00E5267A" w:rsidRDefault="00D64FEB" w:rsidP="00EA729E">
      <w:pPr>
        <w:pStyle w:val="Bezodstpw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  <w:b/>
        </w:rPr>
        <w:t>Odpowiedź:</w:t>
      </w:r>
      <w:r w:rsidRPr="00E5267A">
        <w:rPr>
          <w:rFonts w:asciiTheme="minorHAnsi" w:hAnsiTheme="minorHAnsi" w:cstheme="minorHAnsi"/>
        </w:rPr>
        <w:t xml:space="preserve">  Zamawiający pozostawia zapisy SWZ bez zmian.</w:t>
      </w:r>
    </w:p>
    <w:p w:rsidR="00D64FEB" w:rsidRPr="00E5267A" w:rsidRDefault="00D64FEB" w:rsidP="00EA729E">
      <w:pPr>
        <w:pStyle w:val="Bezodstpw"/>
        <w:rPr>
          <w:rFonts w:asciiTheme="minorHAnsi" w:hAnsiTheme="minorHAnsi" w:cstheme="minorHAnsi"/>
        </w:rPr>
      </w:pPr>
    </w:p>
    <w:p w:rsidR="003E5E30" w:rsidRPr="00E5267A" w:rsidRDefault="003E5E3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Pytanie 23:</w:t>
      </w:r>
    </w:p>
    <w:p w:rsidR="003E5E30" w:rsidRPr="00E5267A" w:rsidRDefault="003E5E3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Prosimy Zamawiającego o sprecyzowanie wymogu dot. parametru PPS, wspomnianego w punkcie 15. oraz 25. Czy Zamawiający wymaga, aby tryb PPS był parametrem wymaganym czy też wyłącznie, aby respirator miał możliwość rozbudowy o tryb wentylacji PPS</w:t>
      </w:r>
    </w:p>
    <w:p w:rsidR="003E5E30" w:rsidRPr="00E5267A" w:rsidRDefault="003E5E3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Odpowiedź:</w:t>
      </w:r>
      <w:r w:rsidR="003C0F56" w:rsidRPr="00E5267A">
        <w:rPr>
          <w:rFonts w:asciiTheme="minorHAnsi" w:hAnsiTheme="minorHAnsi" w:cstheme="minorHAnsi"/>
        </w:rPr>
        <w:t xml:space="preserve"> Zamawiający wymaga, aby respirator miał </w:t>
      </w:r>
      <w:r w:rsidR="006807F4">
        <w:rPr>
          <w:rFonts w:asciiTheme="minorHAnsi" w:hAnsiTheme="minorHAnsi" w:cstheme="minorHAnsi"/>
        </w:rPr>
        <w:t xml:space="preserve">wyłącznie </w:t>
      </w:r>
      <w:r w:rsidR="003C0F56" w:rsidRPr="00E5267A">
        <w:rPr>
          <w:rFonts w:asciiTheme="minorHAnsi" w:hAnsiTheme="minorHAnsi" w:cstheme="minorHAnsi"/>
        </w:rPr>
        <w:t>możliwość rozbudowy o tryb wentylacji PPS.</w:t>
      </w:r>
    </w:p>
    <w:p w:rsidR="003E5E30" w:rsidRPr="00E5267A" w:rsidRDefault="003E5E3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8431AE" w:rsidRPr="00E5267A" w:rsidRDefault="008431AE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Pytanie 2</w:t>
      </w:r>
      <w:r w:rsidR="003E5E30" w:rsidRPr="00E5267A">
        <w:rPr>
          <w:rFonts w:asciiTheme="minorHAnsi" w:hAnsiTheme="minorHAnsi" w:cstheme="minorHAnsi"/>
          <w:b/>
        </w:rPr>
        <w:t>4</w:t>
      </w:r>
      <w:r w:rsidRPr="00E5267A">
        <w:rPr>
          <w:rFonts w:asciiTheme="minorHAnsi" w:hAnsiTheme="minorHAnsi" w:cstheme="minorHAnsi"/>
          <w:b/>
        </w:rPr>
        <w:t>:</w:t>
      </w:r>
    </w:p>
    <w:p w:rsidR="008431AE" w:rsidRPr="00E5267A" w:rsidRDefault="008431AE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Dot. Projektowanych postanowień umowy - § 6 ust. 1 </w:t>
      </w:r>
      <w:proofErr w:type="spellStart"/>
      <w:r w:rsidRPr="00E5267A">
        <w:rPr>
          <w:rFonts w:asciiTheme="minorHAnsi" w:hAnsiTheme="minorHAnsi" w:cstheme="minorHAnsi"/>
        </w:rPr>
        <w:t>ppkt</w:t>
      </w:r>
      <w:proofErr w:type="spellEnd"/>
      <w:r w:rsidRPr="00E5267A">
        <w:rPr>
          <w:rFonts w:asciiTheme="minorHAnsi" w:hAnsiTheme="minorHAnsi" w:cstheme="minorHAnsi"/>
        </w:rPr>
        <w:t xml:space="preserve"> 1 </w:t>
      </w:r>
    </w:p>
    <w:p w:rsidR="008431AE" w:rsidRPr="00E5267A" w:rsidRDefault="008431AE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wyrazi zgodę na zmniejszenie kar umownych z 0,5% do 0,2%?</w:t>
      </w:r>
    </w:p>
    <w:p w:rsidR="00F3486B" w:rsidRPr="00E5267A" w:rsidRDefault="00F3486B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Odpowiedź:</w:t>
      </w:r>
      <w:r w:rsidR="009670B3" w:rsidRPr="00E5267A">
        <w:rPr>
          <w:rFonts w:asciiTheme="minorHAnsi" w:hAnsiTheme="minorHAnsi" w:cstheme="minorHAnsi"/>
          <w:b/>
        </w:rPr>
        <w:t xml:space="preserve"> </w:t>
      </w:r>
      <w:r w:rsidR="009670B3" w:rsidRPr="00E5267A">
        <w:rPr>
          <w:rFonts w:asciiTheme="minorHAnsi" w:hAnsiTheme="minorHAnsi" w:cstheme="minorHAnsi"/>
        </w:rPr>
        <w:t>Zamawiający pozostawia zapisy SWZ bez zmian.</w:t>
      </w:r>
    </w:p>
    <w:p w:rsidR="00F3486B" w:rsidRPr="00E5267A" w:rsidRDefault="00F3486B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F3486B" w:rsidRPr="00E5267A" w:rsidRDefault="00F3486B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Pytanie 2</w:t>
      </w:r>
      <w:r w:rsidR="003E5E30" w:rsidRPr="00E5267A">
        <w:rPr>
          <w:rFonts w:asciiTheme="minorHAnsi" w:hAnsiTheme="minorHAnsi" w:cstheme="minorHAnsi"/>
          <w:b/>
        </w:rPr>
        <w:t>5</w:t>
      </w:r>
      <w:r w:rsidRPr="00E5267A">
        <w:rPr>
          <w:rFonts w:asciiTheme="minorHAnsi" w:hAnsiTheme="minorHAnsi" w:cstheme="minorHAnsi"/>
          <w:b/>
        </w:rPr>
        <w:t>:</w:t>
      </w:r>
    </w:p>
    <w:p w:rsidR="00F3486B" w:rsidRPr="00E5267A" w:rsidRDefault="00F3486B" w:rsidP="00F3486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Dot. Projektowanych postanowień umowy - § 6 ust. 3</w:t>
      </w:r>
    </w:p>
    <w:p w:rsidR="00F3486B" w:rsidRPr="00E5267A" w:rsidRDefault="00F3486B" w:rsidP="00F3486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Czy Zamawiający wyrazi zgodę na zmniejszenie maksymalnej wysokości kar umownych z 30% do 10%?</w:t>
      </w:r>
    </w:p>
    <w:p w:rsidR="00F3486B" w:rsidRPr="00E5267A" w:rsidRDefault="00F3486B" w:rsidP="00F3486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Odpowiedź:</w:t>
      </w:r>
      <w:r w:rsidR="009670B3" w:rsidRPr="00E5267A">
        <w:rPr>
          <w:rFonts w:asciiTheme="minorHAnsi" w:hAnsiTheme="minorHAnsi" w:cstheme="minorHAnsi"/>
          <w:b/>
        </w:rPr>
        <w:t xml:space="preserve"> </w:t>
      </w:r>
      <w:r w:rsidR="009670B3" w:rsidRPr="00E5267A">
        <w:rPr>
          <w:rFonts w:asciiTheme="minorHAnsi" w:hAnsiTheme="minorHAnsi" w:cstheme="minorHAnsi"/>
        </w:rPr>
        <w:t>Zamawiający pozostawia zapisy SWZ bez zmian.</w:t>
      </w: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b/>
          <w:sz w:val="24"/>
        </w:rPr>
      </w:pPr>
      <w:r w:rsidRPr="00E5267A">
        <w:rPr>
          <w:rFonts w:asciiTheme="minorHAnsi" w:hAnsiTheme="minorHAnsi" w:cstheme="minorHAnsi"/>
          <w:b/>
          <w:sz w:val="24"/>
        </w:rPr>
        <w:t>Pytanie 26:</w:t>
      </w: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  <w:r w:rsidRPr="00E5267A">
        <w:rPr>
          <w:rFonts w:asciiTheme="minorHAnsi" w:hAnsiTheme="minorHAnsi" w:cstheme="minorHAnsi"/>
          <w:sz w:val="24"/>
        </w:rPr>
        <w:t>Dopuszczenie niżej zaproponowanych rozwiązań pozwoli Zamawiającemu zwiększyć konkurencyjność ofert oraz uzyskać lepsze ceny zachowując doskonały balans między nimi a jakością sprzętu.</w:t>
      </w: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  <w:r w:rsidRPr="00E5267A">
        <w:rPr>
          <w:rFonts w:asciiTheme="minorHAnsi" w:hAnsiTheme="minorHAnsi" w:cstheme="minorHAnsi"/>
          <w:sz w:val="24"/>
        </w:rPr>
        <w:t xml:space="preserve">Obecny opis przedmiotu zamówienia uniemożliwia złożenie konkurencyjnej oferty. </w:t>
      </w: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  <w:r w:rsidRPr="00E5267A">
        <w:rPr>
          <w:rFonts w:asciiTheme="minorHAnsi" w:hAnsiTheme="minorHAnsi" w:cstheme="minorHAnsi"/>
          <w:sz w:val="24"/>
        </w:rPr>
        <w:t xml:space="preserve">Prosimy o dopuszczenie respiratorów wg poniższych parametrów: </w:t>
      </w: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</w:p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  <w:r w:rsidRPr="00E5267A">
        <w:rPr>
          <w:rFonts w:asciiTheme="minorHAnsi" w:hAnsiTheme="minorHAnsi" w:cstheme="minorHAnsi"/>
          <w:sz w:val="24"/>
        </w:rPr>
        <w:t>Poz. 1 - Respirator - 8 szt.</w:t>
      </w:r>
    </w:p>
    <w:tbl>
      <w:tblPr>
        <w:tblW w:w="901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85"/>
        <w:gridCol w:w="8027"/>
      </w:tblGrid>
      <w:tr w:rsidR="00E5267A" w:rsidRPr="00E5267A" w:rsidTr="00096949">
        <w:trPr>
          <w:trHeight w:val="5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NIE</w:t>
            </w:r>
          </w:p>
        </w:tc>
        <w:tc>
          <w:tcPr>
            <w:tcW w:w="8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Parametr limitu (wymagany)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Parametry ogólne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Respirator do długotrwałej terapii niewydolności oddechowej różnego pochodzenia.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Respirator dla dzieci i dorosłych.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rozbudowy o opcję dla noworodków.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Ekran dotykowy: szklany pojemnościowy ekran dotykowy,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ekran dotykowy o przekątnej minimum 15,4 cala i przekątnej 7 cali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Ekran można dowolnie obracać i pochylać, dostosowując się do wymagań oddziału intensywnej terapii, bez użycia narzędzi.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Prosimy o odstąpienie od wymogu. 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Nawiewnik można zawiesić na suficie (kolumnie) lub ustawić na półce kolumnowej.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zawieszenia ekranu (jednostki monitorującej/sterującej) w odległości do 10 m od centrali wentylacyjnej.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Zasilanie tlenem i powietrzem z sieci centralnej o minimalnym ciśnieniu od 2,7 do 6 barów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zasilanie O2 z centralnego zasilania/butli o ciśnieniu od 2,7 do 6 barów. Wbudowana turbina powietrzna, dodatkowy dopływ powietrza nie jest wymagany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Zasilanie awaryjne z wewnętrznego akumulatora w celu podtrzymania pracy urządzenia - minimalny czas pracy na akumulatorze 30 minut.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co najmniej 4 godziny pracy bateryjnej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Pomiar dostępnego czasu pracy respiratora na akumulatorze wewnętrznym w minutach.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Pasek ładowania baterii na ekranie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Tryby i ustawienia wentylacji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VC-CMV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, AC (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CMVAssist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).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Odpowiednik (S)CMV, VA/C (objętość – sterowanie wspomagane)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VC-SIMV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PC-SIMV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PC-SIMV, PC-AC, PC-BIPAP, PPS.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Odpowiednik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P-SIMV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, PA/C,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P-Bilevel</w:t>
            </w:r>
            <w:proofErr w:type="spellEnd"/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SPN-CPAP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/PS i VS.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Odpowiednik CPAP/PSV,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PSV-S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/T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Oddychanie przy dwóch poziomach ciśnienia BIPAP.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tryb dwupoziomowy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nieinwazyjna (NIV) dostępna we wszystkich trybach wentylacji.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Tryby nieinwazyjne: PA/C,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PSV-S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/T,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nCPAP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 , HiFlowO2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kontrolowana objętością ze zminimalizowanym szczytowym ciśnieniem oddechowym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AutoFlow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kontrolowana ciśnieniem z gwarantowaną objętością docelową VG.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Odpowiednik PRVC,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PRVC-SIMV</w:t>
            </w:r>
            <w:proofErr w:type="spellEnd"/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Ustawienie VT (objętości oddechowej) obejmujące obliczenie TV/kg ICC.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 i dopuszczenie, obliczenia TV: objętość oddechowa w czasie rzeczywistym, objętość oddechowa wydechowa i wdechowa</w:t>
            </w:r>
          </w:p>
        </w:tc>
      </w:tr>
      <w:tr w:rsidR="00E5267A" w:rsidRPr="00E5267A" w:rsidTr="00096949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Automatyczna kompensacja oporu rurki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tracheostomijnej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(ATC). Dostępne w trybach spontanicznych i wymuszonych; średnica wewnętrzna rurki intubacyjnej ET w rozmiarze min. 2-12 mm i rurkę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tracheostomijną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w rozmiarze . min. 2,5 do 12 mm; stopień kompensacji regulowany w zakresie 0-100%.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Terapia O2 dużymi przepływami w zakresie minimum 2-70 l/min.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1-80 l/min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MMV Obowiązkowy tryb wentylacji minutowej.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25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rozbudowy o tryb wentylacji proporcjonalnej PPS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Graficzna dynamiczna wizualizacja płuc pacjenta (SPV) ze zmierzonymi wartościami.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rozbudowy o automatyczny protokół odłączenia pacjenta od respiratora w oparciu o pomiary parametrów spontanicznego VT, RR i kapnometrii.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Kompensacja nieszczelności.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Automatyczne westchnienia z możliwością regulacji parametrów westchnień.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trzydzieści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stosunek Zapewnia wentylację ustalaną przez operatora ze stałym wdechem i wydechem (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I:E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)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Częstość oddechów przy CMV minimum 0,5–150 oddechów/min.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(S)CMV 1 do 80 uderzeń/min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Minimalna objętość pojedynczego oddechu od 20 do 3000 ml.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30 do 2500 ml (lub 1-2500 ml z opcjonalnym oprogramowaniem dla noworodków)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Regulowane ciśnienie wdechowe dla wentylacji kontrolowanej ciśnieniem od minimum 1 do 95 cmH2O.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4 do 60, dodane do PEEP/CPAP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Minimalne ciśnienie wspomagane PSV 0 do 95 cmH2O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0 do 60, dodane do PEEP/CPAP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ustawienia minimum PEEP/CPAP od 0 do 50 cmH2O.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PEEP 0 – 25 cmH2O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Stężenie tlenu w mieszaninie oddechowej płynnie regulowane w zakresie 21-100% (elektroniczny mieszalnik gazów).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zakres czułości spustu: 0,2 l/min - 15 l/min.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0,5 do 20 l/min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Płynnie regulowany czas narastania przepływu dla oddechów kontrolowanych i wspomaganych ciśnieniem.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Reguluje czułość końca fazy wdechowej dla oddechów wspomaganych ciśnieniem w zakresie minimum 5 – 70% szczytowego przepływu wdechowego.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ETS 5 – 85% szczytowego przepływu wdechowego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Pomiary i obrazowanie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Rzeczywista częstość oddechów.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Spontaniczna częstość oddechów.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Objętość pojedynczego oddechu.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Częstość oddechów zależna od pacjenta.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Objętość pojedynczego oddechu ze wspomaganiem ciśnieniowym podczas wentylacji SIMV.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Rzeczywista objętość wentylacji minutowej MV.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Rzeczywista objętość spontanicznej wentylacji minutowej.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Objętość minutowa wycieku, objętość lub proporcja wycieku.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PEEP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okluzji P.01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NIF – Inspiratorzy Negatywnej Siły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Szczytowe ciśnienie wdechowe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Średnie ciśnienie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54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fazy plateau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Całkowy pomiar stężenia tlenu metodą paramagnetyczną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Czujnik O2 typu ogniwowego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Zabezpieczenie połączenia zaworów z rurkami obwodu oddechowego przed przypadkowym uszkodzeniem lub rozłączeniem dzięki metalowemu wspornikowi ochronnemu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wykonania manewru rekrutacji pęcherzykowej poprzez płynny, bezpośredni i jednoczesny wzrost ciśnienia szczytowego i PEEP: opisz.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Ręczna regulacja ciśnienia szczytowego i PEEP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prowadzenia wentylacji ze stałym stosunkiem I:E.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132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Prezentacja krzywych oddechowych na kolorowym ekranie o przekątnej co najmniej 15 cali: ciśnienie/czas, przepływ/czas, objętość/czas – z możliwością jednoczesnej obserwacji co najmniej trzech krzywych na ekranie; kopiowanie ekranów nie jest dozwolone. Kolor 7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cali ekran dotykowy, przebiegi ciśnienia/czasu, przepływu/czasu, objętości/czasu - z możliwością jednoczesnej obserwacji 2 krzywych na ekranie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Prezentacja na kolorowym ekranie o przekątnej co najmniej 15" graficznych i numerycznych trendów mierzonych parametrów respiratora - co najmniej 7 dni.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Kolorowy ekran dotykowy 7 cali z graficznymi i numerycznymi trendami mierzonych parametrów - 72 godziny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skonfigurowania minimum 6 ekranów.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Osłonę respiratora można odłączyć od zespołu pneumatycznego.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Alarmy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Brak zasilania elektrycznego.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Brak dopływu tlenu i powietrza.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Zbyt wysokie i zbyt niskie stężenie tlenu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Całkowita głośność minutowa za wysoka i za niska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Do telewizji o dużej objętości oddechowej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Zbyt duża częstość oddechów –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tachypnoe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Zbyt wysokie ciśnienie szczytowe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Zbyt niskie ciśnienie wdechowe lub nieszczelność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Alarm bezdechu z automatycznym uruchomieniem wentylacji rezerwowej.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Inny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Komunikat o zalecanym teście aparatu i obwodu oddechowego po włączeniu aparatu. Możliwość pominięcia testu w sytuacjach wymagających szybkiego uruchomienia wentylacji.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Autotest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 po włączeniu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Pneumatyczny, synchroniczny nebulizator do inhalacji leków do każdego respiratora; sterowanie nebulizatorem z ekranu respiratora.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Nebulizator ultradźwiękowy będzie dołączony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Spusty gazowe do podłączenia wentylatora min. 3 m.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Podpowiedzi tekstowe i graficzne dotyczące minimum: trybów wentylacji, alarmów, manewrów terapeutycznych, procedur czyszczenia, stanu baterii wyświetlanego na ekranie.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Podpowiedzi tekstowe i graficzne dotyczące: trybów wentylacji, alarmów, stanu baterii wyświetlane na ekranie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78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Instrukcje obsługi dostępne na ekranie respiratora.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8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Dostarczony zostanie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polski interfejs i oprogramowanie aparatu</w:t>
            </w:r>
          </w:p>
        </w:tc>
      </w:tr>
    </w:tbl>
    <w:p w:rsidR="00E5267A" w:rsidRPr="00E5267A" w:rsidRDefault="00E5267A" w:rsidP="00E5267A">
      <w:pPr>
        <w:rPr>
          <w:rFonts w:asciiTheme="minorHAnsi" w:hAnsiTheme="minorHAnsi" w:cstheme="minorHAnsi"/>
          <w:lang/>
        </w:rPr>
      </w:pPr>
    </w:p>
    <w:p w:rsidR="00E5267A" w:rsidRPr="00E5267A" w:rsidRDefault="00E5267A" w:rsidP="00E5267A">
      <w:pPr>
        <w:outlineLvl w:val="0"/>
        <w:rPr>
          <w:rFonts w:asciiTheme="minorHAnsi" w:hAnsiTheme="minorHAnsi" w:cstheme="minorHAnsi"/>
          <w:b/>
          <w:lang/>
        </w:rPr>
      </w:pPr>
      <w:r w:rsidRPr="00E5267A">
        <w:rPr>
          <w:rFonts w:asciiTheme="minorHAnsi" w:hAnsiTheme="minorHAnsi" w:cstheme="minorHAnsi"/>
          <w:b/>
          <w:lang/>
        </w:rPr>
        <w:t>Poz. 2 - Respirator 1 szt.</w:t>
      </w:r>
    </w:p>
    <w:tbl>
      <w:tblPr>
        <w:tblW w:w="9012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46"/>
        <w:gridCol w:w="8206"/>
      </w:tblGrid>
      <w:tr w:rsidR="00E5267A" w:rsidRPr="00E5267A" w:rsidTr="00096949">
        <w:trPr>
          <w:trHeight w:val="5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NIE</w:t>
            </w:r>
          </w:p>
        </w:tc>
        <w:tc>
          <w:tcPr>
            <w:tcW w:w="8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Parametr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Parametry ogólne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Respirator do leczenia niewydolności oddechowej różnego pochodzenia u dorosłych i dzieci w warunkach szpitalnych oraz w transporcie wewnątrzszpitalnym.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Wentylator na podstawie mobilnej z blokadą kół.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Zasilanie podstawowe z sieci 230V, 50/60 Hz.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105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Wyposażony we własne źródło powietrza medycznego, wbudowane w część główną respiratora, niezależne od sieci centralnej, zapewniające pracę w całym zakresie trybów i ustawień wentylacji.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Cicha praca urządzenia przy typowych ustawieniach wentylacji ≤ 45dB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Zasilanie awaryjne respiratora na minimum 45 minut pracy z wbudowanym źródłem powietrza medycznego.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co najmniej 4 godziny pracy bateryjnej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rozbudowy o zasilanie akumulatorowe przez co najmniej 4 godziny pracy.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standardowe zasilanie bateryjne na 4 godziny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Gwarancja producenta na wbudowaną turbinę min. 8 lat, niezależnie od gwarancji na inne komponenty.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2 lata gwarancji na wady produkcyjne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Zasilanie sprężonym tlenem z instalacji centralnej pod ciśnieniem w zakresie nie mniejszym niż 2,8 – 5,5 bar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2,7 – 6 bar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Nawiewnik przystosowany jest do współpracy z nawilżaczem aktywnym lub wymiennikiem wilgoci typu FHME („sztuczny nos”)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 (nawilżacz jest opcją, brak w zestawie)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Tryby wentylacji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kontrolowana objętościowo w trybach CMV, AC,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VC-SIMV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sterowana ciśnieniem typu PC-AC,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PC-BIPAP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Oddychanie spontaniczne CPAP z PS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Dodatnie ciśnienie końcowo-wydechowe/ciągłe dodatnie ciśnienie w drogach oddechowych PEEP/CPAP.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Nieinwazyjna wentylacja przez maskę NIV dostępna we wszystkich trybach wentylacji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Tryby nieinwazyjne: PA/C,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PSV-S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/T,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nCPAP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 , opcjonalnie (nie wchodzi w skład zestawu) HiFlowO2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Automatyczne westchnienia z regulowanymi parametrami westchnienia, z możliwością regulacji poziomu PEEP.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Prosimy o odstąpienie od wymogu.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19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bezdechu z możliwością regulacji parametrów.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Wdech ręczny, ręczne przedłużenie fazy wdechowej.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Automatyczna funkcja natleniania przed i po natlenianiu toalety oskrzelowej.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Ręczne natlenianie przed i po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rozbudowy o terapię O2 o wysokim przepływie.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proofErr w:type="spellStart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AutoFlow</w:t>
            </w:r>
            <w:proofErr w:type="spellEnd"/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 : tryb wentylacji objętościowej ze zminimalizowanym ciśnieniem szczytowym w drogach oddechowych pacjenta.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równoważny tryb PRVC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Regulowane parametry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Częstość oddechów w zakresie min. 3 - 80 l/min.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1-150 uderzeń/min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Objętość pojedynczego oddechu w zakresie min. 50 - 2000ml.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od 30 do 2500 ml</w:t>
            </w:r>
          </w:p>
        </w:tc>
      </w:tr>
      <w:tr w:rsidR="00E5267A" w:rsidRPr="00E5267A" w:rsidTr="00096949">
        <w:trPr>
          <w:trHeight w:val="57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wdechowe dla wentylacji kontrolowanej ciśnieniem w zakresie min. 5 - 90 cm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vertAlign w:val="subscript"/>
                <w:lang/>
              </w:rPr>
              <w:t xml:space="preserve">W20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4 do 60, dodane do PEEP/CPAP</w:t>
            </w:r>
          </w:p>
        </w:tc>
      </w:tr>
      <w:tr w:rsidR="00E5267A" w:rsidRPr="00E5267A" w:rsidTr="00096949">
        <w:trPr>
          <w:trHeight w:val="576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podporowe PSV w zakresie min. 0 - 30 cm H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vertAlign w:val="subscript"/>
                <w:lang/>
              </w:rPr>
              <w:t xml:space="preserve">2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0 powyżej PEEP.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od 0 do 60, dodane do PEEP/CPAP</w:t>
            </w:r>
          </w:p>
        </w:tc>
      </w:tr>
      <w:tr w:rsidR="00E5267A" w:rsidRPr="00E5267A" w:rsidTr="00096949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29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PEEP/CPAP w zakresie min. 0 - 35 cm H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vertAlign w:val="subscript"/>
                <w:lang/>
              </w:rPr>
              <w:t xml:space="preserve">2 </w:t>
            </w: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0.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0 do 25 cmH2O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trzydzieści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Czas wdechu regulowany w zakresie min. 0,2 - 8,0 sek.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Tak, od 0,1 do 12 </w:t>
            </w:r>
            <w:proofErr w:type="spellStart"/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sek</w:t>
            </w:r>
            <w:proofErr w:type="spellEnd"/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Stężenie tlenu w mieszaninie oddechowej płynnie regulowane w zakresie min. 21 -100%.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Płynnie regulowane przyspieszenie przepływu dla oddechów kontrolowanych ciśnieniem i wspomaganych.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Wyzwalacz przepływu wdechowego, czułość wyzwalacza: minimalny zakres 1-10 l/min.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0,5 do 20 l/min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Kompensacja nieszczelności, przepływ wdechowy minimum 200 l/min.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przepływ szczytowy 240 l/min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Regulowane procentowe kryterium końca wdechu w trybie wspomagania ciśnieniowego, minimalny zakres 10–60% szczytowego przepływu wdechowego.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Tak, 5 – 85%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Monitorowane parametry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Aktualnie używany tryb wentylacji.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Całkowita częstość oddechów.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39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Spontaniczna częstość oddechów.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Objętość pojedynczego oddechu.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Całkowita objętość wentylacji minutowej MV.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Spontaniczna wentylacja minutowa.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Wentylacja minutowa, procentowa lub minutowa objętość wycieku.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Czas trwania fazy plateau.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Szczytowe ciśnienie wdechowe.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46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Średnie ciśnienie.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47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Ciśnienie w fazie plateau.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48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Podatność płuc, opór.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49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Całkowy pomiar stężenia tlenu.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50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Sterowanie i monitorowanie na kolorowym, dotykowym ekranie o przekątnej minimum 12 cali krzywych oddechowych. Krzywe minimalne: ciśnienie czas, przepływ/czas, objętość/czas.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Kolorowy ekran dotykowy o przekątnej 7 cali z krzywymi: czas ciśnienia, przepływ/czas, objętość/czas. Pętle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51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/>
              </w:rPr>
              <w:t>Inny</w:t>
            </w:r>
          </w:p>
        </w:tc>
      </w:tr>
      <w:tr w:rsidR="00E5267A" w:rsidRPr="00E5267A" w:rsidTr="00096949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lastRenderedPageBreak/>
              <w:t>52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Nebulizator pneumatyczny do inhalacji leków zsynchronizowany z wdechem pacjenta, sterowany z kokpitu respiratora.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Nebulizator ultradźwiękowy będzie dołączony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53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Możliwość wyboru sposobu nawilżania w celu zwiększenia dokładności pomiarów.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Tak </w:t>
            </w:r>
          </w:p>
        </w:tc>
      </w:tr>
      <w:tr w:rsidR="00E5267A" w:rsidRPr="00E5267A" w:rsidTr="00096949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54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Regulowany uchwyt na rurkę pacjenta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>Tak</w:t>
            </w:r>
          </w:p>
        </w:tc>
      </w:tr>
      <w:tr w:rsidR="00E5267A" w:rsidRPr="00E5267A" w:rsidTr="00096949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267A" w:rsidRPr="00E5267A" w:rsidRDefault="00E5267A" w:rsidP="0009694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>55</w:t>
            </w:r>
          </w:p>
        </w:tc>
        <w:tc>
          <w:tcPr>
            <w:tcW w:w="8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67A" w:rsidRPr="00E5267A" w:rsidRDefault="00E5267A" w:rsidP="0009694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</w:pPr>
            <w:r w:rsidRPr="00E5267A">
              <w:rPr>
                <w:rFonts w:asciiTheme="minorHAnsi" w:eastAsia="Times New Roman" w:hAnsiTheme="minorHAnsi" w:cstheme="minorHAnsi"/>
                <w:sz w:val="20"/>
                <w:szCs w:val="20"/>
                <w:lang/>
              </w:rPr>
              <w:t xml:space="preserve">Polski interfejs i oprogramowanie aparatu. Instrukcja obsługi w języku polskim. </w:t>
            </w:r>
            <w:r w:rsidRPr="00E5267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/>
              </w:rPr>
              <w:t xml:space="preserve">Zapewniony zostanie polski interfejs oraz instrukcja. </w:t>
            </w:r>
          </w:p>
        </w:tc>
      </w:tr>
    </w:tbl>
    <w:p w:rsidR="00E5267A" w:rsidRPr="00E5267A" w:rsidRDefault="00E5267A" w:rsidP="00E5267A">
      <w:pPr>
        <w:spacing w:after="0" w:line="240" w:lineRule="auto"/>
        <w:ind w:left="-5" w:right="46" w:hanging="10"/>
        <w:jc w:val="both"/>
        <w:rPr>
          <w:rFonts w:asciiTheme="minorHAnsi" w:hAnsiTheme="minorHAnsi" w:cstheme="minorHAnsi"/>
          <w:sz w:val="24"/>
        </w:rPr>
      </w:pPr>
      <w:r w:rsidRPr="00E5267A">
        <w:rPr>
          <w:rFonts w:asciiTheme="minorHAnsi" w:hAnsiTheme="minorHAnsi" w:cstheme="minorHAnsi"/>
          <w:b/>
          <w:sz w:val="24"/>
        </w:rPr>
        <w:t>Odpowiedź:</w:t>
      </w:r>
      <w:r w:rsidRPr="00E5267A">
        <w:rPr>
          <w:rFonts w:asciiTheme="minorHAnsi" w:hAnsiTheme="minorHAnsi" w:cstheme="minorHAnsi"/>
        </w:rPr>
        <w:t xml:space="preserve"> Zamawiający pozostawia zapisy SWZ bez zmian.</w:t>
      </w:r>
    </w:p>
    <w:p w:rsidR="00F3486B" w:rsidRPr="00E5267A" w:rsidRDefault="00F3486B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D840FA" w:rsidRPr="00E5267A" w:rsidRDefault="00D840FA" w:rsidP="000D5A1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sectPr w:rsidR="00D840FA" w:rsidRPr="00E5267A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AE" w:rsidRDefault="008431AE" w:rsidP="00F92ECB">
      <w:pPr>
        <w:spacing w:after="0" w:line="240" w:lineRule="auto"/>
      </w:pPr>
      <w:r>
        <w:separator/>
      </w:r>
    </w:p>
  </w:endnote>
  <w:end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AE" w:rsidRDefault="005C09CA">
    <w:pPr>
      <w:pStyle w:val="Stopka"/>
    </w:pPr>
    <w:fldSimple w:instr=" PAGE   \* MERGEFORMAT ">
      <w:r w:rsidR="00F13635">
        <w:rPr>
          <w:noProof/>
        </w:rPr>
        <w:t>14</w:t>
      </w:r>
    </w:fldSimple>
    <w:r w:rsidR="008431A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AE" w:rsidRDefault="008431AE" w:rsidP="00F92ECB">
      <w:pPr>
        <w:spacing w:after="0" w:line="240" w:lineRule="auto"/>
      </w:pPr>
      <w:r>
        <w:separator/>
      </w:r>
    </w:p>
  </w:footnote>
  <w:foot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AE" w:rsidRDefault="008431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370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C62BA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071D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371D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0F56"/>
    <w:rsid w:val="003C5C36"/>
    <w:rsid w:val="003D2DF9"/>
    <w:rsid w:val="003D364C"/>
    <w:rsid w:val="003D4D34"/>
    <w:rsid w:val="003D50B7"/>
    <w:rsid w:val="003D6646"/>
    <w:rsid w:val="003D6B2B"/>
    <w:rsid w:val="003E43AB"/>
    <w:rsid w:val="003E5E30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630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76F0F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04A3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478B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01D"/>
    <w:rsid w:val="005B7A86"/>
    <w:rsid w:val="005C09CA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07F4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31AE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0C3E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C2D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670B3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2D6E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E42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7A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E1"/>
    <w:rsid w:val="00C87937"/>
    <w:rsid w:val="00C9193F"/>
    <w:rsid w:val="00C92D41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09EF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4FEB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67A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2B0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635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6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B7411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C6757A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B430-56C0-442B-B3FC-C131F88D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223</TotalTime>
  <Pages>15</Pages>
  <Words>3827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50</cp:revision>
  <cp:lastPrinted>2023-09-01T09:01:00Z</cp:lastPrinted>
  <dcterms:created xsi:type="dcterms:W3CDTF">2023-05-29T12:12:00Z</dcterms:created>
  <dcterms:modified xsi:type="dcterms:W3CDTF">2023-09-01T09:29:00Z</dcterms:modified>
</cp:coreProperties>
</file>