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C7" w:rsidRPr="00292E5A" w:rsidRDefault="00FB02F4" w:rsidP="00FB02F4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92E5A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92E5A">
        <w:rPr>
          <w:rFonts w:ascii="Bookman Old Style" w:hAnsi="Bookman Old Style"/>
          <w:b w:val="0"/>
          <w:sz w:val="24"/>
          <w:szCs w:val="24"/>
        </w:rPr>
        <w:t>/EA/381-</w:t>
      </w:r>
      <w:r w:rsidR="00EA56C9">
        <w:rPr>
          <w:rFonts w:ascii="Bookman Old Style" w:hAnsi="Bookman Old Style"/>
          <w:b w:val="0"/>
          <w:sz w:val="24"/>
          <w:szCs w:val="24"/>
        </w:rPr>
        <w:t>70</w:t>
      </w:r>
      <w:r w:rsidR="008241C7" w:rsidRPr="00292E5A">
        <w:rPr>
          <w:rFonts w:ascii="Bookman Old Style" w:hAnsi="Bookman Old Style"/>
          <w:b w:val="0"/>
          <w:sz w:val="24"/>
          <w:szCs w:val="24"/>
        </w:rPr>
        <w:t>/2023</w:t>
      </w:r>
    </w:p>
    <w:p w:rsidR="008241C7" w:rsidRPr="00292E5A" w:rsidRDefault="0029583C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292E5A">
        <w:rPr>
          <w:rFonts w:ascii="Bookman Old Style" w:hAnsi="Bookman Old Style"/>
          <w:sz w:val="24"/>
          <w:szCs w:val="24"/>
        </w:rPr>
        <w:t xml:space="preserve">Poznań, dnia </w:t>
      </w:r>
      <w:r w:rsidR="00747E43">
        <w:rPr>
          <w:rFonts w:ascii="Bookman Old Style" w:hAnsi="Bookman Old Style"/>
          <w:sz w:val="24"/>
          <w:szCs w:val="24"/>
        </w:rPr>
        <w:t>26</w:t>
      </w:r>
      <w:bookmarkStart w:id="0" w:name="_GoBack"/>
      <w:bookmarkEnd w:id="0"/>
      <w:r w:rsidR="00EA56C9">
        <w:rPr>
          <w:rFonts w:ascii="Bookman Old Style" w:hAnsi="Bookman Old Style"/>
          <w:sz w:val="24"/>
          <w:szCs w:val="24"/>
        </w:rPr>
        <w:t>.09.</w:t>
      </w:r>
      <w:r w:rsidR="00DF4B7A" w:rsidRPr="00292E5A">
        <w:rPr>
          <w:rFonts w:ascii="Bookman Old Style" w:hAnsi="Bookman Old Style"/>
          <w:sz w:val="24"/>
          <w:szCs w:val="24"/>
        </w:rPr>
        <w:t xml:space="preserve">2023 </w:t>
      </w:r>
      <w:r w:rsidRPr="00292E5A">
        <w:rPr>
          <w:rFonts w:ascii="Bookman Old Style" w:hAnsi="Bookman Old Style"/>
          <w:sz w:val="24"/>
          <w:szCs w:val="24"/>
        </w:rPr>
        <w:t>r.</w:t>
      </w: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683F93" w:rsidRPr="00292E5A" w:rsidRDefault="00683F93" w:rsidP="00FB02F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029FC" w:rsidRPr="00292E5A" w:rsidRDefault="00D54734" w:rsidP="00FB02F4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>INFORMACJA</w:t>
      </w:r>
    </w:p>
    <w:p w:rsidR="003674D8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382A03" w:rsidRPr="00292E5A">
        <w:rPr>
          <w:rFonts w:ascii="Bookman Old Style" w:hAnsi="Bookman Old Style" w:cs="Arial"/>
          <w:b/>
          <w:sz w:val="24"/>
          <w:szCs w:val="24"/>
        </w:rPr>
        <w:t xml:space="preserve">unieważnieniu </w:t>
      </w:r>
      <w:r w:rsidRPr="00292E5A">
        <w:rPr>
          <w:rFonts w:ascii="Bookman Old Style" w:hAnsi="Bookman Old Style" w:cs="Arial"/>
          <w:b/>
          <w:sz w:val="24"/>
          <w:szCs w:val="24"/>
        </w:rPr>
        <w:t>postępowania</w:t>
      </w:r>
      <w:r w:rsidR="00C649E7" w:rsidRPr="00292E5A">
        <w:rPr>
          <w:rFonts w:ascii="Bookman Old Style" w:hAnsi="Bookman Old Style" w:cs="Arial"/>
          <w:b/>
          <w:sz w:val="24"/>
          <w:szCs w:val="24"/>
        </w:rPr>
        <w:t xml:space="preserve"> 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udzielenie zamówienia publicznego </w:t>
      </w:r>
      <w:r w:rsidR="00292E5A" w:rsidRPr="00292E5A">
        <w:rPr>
          <w:rFonts w:ascii="Bookman Old Style" w:hAnsi="Bookman Old Style" w:cs="Arial"/>
          <w:b/>
          <w:sz w:val="24"/>
          <w:szCs w:val="24"/>
        </w:rPr>
        <w:t xml:space="preserve">przeprowadzonego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w trybie </w:t>
      </w:r>
      <w:r w:rsidR="00292E5A" w:rsidRPr="00292E5A">
        <w:rPr>
          <w:rFonts w:ascii="Bookman Old Style" w:hAnsi="Bookman Old Style" w:cstheme="minorHAnsi"/>
          <w:b/>
          <w:sz w:val="24"/>
          <w:szCs w:val="24"/>
        </w:rPr>
        <w:t xml:space="preserve">przetargu nieograniczonego zgodnie z art. 132 ustawy </w:t>
      </w:r>
      <w:r w:rsidR="003674D8" w:rsidRPr="00292E5A">
        <w:rPr>
          <w:rFonts w:ascii="Bookman Old Style" w:hAnsi="Bookman Old Style" w:cs="TimesNewRomanPSMT"/>
          <w:b/>
          <w:sz w:val="24"/>
          <w:szCs w:val="24"/>
          <w:lang w:eastAsia="pl-PL"/>
        </w:rPr>
        <w:t>Prawo zamówień publicznych</w:t>
      </w: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46505D" w:rsidRPr="00292E5A" w:rsidRDefault="0046505D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8241C7" w:rsidRPr="00292E5A" w:rsidRDefault="008241C7" w:rsidP="00292E5A">
      <w:pPr>
        <w:pStyle w:val="Akapitzlist"/>
        <w:spacing w:after="0" w:line="240" w:lineRule="auto"/>
        <w:ind w:left="0"/>
        <w:rPr>
          <w:rFonts w:ascii="Bookman Old Style" w:hAnsi="Bookman Old Style"/>
          <w:b/>
          <w:sz w:val="24"/>
          <w:szCs w:val="24"/>
        </w:rPr>
      </w:pPr>
      <w:r w:rsidRPr="00292E5A">
        <w:rPr>
          <w:rFonts w:ascii="Bookman Old Style" w:hAnsi="Bookman Old Style"/>
          <w:b/>
          <w:sz w:val="24"/>
          <w:szCs w:val="24"/>
        </w:rPr>
        <w:t>Przedmiot zamówienia:</w:t>
      </w:r>
    </w:p>
    <w:p w:rsidR="0046505D" w:rsidRPr="00292E5A" w:rsidRDefault="00292E5A" w:rsidP="00292E5A">
      <w:pPr>
        <w:keepLines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292E5A">
        <w:rPr>
          <w:rFonts w:ascii="Bookman Old Style" w:hAnsi="Bookman Old Style" w:cstheme="minorHAnsi"/>
          <w:b/>
          <w:sz w:val="24"/>
          <w:szCs w:val="24"/>
        </w:rPr>
        <w:t>Kompleksowa dostawa paliwa gazowego</w:t>
      </w:r>
    </w:p>
    <w:p w:rsidR="00FB02F4" w:rsidRPr="00292E5A" w:rsidRDefault="00FB02F4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F4B7A" w:rsidRDefault="00AA2F77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92E5A">
        <w:rPr>
          <w:rFonts w:ascii="Bookman Old Style" w:hAnsi="Bookman Old Style" w:cs="Arial"/>
          <w:b/>
          <w:bCs/>
          <w:sz w:val="24"/>
          <w:szCs w:val="24"/>
        </w:rPr>
        <w:t xml:space="preserve">INFORMACJA O </w:t>
      </w:r>
      <w:r w:rsidR="00DF4B7A" w:rsidRPr="00292E5A">
        <w:rPr>
          <w:rFonts w:ascii="Bookman Old Style" w:hAnsi="Bookman Old Style" w:cs="Arial"/>
          <w:b/>
          <w:bCs/>
          <w:sz w:val="24"/>
          <w:szCs w:val="24"/>
        </w:rPr>
        <w:t xml:space="preserve">UNIEWAŻNIENIU POSTĘPOWANIA </w:t>
      </w:r>
    </w:p>
    <w:p w:rsidR="00292E5A" w:rsidRPr="00292E5A" w:rsidRDefault="00292E5A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F4B7A" w:rsidRPr="00292E5A" w:rsidRDefault="003746B5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="00DF4B7A" w:rsidRPr="00292E5A">
        <w:rPr>
          <w:rFonts w:ascii="Bookman Old Style" w:hAnsi="Bookman Old Style" w:cs="Arial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 w:rsidR="00DF4B7A" w:rsidRPr="00292E5A">
        <w:rPr>
          <w:rFonts w:ascii="Bookman Old Style" w:hAnsi="Bookman Old Style" w:cs="Arial"/>
          <w:sz w:val="24"/>
          <w:szCs w:val="24"/>
        </w:rPr>
        <w:t xml:space="preserve">działając zgodnie z art. 260 ust 2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informuje o unieważnieniu postępowania w na podstawie art. 255 pkt.1)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– w postępowaniu nie złożono żadnej oferty.</w:t>
      </w:r>
    </w:p>
    <w:p w:rsidR="00382A03" w:rsidRPr="00292E5A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82A03" w:rsidRPr="00292E5A" w:rsidRDefault="00382A03" w:rsidP="00382A03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p w:rsidR="00382A03" w:rsidRDefault="00382A03" w:rsidP="00382A03">
      <w:pPr>
        <w:tabs>
          <w:tab w:val="right" w:pos="-3544"/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Arial"/>
          <w:bCs/>
          <w:sz w:val="20"/>
          <w:szCs w:val="20"/>
        </w:rPr>
      </w:pPr>
    </w:p>
    <w:p w:rsidR="00382A03" w:rsidRPr="00361164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23D1" w:rsidRPr="001C21C9" w:rsidRDefault="008323D1" w:rsidP="001C21C9">
      <w:pPr>
        <w:jc w:val="right"/>
        <w:rPr>
          <w:rFonts w:ascii="Bookman Old Style" w:hAnsi="Bookman Old Style" w:cs="TimesNewRomanPSMT"/>
          <w:lang w:eastAsia="pl-PL"/>
        </w:rPr>
      </w:pPr>
    </w:p>
    <w:sectPr w:rsidR="008323D1" w:rsidRPr="001C21C9" w:rsidSect="0095305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03" w:rsidRDefault="00382A03" w:rsidP="00F92ECB">
      <w:pPr>
        <w:spacing w:after="0" w:line="240" w:lineRule="auto"/>
      </w:pPr>
      <w:r>
        <w:separator/>
      </w:r>
    </w:p>
  </w:endnote>
  <w:endnote w:type="continuationSeparator" w:id="0">
    <w:p w:rsidR="00382A03" w:rsidRDefault="00382A0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A03" w:rsidRDefault="00EA56C9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47E43">
      <w:rPr>
        <w:noProof/>
      </w:rPr>
      <w:t>1</w:t>
    </w:r>
    <w:r>
      <w:rPr>
        <w:noProof/>
      </w:rPr>
      <w:fldChar w:fldCharType="end"/>
    </w:r>
    <w:r w:rsidR="00382A0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03" w:rsidRDefault="00382A03" w:rsidP="00F92ECB">
      <w:pPr>
        <w:spacing w:after="0" w:line="240" w:lineRule="auto"/>
      </w:pPr>
      <w:r>
        <w:separator/>
      </w:r>
    </w:p>
  </w:footnote>
  <w:footnote w:type="continuationSeparator" w:id="0">
    <w:p w:rsidR="00382A03" w:rsidRDefault="00382A0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A03" w:rsidRDefault="00382A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55BE"/>
    <w:rsid w:val="001F2EEE"/>
    <w:rsid w:val="001F48C0"/>
    <w:rsid w:val="002052AB"/>
    <w:rsid w:val="00210307"/>
    <w:rsid w:val="002202DF"/>
    <w:rsid w:val="00221193"/>
    <w:rsid w:val="00246EBB"/>
    <w:rsid w:val="002523AF"/>
    <w:rsid w:val="002635C6"/>
    <w:rsid w:val="00273580"/>
    <w:rsid w:val="002773B0"/>
    <w:rsid w:val="00287C83"/>
    <w:rsid w:val="00292E5A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46B5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47E43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A11F3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E3398"/>
    <w:rsid w:val="00B1575E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2675A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31A"/>
    <w:rsid w:val="00E94538"/>
    <w:rsid w:val="00EA2490"/>
    <w:rsid w:val="00EA56C9"/>
    <w:rsid w:val="00EB2E16"/>
    <w:rsid w:val="00ED5939"/>
    <w:rsid w:val="00EF7429"/>
    <w:rsid w:val="00F01505"/>
    <w:rsid w:val="00F05D46"/>
    <w:rsid w:val="00F060D8"/>
    <w:rsid w:val="00F44EA0"/>
    <w:rsid w:val="00F51023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E027A-3D8F-4850-ABF7-104903CE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2023-08-28T11:36:00Z</cp:lastPrinted>
  <dcterms:created xsi:type="dcterms:W3CDTF">2023-09-25T13:21:00Z</dcterms:created>
  <dcterms:modified xsi:type="dcterms:W3CDTF">2023-09-25T13:22:00Z</dcterms:modified>
</cp:coreProperties>
</file>