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0A70C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B06096" w:rsidRPr="00B06096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48534F">
        <w:rPr>
          <w:rFonts w:ascii="Verdana" w:hAnsi="Verdana"/>
          <w:bCs w:val="0"/>
          <w:sz w:val="20"/>
          <w:szCs w:val="20"/>
        </w:rPr>
        <w:t xml:space="preserve">różnych </w:t>
      </w:r>
      <w:r w:rsidR="00FE3E30" w:rsidRPr="00FE3E30">
        <w:rPr>
          <w:rFonts w:ascii="Verdana" w:hAnsi="Verdana"/>
          <w:sz w:val="20"/>
          <w:szCs w:val="20"/>
        </w:rPr>
        <w:t xml:space="preserve">wyrobów medycznych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B20626" w:rsidRDefault="00922275" w:rsidP="00B20626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B20626" w:rsidRDefault="00B20626" w:rsidP="00B20626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B20626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14:00.</w:t>
      </w:r>
    </w:p>
    <w:p w:rsidR="000B2F7C" w:rsidRDefault="00922275" w:rsidP="00F4591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F45914" w:rsidRPr="00F45914">
        <w:t xml:space="preserve"> </w:t>
      </w:r>
      <w:r w:rsidR="00F45914" w:rsidRPr="00F45914">
        <w:rPr>
          <w:rFonts w:ascii="Verdana" w:hAnsi="Verdana"/>
          <w:b/>
          <w:bCs/>
          <w:color w:val="auto"/>
          <w:sz w:val="20"/>
          <w:szCs w:val="20"/>
        </w:rPr>
        <w:t>i pi</w:t>
      </w:r>
      <w:r w:rsidR="00F45914">
        <w:rPr>
          <w:rFonts w:ascii="Verdana" w:hAnsi="Verdana"/>
          <w:b/>
          <w:bCs/>
          <w:color w:val="auto"/>
          <w:sz w:val="20"/>
          <w:szCs w:val="20"/>
        </w:rPr>
        <w:t>ęć dni roboczych dla pakietu 27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A03445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5C11F8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</w:t>
      </w:r>
      <w:r w:rsidR="00A03445" w:rsidRPr="00A03445">
        <w:t xml:space="preserve"> </w:t>
      </w:r>
      <w:r w:rsidR="00A03445">
        <w:rPr>
          <w:rFonts w:ascii="Verdana" w:hAnsi="Verdana"/>
          <w:bCs/>
          <w:sz w:val="20"/>
          <w:szCs w:val="20"/>
        </w:rPr>
        <w:t>i trzech</w:t>
      </w:r>
      <w:r w:rsidR="00A03445" w:rsidRPr="00A03445">
        <w:rPr>
          <w:rFonts w:ascii="Verdana" w:hAnsi="Verdana"/>
          <w:bCs/>
          <w:sz w:val="20"/>
          <w:szCs w:val="20"/>
        </w:rPr>
        <w:t xml:space="preserve"> dni roboczych dla pakietu 27</w:t>
      </w:r>
      <w:r w:rsidR="007719A0">
        <w:rPr>
          <w:rFonts w:ascii="Verdana" w:hAnsi="Verdana"/>
          <w:bCs/>
          <w:sz w:val="20"/>
          <w:szCs w:val="20"/>
        </w:rPr>
        <w:t xml:space="preserve"> i 4</w:t>
      </w:r>
      <w:bookmarkStart w:id="0" w:name="_GoBack"/>
      <w:bookmarkEnd w:id="0"/>
      <w:r w:rsidR="00CA6F0F">
        <w:rPr>
          <w:rFonts w:ascii="Verdana" w:hAnsi="Verdana"/>
          <w:bCs/>
          <w:sz w:val="20"/>
          <w:szCs w:val="20"/>
        </w:rPr>
        <w:t xml:space="preserve">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C1AFB">
        <w:rPr>
          <w:rFonts w:ascii="Verdana" w:hAnsi="Verdana"/>
          <w:color w:val="auto"/>
          <w:sz w:val="20"/>
          <w:szCs w:val="20"/>
        </w:rPr>
        <w:t>5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Dla asortymentu z pakietów 6, 20 poz.8 (oraz dla pakietów 3, 12, 14, 20 poz. 1-7, jeśli wielkość zamówienia osiągnie objętościowo od 1,4 m3 ) Zamawiający wymaga dostaw paletowych i w związku z tym zapakowania Przedmiotu Umowy na niepołamanych paletach zwykłych lub euro (w zależności od potrzeb) i starannego zabezpieczenia folią </w:t>
      </w:r>
      <w:proofErr w:type="spellStart"/>
      <w:r w:rsidRPr="00814769">
        <w:rPr>
          <w:rFonts w:ascii="Verdana" w:hAnsi="Verdana"/>
          <w:sz w:val="20"/>
          <w:szCs w:val="20"/>
        </w:rPr>
        <w:t>stretch</w:t>
      </w:r>
      <w:proofErr w:type="spellEnd"/>
      <w:r w:rsidRPr="00814769">
        <w:rPr>
          <w:rFonts w:ascii="Verdana" w:hAnsi="Verdana"/>
          <w:sz w:val="20"/>
          <w:szCs w:val="20"/>
        </w:rPr>
        <w:t xml:space="preserve">; 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Zamawiający wymaga aby dostawy były realizowane przez samochody dostawcze (dla dostaw paletowych samochody dostawcze z windą) ze stosownym wyposażeniem w tym wózkiem transportowym (dla dostaw paletowych z wózkiem paletowym);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wniesiony/rozładowany w miejscu wskazanym przez Wykonawcę obejmującym Magazyny Wyrobów Medycznych, ul Szamarzewskiego 62, Poznań bud. A lub E w godzinach 7:30 do 13:00;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spakowany w sposób umożliwiający szybkie i sprawne sprawdzenie zgodności dostawy z fakturą/dokumentem wydania;</w:t>
      </w:r>
    </w:p>
    <w:p w:rsidR="00EC4C0B" w:rsidRPr="005E1477" w:rsidRDefault="00814769" w:rsidP="005E147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zastrzega sobie prawo do nieprzyjęcia dostawy zrealizowanej w </w:t>
      </w:r>
      <w:r w:rsidR="005E1477">
        <w:rPr>
          <w:rFonts w:ascii="Verdana" w:hAnsi="Verdana"/>
          <w:sz w:val="20"/>
          <w:szCs w:val="20"/>
        </w:rPr>
        <w:t>sposób niezgodny z punktami a-e</w:t>
      </w:r>
      <w:r w:rsidRPr="005E1477">
        <w:rPr>
          <w:rFonts w:ascii="Verdana" w:hAnsi="Verdana"/>
          <w:sz w:val="20"/>
          <w:szCs w:val="20"/>
        </w:rPr>
        <w:t>.</w:t>
      </w: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2124A" w:rsidRDefault="006628AB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(+/-</w:t>
      </w:r>
      <w:r w:rsidR="0032124A">
        <w:rPr>
          <w:rFonts w:ascii="Verdana" w:hAnsi="Verdana" w:cs="Arial"/>
          <w:sz w:val="20"/>
          <w:szCs w:val="20"/>
        </w:rPr>
        <w:t xml:space="preserve">) może obejmować wszelkie koszty oraz zakup niezbędnych materiałów służących do realizacji umowy, które powinny zostać wykazane przez Wykonawcę.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2124A" w:rsidRDefault="0032124A" w:rsidP="0032124A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32124A" w:rsidRDefault="0032124A" w:rsidP="0032124A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8131CC" w:rsidRPr="002119DB" w:rsidRDefault="008131CC" w:rsidP="0032124A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3A4D7D" w:rsidRDefault="000B2F7C" w:rsidP="00AC5CCB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AC5CCB" w:rsidRPr="00AC5CCB" w:rsidRDefault="00AC5CCB" w:rsidP="00AC5CCB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Kodeksu cywilnego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5" w:rsidRDefault="00A60D75">
      <w:r>
        <w:separator/>
      </w:r>
    </w:p>
  </w:endnote>
  <w:endnote w:type="continuationSeparator" w:id="0">
    <w:p w:rsidR="00A60D75" w:rsidRDefault="00A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9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5" w:rsidRDefault="00A60D75">
      <w:r>
        <w:separator/>
      </w:r>
    </w:p>
  </w:footnote>
  <w:footnote w:type="continuationSeparator" w:id="0">
    <w:p w:rsidR="00A60D75" w:rsidRDefault="00A6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0756B9">
      <w:rPr>
        <w:rFonts w:ascii="Arial" w:hAnsi="Arial" w:cs="Arial"/>
        <w:sz w:val="18"/>
        <w:szCs w:val="18"/>
      </w:rPr>
      <w:t>68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046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F68CE4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56B9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35B6A"/>
    <w:rsid w:val="001407D9"/>
    <w:rsid w:val="0014180F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17B0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3B8D"/>
    <w:rsid w:val="00226248"/>
    <w:rsid w:val="002365ED"/>
    <w:rsid w:val="002409DD"/>
    <w:rsid w:val="00251357"/>
    <w:rsid w:val="00252637"/>
    <w:rsid w:val="00257B21"/>
    <w:rsid w:val="00262D55"/>
    <w:rsid w:val="00265A8A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3AA0"/>
    <w:rsid w:val="002C61CB"/>
    <w:rsid w:val="002C69C9"/>
    <w:rsid w:val="002C719F"/>
    <w:rsid w:val="002D61A8"/>
    <w:rsid w:val="002E3236"/>
    <w:rsid w:val="003030FD"/>
    <w:rsid w:val="003039CD"/>
    <w:rsid w:val="00310682"/>
    <w:rsid w:val="00313008"/>
    <w:rsid w:val="00314823"/>
    <w:rsid w:val="0032030C"/>
    <w:rsid w:val="0032124A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831FD"/>
    <w:rsid w:val="003A1443"/>
    <w:rsid w:val="003A4D7D"/>
    <w:rsid w:val="003B2074"/>
    <w:rsid w:val="003B5CD3"/>
    <w:rsid w:val="003C0B4F"/>
    <w:rsid w:val="003C1AFB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5068"/>
    <w:rsid w:val="00426FCF"/>
    <w:rsid w:val="0043310C"/>
    <w:rsid w:val="00446896"/>
    <w:rsid w:val="00463595"/>
    <w:rsid w:val="00467332"/>
    <w:rsid w:val="00467B39"/>
    <w:rsid w:val="00475806"/>
    <w:rsid w:val="004777B1"/>
    <w:rsid w:val="0048127C"/>
    <w:rsid w:val="0048534F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1F8"/>
    <w:rsid w:val="005C1716"/>
    <w:rsid w:val="005C53F5"/>
    <w:rsid w:val="005D12AD"/>
    <w:rsid w:val="005D327A"/>
    <w:rsid w:val="005D6D5D"/>
    <w:rsid w:val="005E1477"/>
    <w:rsid w:val="005E1C57"/>
    <w:rsid w:val="005E28BF"/>
    <w:rsid w:val="005E4A2F"/>
    <w:rsid w:val="005E50A4"/>
    <w:rsid w:val="005F5803"/>
    <w:rsid w:val="005F5FC9"/>
    <w:rsid w:val="00600DC5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28AB"/>
    <w:rsid w:val="006632AF"/>
    <w:rsid w:val="00673473"/>
    <w:rsid w:val="00673EF0"/>
    <w:rsid w:val="006812DB"/>
    <w:rsid w:val="00686C6E"/>
    <w:rsid w:val="00691E2C"/>
    <w:rsid w:val="00693DEC"/>
    <w:rsid w:val="006956E5"/>
    <w:rsid w:val="00695C9A"/>
    <w:rsid w:val="006A0A1B"/>
    <w:rsid w:val="006A0D9C"/>
    <w:rsid w:val="006A6F0B"/>
    <w:rsid w:val="006B0674"/>
    <w:rsid w:val="006B3194"/>
    <w:rsid w:val="006B4AB2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48B4"/>
    <w:rsid w:val="00765F83"/>
    <w:rsid w:val="007705C5"/>
    <w:rsid w:val="007719A0"/>
    <w:rsid w:val="00781C18"/>
    <w:rsid w:val="0078283B"/>
    <w:rsid w:val="007A3175"/>
    <w:rsid w:val="007B2149"/>
    <w:rsid w:val="007B3FB8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4769"/>
    <w:rsid w:val="008151D1"/>
    <w:rsid w:val="00824F93"/>
    <w:rsid w:val="008262FE"/>
    <w:rsid w:val="00826B64"/>
    <w:rsid w:val="008323DB"/>
    <w:rsid w:val="00833F16"/>
    <w:rsid w:val="00842CA4"/>
    <w:rsid w:val="00852BB7"/>
    <w:rsid w:val="00855A8C"/>
    <w:rsid w:val="00860BF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1A19"/>
    <w:rsid w:val="00975F06"/>
    <w:rsid w:val="00976787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3445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60D75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5CCB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10FC2"/>
    <w:rsid w:val="00B157AC"/>
    <w:rsid w:val="00B15E5C"/>
    <w:rsid w:val="00B16946"/>
    <w:rsid w:val="00B2062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3101D"/>
    <w:rsid w:val="00C3137C"/>
    <w:rsid w:val="00C31AEE"/>
    <w:rsid w:val="00C3235A"/>
    <w:rsid w:val="00C44386"/>
    <w:rsid w:val="00C4575A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35B25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6540C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D0519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45914"/>
    <w:rsid w:val="00F51EBA"/>
    <w:rsid w:val="00F537F6"/>
    <w:rsid w:val="00F5474E"/>
    <w:rsid w:val="00F60218"/>
    <w:rsid w:val="00F65A82"/>
    <w:rsid w:val="00F65D2F"/>
    <w:rsid w:val="00F71082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45</cp:revision>
  <cp:lastPrinted>2022-02-04T09:31:00Z</cp:lastPrinted>
  <dcterms:created xsi:type="dcterms:W3CDTF">2023-08-23T11:04:00Z</dcterms:created>
  <dcterms:modified xsi:type="dcterms:W3CDTF">2023-10-02T06:33:00Z</dcterms:modified>
</cp:coreProperties>
</file>