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98" w:rsidRPr="00C2709B" w:rsidRDefault="00314698" w:rsidP="00C2709B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 w:rsidRPr="00C2709B">
        <w:rPr>
          <w:rFonts w:ascii="Bookman Old Style" w:hAnsi="Bookman Old Style" w:cs="Times New Roman"/>
          <w:b w:val="0"/>
          <w:sz w:val="22"/>
          <w:szCs w:val="22"/>
        </w:rPr>
        <w:t>WCPiT</w:t>
      </w:r>
      <w:proofErr w:type="spellEnd"/>
      <w:r w:rsidRPr="00C2709B">
        <w:rPr>
          <w:rFonts w:ascii="Bookman Old Style" w:hAnsi="Bookman Old Style" w:cs="Times New Roman"/>
          <w:b w:val="0"/>
          <w:sz w:val="22"/>
          <w:szCs w:val="22"/>
        </w:rPr>
        <w:t>/EA/381-</w:t>
      </w:r>
      <w:r w:rsidR="00C2709B" w:rsidRPr="00C2709B">
        <w:rPr>
          <w:rFonts w:ascii="Bookman Old Style" w:hAnsi="Bookman Old Style" w:cs="Times New Roman"/>
          <w:b w:val="0"/>
          <w:sz w:val="22"/>
          <w:szCs w:val="22"/>
        </w:rPr>
        <w:t>76</w:t>
      </w:r>
      <w:r w:rsidRPr="00C2709B">
        <w:rPr>
          <w:rFonts w:ascii="Bookman Old Style" w:hAnsi="Bookman Old Style" w:cs="Times New Roman"/>
          <w:b w:val="0"/>
          <w:sz w:val="22"/>
          <w:szCs w:val="22"/>
        </w:rPr>
        <w:t>/2023</w:t>
      </w:r>
      <w:r w:rsidR="00BA312F" w:rsidRPr="00C2709B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C2709B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C2709B">
        <w:rPr>
          <w:rFonts w:ascii="Bookman Old Style" w:hAnsi="Bookman Old Style" w:cs="Times New Roman"/>
          <w:b w:val="0"/>
          <w:sz w:val="22"/>
          <w:szCs w:val="22"/>
        </w:rPr>
        <w:tab/>
      </w:r>
      <w:r w:rsidR="00BA312F" w:rsidRPr="00C2709B">
        <w:rPr>
          <w:rFonts w:ascii="Bookman Old Style" w:hAnsi="Bookman Old Style" w:cs="Times New Roman"/>
          <w:b w:val="0"/>
          <w:sz w:val="22"/>
          <w:szCs w:val="22"/>
        </w:rPr>
        <w:tab/>
      </w:r>
      <w:r w:rsidR="00C2709B">
        <w:rPr>
          <w:rFonts w:ascii="Bookman Old Style" w:hAnsi="Bookman Old Style" w:cs="Times New Roman"/>
          <w:b w:val="0"/>
          <w:sz w:val="22"/>
          <w:szCs w:val="22"/>
        </w:rPr>
        <w:tab/>
      </w:r>
      <w:r w:rsidRPr="00C2709B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C2709B" w:rsidRPr="00C2709B">
        <w:rPr>
          <w:rFonts w:ascii="Bookman Old Style" w:hAnsi="Bookman Old Style"/>
          <w:b w:val="0"/>
          <w:sz w:val="22"/>
          <w:szCs w:val="22"/>
        </w:rPr>
        <w:t>24.10</w:t>
      </w:r>
      <w:r w:rsidR="00BA312F" w:rsidRPr="00C2709B">
        <w:rPr>
          <w:rFonts w:ascii="Bookman Old Style" w:hAnsi="Bookman Old Style"/>
          <w:b w:val="0"/>
          <w:sz w:val="22"/>
          <w:szCs w:val="22"/>
        </w:rPr>
        <w:t>.</w:t>
      </w:r>
      <w:r w:rsidRPr="00C2709B">
        <w:rPr>
          <w:rFonts w:ascii="Bookman Old Style" w:hAnsi="Bookman Old Style"/>
          <w:b w:val="0"/>
          <w:sz w:val="22"/>
          <w:szCs w:val="22"/>
        </w:rPr>
        <w:t>2023 r.</w:t>
      </w:r>
    </w:p>
    <w:p w:rsidR="00314698" w:rsidRPr="00C2709B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C2709B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C2709B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314698" w:rsidRPr="00C2709B" w:rsidRDefault="00314698" w:rsidP="00C2709B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C2709B">
        <w:rPr>
          <w:rFonts w:ascii="Bookman Old Style" w:hAnsi="Bookman Old Style"/>
          <w:b w:val="0"/>
          <w:sz w:val="22"/>
          <w:szCs w:val="22"/>
        </w:rPr>
        <w:t>Informacja na podstawie art. 222 ust. 5 ustawy</w:t>
      </w:r>
    </w:p>
    <w:p w:rsidR="00314698" w:rsidRPr="00C2709B" w:rsidRDefault="00314698" w:rsidP="00C2709B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C2709B">
        <w:rPr>
          <w:rFonts w:ascii="Bookman Old Style" w:hAnsi="Bookman Old Style"/>
          <w:b w:val="0"/>
          <w:sz w:val="22"/>
          <w:szCs w:val="22"/>
        </w:rPr>
        <w:t>z dnia 11 września 2019 r. Prawo zamówień publicznych</w:t>
      </w:r>
    </w:p>
    <w:p w:rsidR="00314698" w:rsidRPr="00C2709B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C2709B" w:rsidRDefault="00314698" w:rsidP="00C2709B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698" w:rsidRPr="00C2709B" w:rsidRDefault="00314698" w:rsidP="00C2709B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2"/>
          <w:szCs w:val="22"/>
        </w:rPr>
      </w:pPr>
      <w:r w:rsidRPr="00C2709B">
        <w:rPr>
          <w:rFonts w:ascii="Bookman Old Style" w:hAnsi="Bookman Old Style"/>
          <w:b/>
          <w:sz w:val="22"/>
          <w:szCs w:val="22"/>
        </w:rPr>
        <w:t>Przedmiot zamówienia:</w:t>
      </w:r>
    </w:p>
    <w:p w:rsidR="00C2709B" w:rsidRPr="00C2709B" w:rsidRDefault="00BA312F" w:rsidP="00C2709B">
      <w:pPr>
        <w:keepLines/>
        <w:spacing w:line="360" w:lineRule="auto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C2709B">
        <w:rPr>
          <w:rFonts w:ascii="Bookman Old Style" w:hAnsi="Bookman Old Style"/>
          <w:b/>
          <w:i/>
          <w:sz w:val="22"/>
          <w:szCs w:val="22"/>
          <w:lang w:eastAsia="zh-CN"/>
        </w:rPr>
        <w:t>„</w:t>
      </w:r>
      <w:r w:rsidR="00C2709B" w:rsidRPr="00C2709B">
        <w:rPr>
          <w:rFonts w:ascii="Bookman Old Style" w:hAnsi="Bookman Old Style" w:cstheme="minorHAnsi"/>
          <w:b/>
          <w:sz w:val="22"/>
          <w:szCs w:val="22"/>
        </w:rPr>
        <w:t>Kompleksowa dostawa paliwa gazowego</w:t>
      </w:r>
      <w:r w:rsidR="00C2709B" w:rsidRPr="00C2709B">
        <w:rPr>
          <w:rFonts w:ascii="Bookman Old Style" w:hAnsi="Bookman Old Style" w:cstheme="minorHAnsi"/>
          <w:b/>
          <w:sz w:val="22"/>
          <w:szCs w:val="22"/>
        </w:rPr>
        <w:t>”</w:t>
      </w:r>
    </w:p>
    <w:p w:rsidR="00314698" w:rsidRPr="00C2709B" w:rsidRDefault="00314698" w:rsidP="00C2709B">
      <w:pPr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</w:p>
    <w:p w:rsidR="00314698" w:rsidRPr="00C2709B" w:rsidRDefault="00314698" w:rsidP="00C2709B">
      <w:pPr>
        <w:spacing w:line="360" w:lineRule="auto"/>
        <w:jc w:val="both"/>
        <w:rPr>
          <w:rFonts w:ascii="Bookman Old Style" w:hAnsi="Bookman Old Style"/>
          <w:sz w:val="22"/>
          <w:szCs w:val="22"/>
          <w:lang w:eastAsia="zh-CN"/>
        </w:rPr>
      </w:pPr>
    </w:p>
    <w:p w:rsidR="00314698" w:rsidRPr="00C2709B" w:rsidRDefault="00314698" w:rsidP="00C2709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C2709B">
        <w:rPr>
          <w:rFonts w:ascii="Bookman Old Style" w:hAnsi="Bookman Old Style"/>
          <w:sz w:val="22"/>
          <w:szCs w:val="22"/>
        </w:rPr>
        <w:t>Otwarcie ofert</w:t>
      </w:r>
    </w:p>
    <w:p w:rsidR="00BA312F" w:rsidRPr="00C2709B" w:rsidRDefault="00BA312F" w:rsidP="00C2709B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314698" w:rsidRPr="00C2709B" w:rsidRDefault="00314698" w:rsidP="00C2709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C2709B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C2709B" w:rsidRPr="00C2709B">
        <w:rPr>
          <w:rFonts w:ascii="Bookman Old Style" w:hAnsi="Bookman Old Style"/>
          <w:sz w:val="22"/>
          <w:szCs w:val="22"/>
        </w:rPr>
        <w:t>24.10</w:t>
      </w:r>
      <w:r w:rsidR="00BA312F" w:rsidRPr="00C2709B">
        <w:rPr>
          <w:rFonts w:ascii="Bookman Old Style" w:hAnsi="Bookman Old Style"/>
          <w:sz w:val="22"/>
          <w:szCs w:val="22"/>
        </w:rPr>
        <w:t>.</w:t>
      </w:r>
      <w:r w:rsidRPr="00C2709B">
        <w:rPr>
          <w:rFonts w:ascii="Bookman Old Style" w:hAnsi="Bookman Old Style"/>
          <w:sz w:val="22"/>
          <w:szCs w:val="22"/>
        </w:rPr>
        <w:t>2023 r. o godz. 10:00</w:t>
      </w:r>
      <w:r w:rsidRPr="00C2709B">
        <w:rPr>
          <w:rFonts w:ascii="Bookman Old Style" w:hAnsi="Bookman Old Style"/>
          <w:bCs/>
          <w:sz w:val="22"/>
          <w:szCs w:val="22"/>
        </w:rPr>
        <w:t>.</w:t>
      </w:r>
    </w:p>
    <w:p w:rsidR="00314698" w:rsidRPr="00C2709B" w:rsidRDefault="00314698" w:rsidP="00C2709B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14698" w:rsidRPr="00C2709B" w:rsidRDefault="00314698" w:rsidP="00C2709B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C2709B">
        <w:rPr>
          <w:rFonts w:ascii="Bookman Old Style" w:hAnsi="Bookman Old Style"/>
          <w:sz w:val="22"/>
          <w:szCs w:val="22"/>
        </w:rPr>
        <w:t>Lista złożonych w terminie i otwartych ofert</w:t>
      </w:r>
      <w:r w:rsidR="00BA312F" w:rsidRPr="00C2709B">
        <w:rPr>
          <w:rFonts w:ascii="Bookman Old Style" w:hAnsi="Bookman Old Style"/>
          <w:sz w:val="22"/>
          <w:szCs w:val="22"/>
        </w:rPr>
        <w:t>:</w:t>
      </w:r>
    </w:p>
    <w:p w:rsidR="00C2709B" w:rsidRPr="00C2709B" w:rsidRDefault="00C2709B" w:rsidP="00C2709B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C2709B" w:rsidRPr="00C2709B" w:rsidRDefault="00C2709B" w:rsidP="00C2709B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PGNi</w:t>
      </w: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G Obrót Detaliczny Sp. z o. o. </w:t>
      </w: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 </w:t>
      </w:r>
    </w:p>
    <w:p w:rsidR="00BA312F" w:rsidRPr="00C2709B" w:rsidRDefault="00C2709B" w:rsidP="00C2709B">
      <w:pPr>
        <w:pStyle w:val="Akapitzlist"/>
        <w:spacing w:line="360" w:lineRule="auto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01-248 Warszawa</w:t>
      </w:r>
    </w:p>
    <w:p w:rsidR="00C2709B" w:rsidRPr="00C2709B" w:rsidRDefault="00C2709B" w:rsidP="00C2709B">
      <w:pPr>
        <w:pStyle w:val="Akapitzlist"/>
        <w:spacing w:line="360" w:lineRule="auto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REGON 147003421</w:t>
      </w:r>
    </w:p>
    <w:p w:rsidR="00C2709B" w:rsidRPr="00C2709B" w:rsidRDefault="00C2709B" w:rsidP="00C2709B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C2709B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n</w:t>
      </w:r>
      <w:r w:rsidRPr="00C2709B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 xml:space="preserve">etto: 1 685 063,01 zł </w:t>
      </w:r>
    </w:p>
    <w:p w:rsidR="00C2709B" w:rsidRPr="00C2709B" w:rsidRDefault="00C2709B" w:rsidP="00C2709B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2709B">
        <w:rPr>
          <w:rFonts w:ascii="Bookman Old Style" w:eastAsiaTheme="minorHAnsi" w:hAnsi="Bookman Old Style" w:cs="Verdana"/>
          <w:b/>
          <w:bCs/>
          <w:color w:val="000000"/>
          <w:sz w:val="22"/>
          <w:szCs w:val="22"/>
          <w:lang w:eastAsia="en-US"/>
        </w:rPr>
        <w:t>brutto: 2 072 627,50 zł</w:t>
      </w:r>
    </w:p>
    <w:sectPr w:rsidR="00C2709B" w:rsidRPr="00C2709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FD" w:rsidRDefault="004F41FD" w:rsidP="00140A34">
      <w:r>
        <w:separator/>
      </w:r>
    </w:p>
  </w:endnote>
  <w:endnote w:type="continuationSeparator" w:id="0">
    <w:p w:rsidR="004F41FD" w:rsidRDefault="004F41F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FD" w:rsidRDefault="004F41FD" w:rsidP="00140A34">
      <w:r>
        <w:separator/>
      </w:r>
    </w:p>
  </w:footnote>
  <w:footnote w:type="continuationSeparator" w:id="0">
    <w:p w:rsidR="004F41FD" w:rsidRDefault="004F41F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859E4"/>
    <w:rsid w:val="0019022A"/>
    <w:rsid w:val="001929A6"/>
    <w:rsid w:val="001A1146"/>
    <w:rsid w:val="001A25A2"/>
    <w:rsid w:val="001B1A4D"/>
    <w:rsid w:val="001B6A04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14698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67079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56E6"/>
    <w:rsid w:val="004C7757"/>
    <w:rsid w:val="004C7E09"/>
    <w:rsid w:val="004D505B"/>
    <w:rsid w:val="004D6969"/>
    <w:rsid w:val="004E6D0B"/>
    <w:rsid w:val="004F03D3"/>
    <w:rsid w:val="004F06BC"/>
    <w:rsid w:val="004F41FD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6746D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8F7CED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17AA0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C72CC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55CA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312F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2709B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404BB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473D-17E8-4E94-89D2-4EC66621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2023-10-24T08:58:00Z</cp:lastPrinted>
  <dcterms:created xsi:type="dcterms:W3CDTF">2023-10-24T09:00:00Z</dcterms:created>
  <dcterms:modified xsi:type="dcterms:W3CDTF">2023-10-24T09:00:00Z</dcterms:modified>
</cp:coreProperties>
</file>