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206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25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3F3B22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A9325F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FF40B0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3F3B22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3F3B22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1B7EDD">
              <w:rPr>
                <w:rFonts w:ascii="Verdana" w:hAnsi="Verdana"/>
                <w:b/>
                <w:sz w:val="20"/>
                <w:szCs w:val="20"/>
              </w:rPr>
              <w:t>ntybiotyków, leków ogólnych i przeciwnowotworowych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7EDD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47" w:rsidRDefault="00631B47" w:rsidP="00E5206D">
      <w:pPr>
        <w:spacing w:before="0" w:after="0"/>
      </w:pPr>
      <w:r>
        <w:separator/>
      </w:r>
    </w:p>
  </w:endnote>
  <w:endnote w:type="continuationSeparator" w:id="0">
    <w:p w:rsidR="00631B47" w:rsidRDefault="00631B4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921909" w:rsidRPr="00933B0C">
      <w:rPr>
        <w:rFonts w:ascii="Arial" w:hAnsi="Arial" w:cs="Arial"/>
        <w:sz w:val="20"/>
        <w:szCs w:val="20"/>
      </w:rPr>
      <w:fldChar w:fldCharType="separate"/>
    </w:r>
    <w:r w:rsidR="00FF40B0">
      <w:rPr>
        <w:rFonts w:ascii="Arial" w:hAnsi="Arial" w:cs="Arial"/>
        <w:noProof/>
        <w:sz w:val="20"/>
        <w:szCs w:val="20"/>
      </w:rPr>
      <w:t>2</w: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47" w:rsidRDefault="00631B47" w:rsidP="00E5206D">
      <w:pPr>
        <w:spacing w:before="0" w:after="0"/>
      </w:pPr>
      <w:r>
        <w:separator/>
      </w:r>
    </w:p>
  </w:footnote>
  <w:footnote w:type="continuationSeparator" w:id="0">
    <w:p w:rsidR="00631B47" w:rsidRDefault="00631B4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82CE8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BE6B19"/>
    <w:rsid w:val="00C25F3A"/>
    <w:rsid w:val="00C27B29"/>
    <w:rsid w:val="00C32226"/>
    <w:rsid w:val="00C361AB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BC4F-6B70-4916-8D1A-D543F293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4502</Words>
  <Characters>27015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2023-02-01T08:03:00Z</cp:lastPrinted>
  <dcterms:created xsi:type="dcterms:W3CDTF">2023-10-09T10:52:00Z</dcterms:created>
  <dcterms:modified xsi:type="dcterms:W3CDTF">2023-10-25T08:33:00Z</dcterms:modified>
</cp:coreProperties>
</file>