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157" w:rsidRPr="00E634F7" w:rsidRDefault="00952157" w:rsidP="00C70F7D">
      <w:pPr>
        <w:pStyle w:val="Nagwek"/>
        <w:spacing w:before="0" w:after="0" w:line="360" w:lineRule="auto"/>
        <w:jc w:val="both"/>
        <w:rPr>
          <w:rFonts w:ascii="Bookman Old Style" w:hAnsi="Bookman Old Style"/>
          <w:sz w:val="22"/>
          <w:szCs w:val="22"/>
        </w:rPr>
      </w:pPr>
      <w:bookmarkStart w:id="0" w:name="OLE_LINK14"/>
      <w:bookmarkStart w:id="1" w:name="OLE_LINK15"/>
      <w:bookmarkStart w:id="2" w:name="_Hlk131755861"/>
      <w:bookmarkStart w:id="3" w:name="OLE_LINK16"/>
      <w:bookmarkStart w:id="4" w:name="OLE_LINK17"/>
      <w:bookmarkStart w:id="5" w:name="_Hlk131755866"/>
      <w:bookmarkStart w:id="6" w:name="OLE_LINK21"/>
      <w:r w:rsidRPr="00E634F7">
        <w:rPr>
          <w:rFonts w:ascii="Bookman Old Style" w:hAnsi="Bookman Old Style"/>
          <w:sz w:val="22"/>
          <w:szCs w:val="22"/>
        </w:rPr>
        <w:t>WCPIT/EA/381-</w:t>
      </w:r>
      <w:r w:rsidR="00FD0414">
        <w:rPr>
          <w:rFonts w:ascii="Bookman Old Style" w:hAnsi="Bookman Old Style"/>
          <w:sz w:val="22"/>
          <w:szCs w:val="22"/>
        </w:rPr>
        <w:t>83</w:t>
      </w:r>
      <w:r w:rsidR="00E634F7" w:rsidRPr="00E634F7">
        <w:rPr>
          <w:rFonts w:ascii="Bookman Old Style" w:hAnsi="Bookman Old Style"/>
          <w:sz w:val="22"/>
          <w:szCs w:val="22"/>
        </w:rPr>
        <w:t>/2023</w:t>
      </w:r>
    </w:p>
    <w:p w:rsidR="00E634F7" w:rsidRPr="00E634F7" w:rsidRDefault="00E634F7" w:rsidP="00C70F7D">
      <w:pPr>
        <w:pStyle w:val="Tekstpodstawowy"/>
        <w:spacing w:line="360" w:lineRule="auto"/>
        <w:jc w:val="both"/>
        <w:rPr>
          <w:rFonts w:ascii="Bookman Old Style" w:hAnsi="Bookman Old Style"/>
          <w:sz w:val="22"/>
          <w:szCs w:val="22"/>
          <w:lang w:eastAsia="en-US"/>
        </w:rPr>
      </w:pPr>
    </w:p>
    <w:bookmarkEnd w:id="0"/>
    <w:bookmarkEnd w:id="1"/>
    <w:bookmarkEnd w:id="2"/>
    <w:bookmarkEnd w:id="3"/>
    <w:bookmarkEnd w:id="4"/>
    <w:bookmarkEnd w:id="5"/>
    <w:bookmarkEnd w:id="6"/>
    <w:p w:rsidR="00043DFB" w:rsidRPr="00E634F7" w:rsidRDefault="008F33F3" w:rsidP="00B771FC">
      <w:pPr>
        <w:widowControl w:val="0"/>
        <w:spacing w:after="0" w:line="360" w:lineRule="auto"/>
        <w:ind w:left="57"/>
        <w:jc w:val="right"/>
        <w:rPr>
          <w:rFonts w:ascii="Bookman Old Style" w:hAnsi="Bookman Old Style"/>
        </w:rPr>
      </w:pPr>
      <w:r w:rsidRPr="00E634F7">
        <w:rPr>
          <w:rFonts w:ascii="Bookman Old Style" w:hAnsi="Bookman Old Style"/>
        </w:rPr>
        <w:t xml:space="preserve">Poznań, </w:t>
      </w:r>
      <w:r w:rsidR="00FD0414">
        <w:rPr>
          <w:rFonts w:ascii="Bookman Old Style" w:hAnsi="Bookman Old Style"/>
        </w:rPr>
        <w:t>19.12</w:t>
      </w:r>
      <w:r w:rsidR="00B771FC">
        <w:rPr>
          <w:rFonts w:ascii="Bookman Old Style" w:hAnsi="Bookman Old Style"/>
        </w:rPr>
        <w:t>.2023</w:t>
      </w:r>
      <w:r w:rsidRPr="00E634F7">
        <w:rPr>
          <w:rFonts w:ascii="Bookman Old Style" w:hAnsi="Bookman Old Style"/>
        </w:rPr>
        <w:t xml:space="preserve"> r.</w:t>
      </w:r>
    </w:p>
    <w:p w:rsidR="00043DFB" w:rsidRPr="00E634F7" w:rsidRDefault="00043DFB" w:rsidP="00B771FC">
      <w:pPr>
        <w:widowControl w:val="0"/>
        <w:spacing w:after="0" w:line="360" w:lineRule="auto"/>
        <w:ind w:left="57"/>
        <w:jc w:val="right"/>
        <w:rPr>
          <w:rFonts w:ascii="Bookman Old Style" w:hAnsi="Bookman Old Style"/>
        </w:rPr>
      </w:pPr>
    </w:p>
    <w:p w:rsidR="00043DFB" w:rsidRPr="00E634F7" w:rsidRDefault="008F33F3" w:rsidP="00B771FC">
      <w:pPr>
        <w:widowControl w:val="0"/>
        <w:spacing w:after="0" w:line="360" w:lineRule="auto"/>
        <w:ind w:left="57"/>
        <w:jc w:val="right"/>
        <w:rPr>
          <w:rFonts w:ascii="Bookman Old Style" w:hAnsi="Bookman Old Style"/>
        </w:rPr>
      </w:pPr>
      <w:r w:rsidRPr="00E634F7">
        <w:rPr>
          <w:rFonts w:ascii="Bookman Old Style" w:hAnsi="Bookman Old Style"/>
        </w:rPr>
        <w:t>Uczestnicy postępowania</w:t>
      </w:r>
    </w:p>
    <w:p w:rsidR="00043DFB" w:rsidRPr="00E634F7" w:rsidRDefault="00043DFB" w:rsidP="00C70F7D">
      <w:pPr>
        <w:widowControl w:val="0"/>
        <w:spacing w:after="0" w:line="360" w:lineRule="auto"/>
        <w:ind w:left="57"/>
        <w:jc w:val="both"/>
        <w:rPr>
          <w:rFonts w:ascii="Bookman Old Style" w:hAnsi="Bookman Old Style"/>
        </w:rPr>
      </w:pPr>
    </w:p>
    <w:p w:rsidR="00E634F7" w:rsidRDefault="008F33F3" w:rsidP="00C70F7D">
      <w:pPr>
        <w:keepLines/>
        <w:spacing w:after="0" w:line="360" w:lineRule="auto"/>
        <w:jc w:val="both"/>
        <w:rPr>
          <w:rFonts w:ascii="Bookman Old Style" w:hAnsi="Bookman Old Style"/>
          <w:b/>
          <w:bCs/>
        </w:rPr>
      </w:pPr>
      <w:r w:rsidRPr="00E634F7">
        <w:rPr>
          <w:rFonts w:ascii="Bookman Old Style" w:hAnsi="Bookman Old Style" w:cstheme="minorHAnsi"/>
          <w:b/>
        </w:rPr>
        <w:t xml:space="preserve">Dotyczy: postępowania o zamówienie publiczne w trybie </w:t>
      </w:r>
      <w:r w:rsidRPr="00E634F7">
        <w:rPr>
          <w:rFonts w:ascii="Bookman Old Style" w:hAnsi="Bookman Old Style" w:cs="Arial"/>
          <w:b/>
        </w:rPr>
        <w:t>podstawowym, o którym mowa w art. 275 pkt. 1 ustawy „Prawo zamówień publicznych”</w:t>
      </w:r>
      <w:r w:rsidRPr="00E634F7">
        <w:rPr>
          <w:rFonts w:ascii="Bookman Old Style" w:hAnsi="Bookman Old Style" w:cs="Arial"/>
          <w:b/>
          <w:bCs/>
        </w:rPr>
        <w:t xml:space="preserve"> pn.</w:t>
      </w:r>
      <w:bookmarkStart w:id="7" w:name="OLE_LINK8"/>
      <w:bookmarkStart w:id="8" w:name="OLE_LINK9"/>
      <w:bookmarkStart w:id="9" w:name="OLE_LINK1"/>
      <w:bookmarkStart w:id="10" w:name="OLE_LINK6"/>
      <w:r w:rsidR="00E634F7" w:rsidRPr="00E634F7">
        <w:rPr>
          <w:rFonts w:ascii="Bookman Old Style" w:hAnsi="Bookman Old Style"/>
          <w:b/>
          <w:bCs/>
        </w:rPr>
        <w:t xml:space="preserve"> </w:t>
      </w:r>
    </w:p>
    <w:p w:rsidR="00B771FC" w:rsidRPr="00E634F7" w:rsidRDefault="00B771FC" w:rsidP="00C70F7D">
      <w:pPr>
        <w:keepLines/>
        <w:spacing w:after="0" w:line="360" w:lineRule="auto"/>
        <w:jc w:val="both"/>
        <w:rPr>
          <w:rFonts w:ascii="Bookman Old Style" w:hAnsi="Bookman Old Style"/>
          <w:b/>
        </w:rPr>
      </w:pPr>
      <w:r>
        <w:rPr>
          <w:rFonts w:ascii="Bookman Old Style" w:hAnsi="Bookman Old Style"/>
          <w:b/>
          <w:bCs/>
        </w:rPr>
        <w:t>„</w:t>
      </w:r>
      <w:r w:rsidR="00FD0414">
        <w:rPr>
          <w:rFonts w:ascii="Bookman Old Style" w:hAnsi="Bookman Old Style"/>
          <w:b/>
          <w:bCs/>
        </w:rPr>
        <w:t>Dostawa preparatów dezynfekcyjnych i formaliny</w:t>
      </w:r>
      <w:r>
        <w:rPr>
          <w:rFonts w:ascii="Bookman Old Style" w:hAnsi="Bookman Old Style"/>
          <w:b/>
          <w:bCs/>
        </w:rPr>
        <w:t>”</w:t>
      </w:r>
    </w:p>
    <w:bookmarkEnd w:id="7"/>
    <w:bookmarkEnd w:id="8"/>
    <w:bookmarkEnd w:id="9"/>
    <w:bookmarkEnd w:id="10"/>
    <w:p w:rsidR="00043DFB" w:rsidRPr="00E634F7" w:rsidRDefault="00043DFB" w:rsidP="00C70F7D">
      <w:pPr>
        <w:keepLines/>
        <w:spacing w:after="0" w:line="360" w:lineRule="auto"/>
        <w:ind w:left="57"/>
        <w:jc w:val="both"/>
        <w:rPr>
          <w:rFonts w:ascii="Bookman Old Style" w:hAnsi="Bookman Old Style"/>
          <w:b/>
        </w:rPr>
      </w:pPr>
    </w:p>
    <w:p w:rsidR="00043DFB" w:rsidRPr="00E634F7" w:rsidRDefault="008F33F3" w:rsidP="00C70F7D">
      <w:pPr>
        <w:widowControl w:val="0"/>
        <w:spacing w:after="0" w:line="360" w:lineRule="auto"/>
        <w:ind w:left="57"/>
        <w:jc w:val="both"/>
        <w:rPr>
          <w:rFonts w:ascii="Bookman Old Style" w:hAnsi="Bookman Old Style" w:cstheme="minorHAnsi"/>
        </w:rPr>
      </w:pPr>
      <w:r w:rsidRPr="00E634F7">
        <w:rPr>
          <w:rFonts w:ascii="Bookman Old Style" w:hAnsi="Bookman Old Style"/>
        </w:rPr>
        <w:tab/>
        <w:t xml:space="preserve">Zgodnie z art. </w:t>
      </w:r>
      <w:bookmarkStart w:id="11" w:name="OLE_LINK60"/>
      <w:bookmarkStart w:id="12" w:name="OLE_LINK61"/>
      <w:r w:rsidRPr="00E634F7">
        <w:rPr>
          <w:rFonts w:ascii="Bookman Old Style" w:hAnsi="Bookman Old Style"/>
        </w:rPr>
        <w:t xml:space="preserve">284 ust. 2 ustawy Prawo Zamówień Publicznych </w:t>
      </w:r>
      <w:bookmarkEnd w:id="11"/>
      <w:bookmarkEnd w:id="12"/>
      <w:r w:rsidRPr="00E634F7">
        <w:rPr>
          <w:rFonts w:ascii="Bookman Old Style" w:hAnsi="Bookman Old Style"/>
        </w:rPr>
        <w:t xml:space="preserve">z dnia </w:t>
      </w:r>
      <w:r w:rsidRPr="00E634F7">
        <w:rPr>
          <w:rFonts w:ascii="Bookman Old Style" w:hAnsi="Bookman Old Style" w:cstheme="minorHAnsi"/>
        </w:rPr>
        <w:t>11 września 2019 r</w:t>
      </w:r>
      <w:r w:rsidRPr="00E634F7">
        <w:rPr>
          <w:rFonts w:ascii="Bookman Old Style" w:hAnsi="Bookman Old Style"/>
        </w:rPr>
        <w:t xml:space="preserve">. (Dz. U. z 2022 r. poz. 1079 ze zm.) Wielkopolskie Centrum Pulmonologii i Torakochirurgii SP ZOZ udziela wyjaśnień dotyczących Specyfikacji Warunków Zamówienia oraz </w:t>
      </w:r>
      <w:r w:rsidRPr="00E634F7">
        <w:rPr>
          <w:rFonts w:ascii="Bookman Old Style" w:hAnsi="Bookman Old Style" w:cstheme="minorHAnsi"/>
        </w:rPr>
        <w:t>zgodnie z art. 286 ust 1 tejże ustawy zmienia treść SWZ</w:t>
      </w:r>
    </w:p>
    <w:p w:rsidR="002C714D" w:rsidRPr="00E634F7" w:rsidRDefault="002C714D" w:rsidP="00C70F7D">
      <w:pPr>
        <w:widowControl w:val="0"/>
        <w:spacing w:after="0" w:line="360" w:lineRule="auto"/>
        <w:ind w:left="57"/>
        <w:jc w:val="both"/>
        <w:rPr>
          <w:rFonts w:ascii="Bookman Old Style" w:hAnsi="Bookman Old Style" w:cstheme="minorHAnsi"/>
        </w:rPr>
      </w:pPr>
    </w:p>
    <w:p w:rsidR="00043DFB" w:rsidRDefault="008F33F3" w:rsidP="00C70F7D">
      <w:pPr>
        <w:pStyle w:val="western"/>
        <w:spacing w:beforeAutospacing="0" w:after="0" w:line="360" w:lineRule="auto"/>
        <w:ind w:left="57"/>
        <w:jc w:val="both"/>
        <w:rPr>
          <w:rFonts w:ascii="Bookman Old Style" w:hAnsi="Bookman Old Style"/>
          <w:b/>
          <w:sz w:val="22"/>
          <w:szCs w:val="22"/>
        </w:rPr>
      </w:pPr>
      <w:r w:rsidRPr="00E634F7">
        <w:rPr>
          <w:rFonts w:ascii="Bookman Old Style" w:hAnsi="Bookman Old Style"/>
          <w:b/>
          <w:sz w:val="22"/>
          <w:szCs w:val="22"/>
        </w:rPr>
        <w:t>PYTANIA I ODPOWIEDZI:</w:t>
      </w:r>
    </w:p>
    <w:p w:rsidR="00B771FC" w:rsidRDefault="00B771FC" w:rsidP="00B771FC">
      <w:pPr>
        <w:pStyle w:val="western"/>
        <w:spacing w:after="0" w:line="360" w:lineRule="auto"/>
        <w:ind w:left="57"/>
        <w:jc w:val="center"/>
        <w:rPr>
          <w:rFonts w:ascii="Bookman Old Style" w:hAnsi="Bookman Old Style"/>
          <w:b/>
          <w:color w:val="0070C0"/>
          <w:sz w:val="22"/>
          <w:szCs w:val="22"/>
        </w:rPr>
      </w:pPr>
      <w:r w:rsidRPr="00B771FC">
        <w:rPr>
          <w:rFonts w:ascii="Bookman Old Style" w:hAnsi="Bookman Old Style"/>
          <w:b/>
          <w:color w:val="0070C0"/>
          <w:sz w:val="22"/>
          <w:szCs w:val="22"/>
          <w:highlight w:val="yellow"/>
        </w:rPr>
        <w:t>ZESTAW I</w:t>
      </w:r>
    </w:p>
    <w:p w:rsidR="002E0BBF" w:rsidRPr="002E0BBF" w:rsidRDefault="002E0BBF" w:rsidP="002E0BBF">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1 pozycja 8</w:t>
      </w:r>
      <w:r w:rsidRPr="00C70F7D">
        <w:rPr>
          <w:rFonts w:ascii="Bookman Old Style" w:hAnsi="Bookman Old Style" w:cs="Calibri"/>
          <w:color w:val="000000"/>
          <w:lang w:eastAsia="pl-PL"/>
        </w:rPr>
        <w:t>:</w:t>
      </w:r>
    </w:p>
    <w:p w:rsidR="002E0BBF" w:rsidRPr="007826CD" w:rsidRDefault="002E0BBF" w:rsidP="002E0BBF">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Czy Zamawiający wydzieli do osobnego Pakietu produkt z Pakietu 1 poz. 8 i czy dopuści:</w:t>
      </w:r>
    </w:p>
    <w:p w:rsidR="002E0BBF" w:rsidRPr="007826CD" w:rsidRDefault="002E0BBF" w:rsidP="002E0BBF">
      <w:pPr>
        <w:spacing w:after="0" w:line="240" w:lineRule="auto"/>
        <w:rPr>
          <w:rFonts w:ascii="Times New Roman" w:eastAsia="Times New Roman" w:hAnsi="Times New Roman"/>
          <w:sz w:val="24"/>
          <w:szCs w:val="24"/>
          <w:lang w:eastAsia="pl-PL"/>
        </w:rPr>
      </w:pPr>
      <w:proofErr w:type="spellStart"/>
      <w:r>
        <w:rPr>
          <w:rFonts w:ascii="Times New Roman" w:eastAsia="Times New Roman" w:hAnsi="Times New Roman"/>
          <w:sz w:val="24"/>
          <w:szCs w:val="24"/>
          <w:lang w:eastAsia="pl-PL"/>
        </w:rPr>
        <w:t>N</w:t>
      </w:r>
      <w:r w:rsidRPr="007826CD">
        <w:rPr>
          <w:rFonts w:ascii="Times New Roman" w:eastAsia="Times New Roman" w:hAnsi="Times New Roman"/>
          <w:sz w:val="24"/>
          <w:szCs w:val="24"/>
          <w:lang w:eastAsia="pl-PL"/>
        </w:rPr>
        <w:t>iskopyłowe</w:t>
      </w:r>
      <w:proofErr w:type="spellEnd"/>
      <w:r w:rsidRPr="007826CD">
        <w:rPr>
          <w:rFonts w:ascii="Times New Roman" w:eastAsia="Times New Roman" w:hAnsi="Times New Roman"/>
          <w:sz w:val="24"/>
          <w:szCs w:val="24"/>
          <w:lang w:eastAsia="pl-PL"/>
        </w:rPr>
        <w:t>, suche chusteczki o wymiarze 30x34cm i gramaturze 70g/m2, kompatybilne z dowolnym preparatem do dezynfekcji, rolka a 100 chusteczek.</w:t>
      </w:r>
    </w:p>
    <w:p w:rsidR="002E0BBF" w:rsidRPr="007826CD" w:rsidRDefault="002E0BBF" w:rsidP="002E0BBF">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lub</w:t>
      </w:r>
    </w:p>
    <w:p w:rsidR="002E0BBF" w:rsidRPr="007826CD" w:rsidRDefault="002E0BBF" w:rsidP="002E0BBF">
      <w:pPr>
        <w:spacing w:after="0" w:line="240" w:lineRule="auto"/>
        <w:rPr>
          <w:rFonts w:ascii="Times New Roman" w:eastAsia="Times New Roman" w:hAnsi="Times New Roman"/>
          <w:sz w:val="24"/>
          <w:szCs w:val="24"/>
          <w:lang w:eastAsia="pl-PL"/>
        </w:rPr>
      </w:pPr>
      <w:proofErr w:type="spellStart"/>
      <w:r w:rsidRPr="007826CD">
        <w:rPr>
          <w:rFonts w:ascii="Times New Roman" w:eastAsia="Times New Roman" w:hAnsi="Times New Roman"/>
          <w:sz w:val="24"/>
          <w:szCs w:val="24"/>
          <w:lang w:eastAsia="pl-PL"/>
        </w:rPr>
        <w:t>Niskopyłowe</w:t>
      </w:r>
      <w:proofErr w:type="spellEnd"/>
      <w:r w:rsidRPr="007826CD">
        <w:rPr>
          <w:rFonts w:ascii="Times New Roman" w:eastAsia="Times New Roman" w:hAnsi="Times New Roman"/>
          <w:sz w:val="24"/>
          <w:szCs w:val="24"/>
          <w:lang w:eastAsia="pl-PL"/>
        </w:rPr>
        <w:t>, suche chusteczki o wymiarze 18x25cm i gramaturze 70g/m2, kompatybilne z dowolnym preparatem do dezynfekcji, rolka a 300 chusteczek.</w:t>
      </w:r>
    </w:p>
    <w:p w:rsidR="002E0BBF" w:rsidRPr="007826CD" w:rsidRDefault="002E0BBF" w:rsidP="002E0BBF">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W PRZYPADKU ZGODY PROSIMY O WSKAZANIE SPOSOBU PRZELICZENIA.</w:t>
      </w:r>
    </w:p>
    <w:p w:rsidR="005B3057" w:rsidRDefault="000740F3" w:rsidP="005B3057">
      <w:pPr>
        <w:pStyle w:val="western"/>
        <w:spacing w:beforeAutospacing="0" w:after="0"/>
        <w:jc w:val="both"/>
        <w:rPr>
          <w:rFonts w:ascii="Bookman Old Style" w:hAnsi="Bookman Old Style"/>
          <w:b/>
          <w:color w:val="0070C0"/>
          <w:sz w:val="22"/>
          <w:szCs w:val="22"/>
        </w:rPr>
      </w:pPr>
      <w:r w:rsidRPr="000740F3">
        <w:rPr>
          <w:rFonts w:ascii="Bookman Old Style" w:hAnsi="Bookman Old Style"/>
          <w:b/>
          <w:color w:val="0070C0"/>
          <w:sz w:val="22"/>
          <w:szCs w:val="22"/>
        </w:rPr>
        <w:t>Odp.</w:t>
      </w:r>
    </w:p>
    <w:p w:rsidR="000740F3" w:rsidRPr="000740F3" w:rsidRDefault="000740F3" w:rsidP="005B3057">
      <w:pPr>
        <w:pStyle w:val="western"/>
        <w:spacing w:beforeAutospacing="0" w:after="0"/>
        <w:jc w:val="both"/>
        <w:rPr>
          <w:rFonts w:ascii="Bookman Old Style" w:hAnsi="Bookman Old Style"/>
          <w:b/>
          <w:color w:val="0070C0"/>
          <w:sz w:val="22"/>
          <w:szCs w:val="22"/>
        </w:rPr>
      </w:pPr>
      <w:r w:rsidRPr="000740F3">
        <w:rPr>
          <w:rFonts w:ascii="Bookman Old Style" w:hAnsi="Bookman Old Style"/>
          <w:b/>
          <w:color w:val="0070C0"/>
          <w:sz w:val="22"/>
          <w:szCs w:val="22"/>
        </w:rPr>
        <w:t>Zamawiający nie wyraża zgody. Zapisy SWZ pozostają bez zmian.</w:t>
      </w:r>
    </w:p>
    <w:p w:rsidR="005B3057" w:rsidRDefault="005B3057" w:rsidP="001A61BF">
      <w:pPr>
        <w:suppressAutoHyphens w:val="0"/>
        <w:autoSpaceDE w:val="0"/>
        <w:autoSpaceDN w:val="0"/>
        <w:adjustRightInd w:val="0"/>
        <w:spacing w:after="0" w:line="360" w:lineRule="auto"/>
        <w:jc w:val="both"/>
        <w:rPr>
          <w:rFonts w:ascii="Bookman Old Style" w:hAnsi="Bookman Old Style" w:cs="Calibri"/>
          <w:color w:val="000000"/>
          <w:lang w:eastAsia="pl-PL"/>
        </w:rPr>
      </w:pPr>
    </w:p>
    <w:p w:rsidR="001A61BF" w:rsidRPr="002E0BBF" w:rsidRDefault="001A61BF" w:rsidP="005B3057">
      <w:pPr>
        <w:suppressAutoHyphens w:val="0"/>
        <w:autoSpaceDE w:val="0"/>
        <w:autoSpaceDN w:val="0"/>
        <w:adjustRightInd w:val="0"/>
        <w:spacing w:after="0" w:line="240" w:lineRule="auto"/>
        <w:jc w:val="both"/>
        <w:rPr>
          <w:rFonts w:ascii="Bookman Old Style" w:hAnsi="Bookman Old Style" w:cs="Calibri"/>
          <w:color w:val="000000"/>
          <w:lang w:eastAsia="pl-PL"/>
        </w:rPr>
      </w:pPr>
      <w:r>
        <w:rPr>
          <w:rFonts w:ascii="Bookman Old Style" w:hAnsi="Bookman Old Style" w:cs="Calibri"/>
          <w:color w:val="000000"/>
          <w:lang w:eastAsia="pl-PL"/>
        </w:rPr>
        <w:t>Pakiet 4 pozycja 9</w:t>
      </w:r>
      <w:r w:rsidRPr="00C70F7D">
        <w:rPr>
          <w:rFonts w:ascii="Bookman Old Style" w:hAnsi="Bookman Old Style" w:cs="Calibri"/>
          <w:color w:val="000000"/>
          <w:lang w:eastAsia="pl-PL"/>
        </w:rPr>
        <w:t>:</w:t>
      </w:r>
    </w:p>
    <w:p w:rsidR="00B771FC" w:rsidRDefault="00B771FC" w:rsidP="005B3057">
      <w:pPr>
        <w:pStyle w:val="western"/>
        <w:spacing w:beforeAutospacing="0" w:after="0"/>
        <w:jc w:val="both"/>
        <w:rPr>
          <w:rFonts w:ascii="Bookman Old Style" w:hAnsi="Bookman Old Style"/>
          <w:b/>
          <w:sz w:val="22"/>
          <w:szCs w:val="22"/>
        </w:rPr>
      </w:pPr>
    </w:p>
    <w:p w:rsidR="001A61BF" w:rsidRPr="007826CD" w:rsidRDefault="001A61BF" w:rsidP="005B3057">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Czy Zamawiający wydzieli do osobnego Pakietu produkt z Pakietu 4 po. 9 i czy dopuści:</w:t>
      </w:r>
    </w:p>
    <w:p w:rsidR="001A61BF" w:rsidRPr="007826CD" w:rsidRDefault="001A61BF" w:rsidP="001A61BF">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 xml:space="preserve">Gaziki do dezynfekcji skóry wykonane z wysokogatunkowej włókniny o gramaturze 70g/m2, nasączone 70% alkoholem izopropylowym, rozmiar złożonego gazika 4x4,5cm, a </w:t>
      </w:r>
      <w:r w:rsidRPr="007826CD">
        <w:rPr>
          <w:rFonts w:ascii="Times New Roman" w:eastAsia="Times New Roman" w:hAnsi="Times New Roman"/>
          <w:sz w:val="24"/>
          <w:szCs w:val="24"/>
          <w:lang w:eastAsia="pl-PL"/>
        </w:rPr>
        <w:lastRenderedPageBreak/>
        <w:t xml:space="preserve">rozłożonego 9x12cm, trzykrotnie złożone, 6 warstw, pakowane pojedynczo w saszetki, 100szt. saszetek w opakowaniu zbiorczym kartoniku, wyrób medyczny klasy I, spektrum: bakterie, grzyby, w czasie do 15 sekund? </w:t>
      </w:r>
    </w:p>
    <w:p w:rsidR="005B3057" w:rsidRDefault="005B3057" w:rsidP="005B3057">
      <w:pPr>
        <w:pStyle w:val="western"/>
        <w:spacing w:beforeAutospacing="0" w:after="0"/>
        <w:jc w:val="both"/>
        <w:rPr>
          <w:rFonts w:ascii="Bookman Old Style" w:hAnsi="Bookman Old Style"/>
          <w:b/>
          <w:color w:val="0070C0"/>
          <w:sz w:val="22"/>
          <w:szCs w:val="22"/>
        </w:rPr>
      </w:pPr>
      <w:r w:rsidRPr="000740F3">
        <w:rPr>
          <w:rFonts w:ascii="Bookman Old Style" w:hAnsi="Bookman Old Style"/>
          <w:b/>
          <w:color w:val="0070C0"/>
          <w:sz w:val="22"/>
          <w:szCs w:val="22"/>
        </w:rPr>
        <w:t>Odp.</w:t>
      </w:r>
    </w:p>
    <w:p w:rsidR="005B3057" w:rsidRDefault="005B3057" w:rsidP="005B3057">
      <w:pPr>
        <w:pStyle w:val="western"/>
        <w:spacing w:beforeAutospacing="0" w:after="0"/>
        <w:jc w:val="both"/>
        <w:rPr>
          <w:rFonts w:ascii="Bookman Old Style" w:hAnsi="Bookman Old Style"/>
          <w:b/>
          <w:color w:val="0070C0"/>
          <w:sz w:val="22"/>
          <w:szCs w:val="22"/>
        </w:rPr>
      </w:pPr>
      <w:r w:rsidRPr="000740F3">
        <w:rPr>
          <w:rFonts w:ascii="Bookman Old Style" w:hAnsi="Bookman Old Style"/>
          <w:b/>
          <w:color w:val="0070C0"/>
          <w:sz w:val="22"/>
          <w:szCs w:val="22"/>
        </w:rPr>
        <w:t>Zamawiający nie wyraża zgody. Zapisy SWZ pozostają bez zmian.</w:t>
      </w:r>
    </w:p>
    <w:p w:rsidR="00DB3603" w:rsidRDefault="00DB3603" w:rsidP="005B3057">
      <w:pPr>
        <w:pStyle w:val="western"/>
        <w:spacing w:beforeAutospacing="0" w:after="0"/>
        <w:jc w:val="both"/>
        <w:rPr>
          <w:rFonts w:ascii="Bookman Old Style" w:hAnsi="Bookman Old Style"/>
          <w:b/>
          <w:color w:val="0070C0"/>
          <w:sz w:val="22"/>
          <w:szCs w:val="22"/>
        </w:rPr>
      </w:pPr>
    </w:p>
    <w:p w:rsidR="00DB3603" w:rsidRPr="002E0BBF" w:rsidRDefault="00DB3603" w:rsidP="00DB3603">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 xml:space="preserve">Umowa § 4 ust 7 </w:t>
      </w:r>
    </w:p>
    <w:p w:rsidR="00DB3603" w:rsidRDefault="00DB3603" w:rsidP="00DB3603">
      <w:pPr>
        <w:spacing w:after="0" w:line="240" w:lineRule="auto"/>
        <w:rPr>
          <w:rFonts w:ascii="Times New Roman" w:eastAsia="Times New Roman" w:hAnsi="Times New Roman"/>
          <w:sz w:val="24"/>
          <w:szCs w:val="24"/>
          <w:lang w:eastAsia="pl-PL"/>
        </w:rPr>
      </w:pPr>
    </w:p>
    <w:p w:rsidR="00DB3603" w:rsidRPr="007826CD" w:rsidRDefault="00DB3603" w:rsidP="00DB3603">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 xml:space="preserve">Dotyczy umowy- prosimy do paragrafu 4 dopisać na końcu ustęp 7 o treści: </w:t>
      </w:r>
    </w:p>
    <w:p w:rsidR="00DB3603" w:rsidRPr="007826CD" w:rsidRDefault="00DB3603" w:rsidP="00DB3603">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Kary umowne jakie może naliczyć Zamawiający w związku z opóźnieniem w realizacji zamówienia mogą być zastosowane tylko w przypadku, gdy Zamawiający nie posiada aktualnie zaległości w płatnościach na rzecz Wykonawcy starszych niż 14 dni od upływu pierwotnego terminu płatności. Wznowiony bieg terminu realizacji zamówienia, po którego przekroczeniu Zamawiający może naliczać kary umowne następuje od dnia zaksięgowania zaległych środków na koncie Wykonawcy.</w:t>
      </w:r>
    </w:p>
    <w:p w:rsidR="00DB3603" w:rsidRPr="007826CD" w:rsidRDefault="00DB3603" w:rsidP="00DB3603">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lub</w:t>
      </w:r>
    </w:p>
    <w:p w:rsidR="00DB3603" w:rsidRPr="007826CD" w:rsidRDefault="00DB3603" w:rsidP="00DB3603">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o dopisanie na końcu paragrafu 4 ustęp 7 o treści:</w:t>
      </w:r>
    </w:p>
    <w:p w:rsidR="00DB3603" w:rsidRPr="007826CD" w:rsidRDefault="00DB3603" w:rsidP="00DB3603">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"W przypadku niedotrzymania przez Zamawiającego terminu zapłaty faktury za dostarczony towar, Wykonawcy przysługuje prawo naliczania odsetek ustawowych i równocześnie przysługuje mu prawo naliczania kar umownych w wysokości 2% wartości brutto z faktury za każdy dzień zwłoki w płatności.</w:t>
      </w:r>
    </w:p>
    <w:p w:rsidR="00DB3603" w:rsidRPr="007826CD" w:rsidRDefault="00DB3603" w:rsidP="00DB3603">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lub</w:t>
      </w:r>
    </w:p>
    <w:p w:rsidR="00DB3603" w:rsidRPr="007826CD" w:rsidRDefault="00DB3603" w:rsidP="00DB3603">
      <w:pPr>
        <w:spacing w:after="0" w:line="240" w:lineRule="auto"/>
        <w:rPr>
          <w:rFonts w:ascii="Times New Roman" w:eastAsia="Times New Roman" w:hAnsi="Times New Roman"/>
          <w:sz w:val="24"/>
          <w:szCs w:val="24"/>
          <w:lang w:eastAsia="pl-PL"/>
        </w:rPr>
      </w:pPr>
      <w:r w:rsidRPr="007826CD">
        <w:rPr>
          <w:rFonts w:ascii="Times New Roman" w:eastAsia="Times New Roman" w:hAnsi="Times New Roman"/>
          <w:sz w:val="24"/>
          <w:szCs w:val="24"/>
          <w:lang w:eastAsia="pl-PL"/>
        </w:rPr>
        <w:t>Prosimy o zmniejszenie kar umownych, którym podlegać ma Wykonawca. W obecnej sytuacji chronione są głównie interesy Zamawiającego</w:t>
      </w:r>
      <w:r w:rsidRPr="007826CD">
        <w:rPr>
          <w:rFonts w:ascii="Times New Roman" w:eastAsia="Times New Roman" w:hAnsi="Times New Roman"/>
          <w:color w:val="FF0000"/>
          <w:sz w:val="24"/>
          <w:szCs w:val="24"/>
          <w:lang w:eastAsia="pl-PL"/>
        </w:rPr>
        <w:t>.</w:t>
      </w:r>
      <w:r w:rsidRPr="007826CD">
        <w:rPr>
          <w:rFonts w:ascii="Times New Roman" w:eastAsia="Times New Roman" w:hAnsi="Times New Roman"/>
          <w:sz w:val="24"/>
          <w:szCs w:val="24"/>
          <w:lang w:eastAsia="pl-PL"/>
        </w:rPr>
        <w:t xml:space="preserve"> Prosimy o wprowadzenie zapisów chroniących interesy Wykonawcy</w:t>
      </w:r>
      <w:r w:rsidRPr="007826CD">
        <w:rPr>
          <w:rFonts w:ascii="Times New Roman" w:eastAsia="Times New Roman" w:hAnsi="Times New Roman"/>
          <w:color w:val="008000"/>
          <w:sz w:val="24"/>
          <w:szCs w:val="24"/>
          <w:lang w:eastAsia="pl-PL"/>
        </w:rPr>
        <w:t>,</w:t>
      </w:r>
      <w:r w:rsidRPr="007826CD">
        <w:rPr>
          <w:rFonts w:ascii="Times New Roman" w:eastAsia="Times New Roman" w:hAnsi="Times New Roman"/>
          <w:sz w:val="24"/>
          <w:szCs w:val="24"/>
          <w:lang w:eastAsia="pl-PL"/>
        </w:rPr>
        <w:t xml:space="preserve"> równoważnie do tych chroniących interesy Zamawiającego.</w:t>
      </w:r>
    </w:p>
    <w:p w:rsidR="00DB3603" w:rsidRDefault="00DB3603" w:rsidP="005B3057">
      <w:pPr>
        <w:pStyle w:val="western"/>
        <w:spacing w:beforeAutospacing="0" w:after="0"/>
        <w:jc w:val="both"/>
        <w:rPr>
          <w:rFonts w:ascii="Bookman Old Style" w:hAnsi="Bookman Old Style"/>
          <w:b/>
          <w:color w:val="0070C0"/>
          <w:sz w:val="22"/>
          <w:szCs w:val="22"/>
        </w:rPr>
      </w:pPr>
    </w:p>
    <w:p w:rsidR="00DB3603" w:rsidRDefault="00DB3603" w:rsidP="005B3057">
      <w:pPr>
        <w:pStyle w:val="western"/>
        <w:spacing w:beforeAutospacing="0" w:after="0"/>
        <w:jc w:val="both"/>
        <w:rPr>
          <w:rFonts w:ascii="Bookman Old Style" w:hAnsi="Bookman Old Style"/>
          <w:b/>
          <w:color w:val="0070C0"/>
          <w:sz w:val="22"/>
          <w:szCs w:val="22"/>
        </w:rPr>
      </w:pPr>
    </w:p>
    <w:p w:rsidR="00DB3603" w:rsidRDefault="00DB3603" w:rsidP="00DB3603">
      <w:pPr>
        <w:pStyle w:val="western"/>
        <w:spacing w:beforeAutospacing="0" w:after="0"/>
        <w:jc w:val="both"/>
        <w:rPr>
          <w:rFonts w:ascii="Bookman Old Style" w:hAnsi="Bookman Old Style"/>
          <w:b/>
          <w:color w:val="0070C0"/>
          <w:sz w:val="22"/>
          <w:szCs w:val="22"/>
        </w:rPr>
      </w:pPr>
      <w:r w:rsidRPr="000740F3">
        <w:rPr>
          <w:rFonts w:ascii="Bookman Old Style" w:hAnsi="Bookman Old Style"/>
          <w:b/>
          <w:color w:val="0070C0"/>
          <w:sz w:val="22"/>
          <w:szCs w:val="22"/>
        </w:rPr>
        <w:t>Odp.</w:t>
      </w:r>
    </w:p>
    <w:p w:rsidR="00DB3603" w:rsidRDefault="00DB3603" w:rsidP="00DB3603">
      <w:pPr>
        <w:pStyle w:val="western"/>
        <w:spacing w:beforeAutospacing="0" w:after="0"/>
        <w:jc w:val="both"/>
        <w:rPr>
          <w:rFonts w:ascii="Bookman Old Style" w:hAnsi="Bookman Old Style"/>
          <w:b/>
          <w:color w:val="0070C0"/>
          <w:sz w:val="22"/>
          <w:szCs w:val="22"/>
        </w:rPr>
      </w:pPr>
      <w:r>
        <w:rPr>
          <w:rFonts w:ascii="Bookman Old Style" w:hAnsi="Bookman Old Style"/>
          <w:b/>
          <w:color w:val="0070C0"/>
          <w:sz w:val="22"/>
          <w:szCs w:val="22"/>
        </w:rPr>
        <w:t>Zamawiający pozostawia z</w:t>
      </w:r>
      <w:r w:rsidRPr="000740F3">
        <w:rPr>
          <w:rFonts w:ascii="Bookman Old Style" w:hAnsi="Bookman Old Style"/>
          <w:b/>
          <w:color w:val="0070C0"/>
          <w:sz w:val="22"/>
          <w:szCs w:val="22"/>
        </w:rPr>
        <w:t>apisy</w:t>
      </w:r>
      <w:r>
        <w:rPr>
          <w:rFonts w:ascii="Bookman Old Style" w:hAnsi="Bookman Old Style"/>
          <w:b/>
          <w:color w:val="0070C0"/>
          <w:sz w:val="22"/>
          <w:szCs w:val="22"/>
        </w:rPr>
        <w:t xml:space="preserve"> projektowanych postanowień umowy i  SWZ </w:t>
      </w:r>
      <w:r w:rsidRPr="000740F3">
        <w:rPr>
          <w:rFonts w:ascii="Bookman Old Style" w:hAnsi="Bookman Old Style"/>
          <w:b/>
          <w:color w:val="0070C0"/>
          <w:sz w:val="22"/>
          <w:szCs w:val="22"/>
        </w:rPr>
        <w:t xml:space="preserve"> bez zmian.</w:t>
      </w:r>
    </w:p>
    <w:p w:rsidR="00DB3603" w:rsidRPr="000740F3" w:rsidRDefault="00DB3603" w:rsidP="005B3057">
      <w:pPr>
        <w:pStyle w:val="western"/>
        <w:spacing w:beforeAutospacing="0" w:after="0"/>
        <w:jc w:val="both"/>
        <w:rPr>
          <w:rFonts w:ascii="Bookman Old Style" w:hAnsi="Bookman Old Style"/>
          <w:b/>
          <w:color w:val="0070C0"/>
          <w:sz w:val="22"/>
          <w:szCs w:val="22"/>
        </w:rPr>
      </w:pPr>
    </w:p>
    <w:p w:rsidR="001A61BF" w:rsidRDefault="001A61BF" w:rsidP="00C70F7D">
      <w:pPr>
        <w:pStyle w:val="western"/>
        <w:spacing w:beforeAutospacing="0" w:after="0" w:line="360" w:lineRule="auto"/>
        <w:ind w:left="57"/>
        <w:jc w:val="both"/>
        <w:rPr>
          <w:rFonts w:ascii="Bookman Old Style" w:hAnsi="Bookman Old Style"/>
          <w:b/>
          <w:sz w:val="22"/>
          <w:szCs w:val="22"/>
        </w:rPr>
      </w:pPr>
    </w:p>
    <w:p w:rsidR="002253B3" w:rsidRDefault="000740F3" w:rsidP="00E277CB">
      <w:pPr>
        <w:pStyle w:val="western"/>
        <w:spacing w:beforeAutospacing="0" w:after="0" w:line="360" w:lineRule="auto"/>
        <w:ind w:left="57"/>
        <w:jc w:val="center"/>
        <w:rPr>
          <w:rFonts w:ascii="Bookman Old Style" w:hAnsi="Bookman Old Style"/>
          <w:b/>
          <w:color w:val="0070C0"/>
          <w:sz w:val="22"/>
          <w:szCs w:val="22"/>
        </w:rPr>
      </w:pPr>
      <w:r w:rsidRPr="000740F3">
        <w:rPr>
          <w:rFonts w:ascii="Bookman Old Style" w:hAnsi="Bookman Old Style"/>
          <w:b/>
          <w:color w:val="0070C0"/>
          <w:sz w:val="22"/>
          <w:szCs w:val="22"/>
          <w:highlight w:val="yellow"/>
        </w:rPr>
        <w:t>ZESTAW II</w:t>
      </w:r>
    </w:p>
    <w:p w:rsidR="00301E66" w:rsidRPr="00301E66" w:rsidRDefault="00301E66" w:rsidP="00301E66">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8 pozycja 7</w:t>
      </w:r>
      <w:r w:rsidRPr="00C70F7D">
        <w:rPr>
          <w:rFonts w:ascii="Bookman Old Style" w:hAnsi="Bookman Old Style" w:cs="Calibri"/>
          <w:color w:val="000000"/>
          <w:lang w:eastAsia="pl-PL"/>
        </w:rPr>
        <w:t>:</w:t>
      </w:r>
    </w:p>
    <w:p w:rsidR="00301E66" w:rsidRDefault="00301E66" w:rsidP="00301E66">
      <w:pPr>
        <w:jc w:val="both"/>
        <w:rPr>
          <w:rFonts w:cs="Arial"/>
        </w:rPr>
      </w:pPr>
      <w:r w:rsidRPr="008A45BB">
        <w:rPr>
          <w:rFonts w:cs="Arial"/>
        </w:rPr>
        <w:t xml:space="preserve">W związku z zaprzestaniem produkcji rękawic </w:t>
      </w:r>
      <w:proofErr w:type="spellStart"/>
      <w:r w:rsidRPr="008A45BB">
        <w:rPr>
          <w:rFonts w:cs="Arial"/>
        </w:rPr>
        <w:t>Octenisan</w:t>
      </w:r>
      <w:proofErr w:type="spellEnd"/>
      <w:r w:rsidRPr="008A45BB">
        <w:rPr>
          <w:rFonts w:cs="Arial"/>
        </w:rPr>
        <w:t xml:space="preserve"> </w:t>
      </w:r>
      <w:proofErr w:type="spellStart"/>
      <w:r w:rsidRPr="008A45BB">
        <w:rPr>
          <w:rFonts w:cs="Arial"/>
        </w:rPr>
        <w:t>wash</w:t>
      </w:r>
      <w:proofErr w:type="spellEnd"/>
      <w:r w:rsidRPr="008A45BB">
        <w:rPr>
          <w:rFonts w:cs="Arial"/>
        </w:rPr>
        <w:t xml:space="preserve"> </w:t>
      </w:r>
      <w:proofErr w:type="spellStart"/>
      <w:r w:rsidRPr="008A45BB">
        <w:rPr>
          <w:rFonts w:cs="Arial"/>
        </w:rPr>
        <w:t>mitts</w:t>
      </w:r>
      <w:proofErr w:type="spellEnd"/>
      <w:r w:rsidRPr="008A45BB">
        <w:rPr>
          <w:rFonts w:cs="Arial"/>
        </w:rPr>
        <w:t xml:space="preserve"> w opakowaniach 10szt. prosimy o dopuszczenie opakowania 8szt. z odpowiednim przeliczeniem opakowań, zaokrąglając do pełnego w górę.</w:t>
      </w:r>
    </w:p>
    <w:p w:rsidR="00B51C81" w:rsidRPr="000740F3" w:rsidRDefault="00B51C81" w:rsidP="00B51C81">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p>
    <w:p w:rsidR="00B51C81" w:rsidRPr="000740F3" w:rsidRDefault="00B51C81" w:rsidP="00B51C81">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lastRenderedPageBreak/>
        <w:t xml:space="preserve">Zamawiający wyraża zgodę. </w:t>
      </w:r>
      <w:r w:rsidRPr="000740F3">
        <w:rPr>
          <w:rFonts w:ascii="Bookman Old Style" w:hAnsi="Bookman Old Style" w:cs="Calibri"/>
          <w:b/>
          <w:color w:val="0070C0"/>
          <w:lang w:eastAsia="pl-PL"/>
        </w:rPr>
        <w:t>Zamawiający wskazuje, że</w:t>
      </w:r>
      <w:r>
        <w:rPr>
          <w:rFonts w:ascii="Bookman Old Style" w:hAnsi="Bookman Old Style" w:cs="Calibri"/>
          <w:b/>
          <w:color w:val="0070C0"/>
          <w:lang w:eastAsia="pl-PL"/>
        </w:rPr>
        <w:t xml:space="preserve"> </w:t>
      </w:r>
      <w:r w:rsidRPr="000740F3">
        <w:rPr>
          <w:rFonts w:ascii="Bookman Old Style" w:hAnsi="Bookman Old Style" w:cs="Calibri"/>
          <w:b/>
          <w:color w:val="0070C0"/>
          <w:lang w:eastAsia="pl-PL"/>
        </w:rPr>
        <w:t>oferowane wyroby m</w:t>
      </w:r>
      <w:r w:rsidRPr="000740F3">
        <w:rPr>
          <w:rFonts w:ascii="Bookman Old Style" w:hAnsi="Bookman Old Style" w:cs="Calibri"/>
          <w:b/>
          <w:color w:val="0070C0"/>
          <w:lang w:eastAsia="pl-PL"/>
        </w:rPr>
        <w:t>e</w:t>
      </w:r>
      <w:r w:rsidRPr="000740F3">
        <w:rPr>
          <w:rFonts w:ascii="Bookman Old Style" w:hAnsi="Bookman Old Style" w:cs="Calibri"/>
          <w:b/>
          <w:color w:val="0070C0"/>
          <w:lang w:eastAsia="pl-PL"/>
        </w:rPr>
        <w:t>dyczne  w opakowaniach innej wielkości niż przedstawione w opisie zamówi</w:t>
      </w:r>
      <w:r w:rsidRPr="000740F3">
        <w:rPr>
          <w:rFonts w:ascii="Bookman Old Style" w:hAnsi="Bookman Old Style" w:cs="Calibri"/>
          <w:b/>
          <w:color w:val="0070C0"/>
          <w:lang w:eastAsia="pl-PL"/>
        </w:rPr>
        <w:t>e</w:t>
      </w:r>
      <w:r w:rsidRPr="000740F3">
        <w:rPr>
          <w:rFonts w:ascii="Bookman Old Style" w:hAnsi="Bookman Old Style" w:cs="Calibri"/>
          <w:b/>
          <w:color w:val="0070C0"/>
          <w:lang w:eastAsia="pl-PL"/>
        </w:rPr>
        <w:t>nia przez Zamawiającego należy wycenić tak, aby ilość wyrobów medycznych  była zgodna z  SWZ, przeliczając ilości opakowań do dwóch miejsc po przeci</w:t>
      </w:r>
      <w:r w:rsidRPr="000740F3">
        <w:rPr>
          <w:rFonts w:ascii="Bookman Old Style" w:hAnsi="Bookman Old Style" w:cs="Calibri"/>
          <w:b/>
          <w:color w:val="0070C0"/>
          <w:lang w:eastAsia="pl-PL"/>
        </w:rPr>
        <w:t>n</w:t>
      </w:r>
      <w:r w:rsidRPr="000740F3">
        <w:rPr>
          <w:rFonts w:ascii="Bookman Old Style" w:hAnsi="Bookman Old Style" w:cs="Calibri"/>
          <w:b/>
          <w:color w:val="0070C0"/>
          <w:lang w:eastAsia="pl-PL"/>
        </w:rPr>
        <w:t>ku (z wyjątkiem  pozycji, w których zaznaczono, aby nie zmieniać wielkości opakowania).</w:t>
      </w:r>
    </w:p>
    <w:p w:rsidR="00C14CD8" w:rsidRDefault="00C14CD8" w:rsidP="00C14CD8">
      <w:pPr>
        <w:suppressAutoHyphens w:val="0"/>
        <w:autoSpaceDE w:val="0"/>
        <w:autoSpaceDN w:val="0"/>
        <w:adjustRightInd w:val="0"/>
        <w:spacing w:after="0" w:line="360" w:lineRule="auto"/>
        <w:jc w:val="both"/>
        <w:rPr>
          <w:rFonts w:ascii="Bookman Old Style" w:hAnsi="Bookman Old Style" w:cs="Calibri"/>
          <w:b/>
          <w:color w:val="0070C0"/>
          <w:lang w:eastAsia="pl-PL"/>
        </w:rPr>
      </w:pPr>
    </w:p>
    <w:p w:rsidR="00301E66" w:rsidRPr="00B771FC" w:rsidRDefault="00301E66" w:rsidP="000E71FD">
      <w:pPr>
        <w:pStyle w:val="western"/>
        <w:spacing w:beforeAutospacing="0" w:after="0" w:line="360" w:lineRule="auto"/>
        <w:rPr>
          <w:rFonts w:ascii="Bookman Old Style" w:hAnsi="Bookman Old Style" w:cs="Calibri"/>
          <w:b/>
          <w:color w:val="0070C0"/>
        </w:rPr>
      </w:pPr>
    </w:p>
    <w:p w:rsidR="000B36AE" w:rsidRPr="00B771FC" w:rsidRDefault="00E634F7" w:rsidP="00B771FC">
      <w:pPr>
        <w:suppressAutoHyphens w:val="0"/>
        <w:autoSpaceDE w:val="0"/>
        <w:autoSpaceDN w:val="0"/>
        <w:adjustRightInd w:val="0"/>
        <w:spacing w:after="0" w:line="360" w:lineRule="auto"/>
        <w:jc w:val="center"/>
        <w:rPr>
          <w:rFonts w:ascii="Bookman Old Style" w:hAnsi="Bookman Old Style" w:cs="Calibri"/>
          <w:b/>
          <w:color w:val="0070C0"/>
          <w:highlight w:val="yellow"/>
          <w:lang w:eastAsia="pl-PL"/>
        </w:rPr>
      </w:pPr>
      <w:r w:rsidRPr="00B771FC">
        <w:rPr>
          <w:rFonts w:ascii="Bookman Old Style" w:hAnsi="Bookman Old Style" w:cs="Calibri"/>
          <w:b/>
          <w:color w:val="0070C0"/>
          <w:highlight w:val="yellow"/>
          <w:lang w:eastAsia="pl-PL"/>
        </w:rPr>
        <w:t>ZESTAW II</w:t>
      </w:r>
      <w:r w:rsidR="00AA5BC3" w:rsidRPr="00B771FC">
        <w:rPr>
          <w:rFonts w:ascii="Bookman Old Style" w:hAnsi="Bookman Old Style" w:cs="Calibri"/>
          <w:b/>
          <w:color w:val="0070C0"/>
          <w:highlight w:val="yellow"/>
          <w:lang w:eastAsia="pl-PL"/>
        </w:rPr>
        <w:t>I</w:t>
      </w:r>
    </w:p>
    <w:p w:rsidR="00C70F7D" w:rsidRPr="002E5CB2" w:rsidRDefault="00C70F7D"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p>
    <w:p w:rsidR="00C70F7D" w:rsidRDefault="00147C2F"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nr 5</w:t>
      </w:r>
      <w:r w:rsidR="00C70F7D" w:rsidRPr="002E5CB2">
        <w:rPr>
          <w:rFonts w:ascii="Bookman Old Style" w:hAnsi="Bookman Old Style" w:cs="Calibri"/>
          <w:color w:val="000000"/>
          <w:lang w:eastAsia="pl-PL"/>
        </w:rPr>
        <w:t>, pozycja 1</w:t>
      </w:r>
    </w:p>
    <w:p w:rsidR="00147C2F" w:rsidRPr="002E5CB2" w:rsidRDefault="00147C2F"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r>
        <w:t xml:space="preserve">Prosimy o dopuszczenie do oceny preparatu równoważnego, o nazwie handlowej </w:t>
      </w:r>
      <w:proofErr w:type="spellStart"/>
      <w:r>
        <w:t>Steranios</w:t>
      </w:r>
      <w:proofErr w:type="spellEnd"/>
      <w:r>
        <w:t xml:space="preserve"> 2%, g</w:t>
      </w:r>
      <w:r>
        <w:t>o</w:t>
      </w:r>
      <w:r>
        <w:t xml:space="preserve">towy do użycia preparat do dezynfekcji wysokiego stopnia wyrobów medycznych takich jak narzędzia chirurgiczne i medyczne, endoskopy oraz sprzęt </w:t>
      </w:r>
      <w:proofErr w:type="spellStart"/>
      <w:r>
        <w:t>termolabilny</w:t>
      </w:r>
      <w:proofErr w:type="spellEnd"/>
      <w:r>
        <w:t xml:space="preserve">; bez aktywatora, oparty o buforowany roztwór 2% aldehydu </w:t>
      </w:r>
      <w:proofErr w:type="spellStart"/>
      <w:r>
        <w:t>glutarowego</w:t>
      </w:r>
      <w:proofErr w:type="spellEnd"/>
      <w:r>
        <w:t xml:space="preserve"> o </w:t>
      </w:r>
      <w:proofErr w:type="spellStart"/>
      <w:r>
        <w:t>pH</w:t>
      </w:r>
      <w:proofErr w:type="spellEnd"/>
      <w:r>
        <w:t xml:space="preserve"> 6; preparat bakteriobójczy, </w:t>
      </w:r>
      <w:proofErr w:type="spellStart"/>
      <w:r>
        <w:t>drożdżakobójczy</w:t>
      </w:r>
      <w:proofErr w:type="spellEnd"/>
      <w:r>
        <w:t xml:space="preserve">, grzybobójczy, </w:t>
      </w:r>
      <w:proofErr w:type="spellStart"/>
      <w:r>
        <w:t>prątkobójcze</w:t>
      </w:r>
      <w:proofErr w:type="spellEnd"/>
      <w:r>
        <w:t xml:space="preserve"> w ciągu 10 min z możliwością rozszerzenia spektrum o działanie </w:t>
      </w:r>
      <w:proofErr w:type="spellStart"/>
      <w:r>
        <w:t>sporobójcze</w:t>
      </w:r>
      <w:proofErr w:type="spellEnd"/>
      <w:r>
        <w:t xml:space="preserve"> wobec </w:t>
      </w:r>
      <w:proofErr w:type="spellStart"/>
      <w:r>
        <w:t>C.difficile</w:t>
      </w:r>
      <w:proofErr w:type="spellEnd"/>
      <w:r>
        <w:t xml:space="preserve"> (zgodnie z EN 17126, warunki czyste) – 60min; możliwość kontroli roztworu roboczego za pomocą pasków testowych (co 4 godz.); maksymalny okres trwałości przygotowanego roztworu: 30 dni z możliwością wielokrotnego stosowania; wyrób medyczn</w:t>
      </w:r>
      <w:r w:rsidR="006A7AF6">
        <w:t>y</w:t>
      </w:r>
    </w:p>
    <w:p w:rsidR="006A7AF6" w:rsidRPr="000740F3" w:rsidRDefault="000740F3" w:rsidP="006A7AF6">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006A7AF6" w:rsidRPr="006A7AF6">
        <w:rPr>
          <w:rFonts w:ascii="Bookman Old Style" w:hAnsi="Bookman Old Style" w:cs="Calibri"/>
          <w:b/>
          <w:color w:val="0070C0"/>
          <w:lang w:eastAsia="pl-PL"/>
        </w:rPr>
        <w:t xml:space="preserve"> </w:t>
      </w:r>
      <w:r w:rsidR="006A7AF6" w:rsidRPr="000740F3">
        <w:rPr>
          <w:rFonts w:ascii="Bookman Old Style" w:hAnsi="Bookman Old Style" w:cs="Calibri"/>
          <w:b/>
          <w:color w:val="0070C0"/>
          <w:lang w:eastAsia="pl-PL"/>
        </w:rPr>
        <w:t>Zapisy SWZ pozostają bez zmian.</w:t>
      </w:r>
    </w:p>
    <w:p w:rsidR="000740F3" w:rsidRPr="000740F3" w:rsidRDefault="000740F3" w:rsidP="000740F3">
      <w:pPr>
        <w:suppressAutoHyphens w:val="0"/>
        <w:autoSpaceDE w:val="0"/>
        <w:autoSpaceDN w:val="0"/>
        <w:adjustRightInd w:val="0"/>
        <w:spacing w:after="0" w:line="360" w:lineRule="auto"/>
        <w:jc w:val="both"/>
        <w:rPr>
          <w:rFonts w:ascii="Bookman Old Style" w:hAnsi="Bookman Old Style" w:cs="Calibri"/>
          <w:b/>
          <w:color w:val="0070C0"/>
          <w:lang w:eastAsia="pl-PL"/>
        </w:rPr>
      </w:pPr>
    </w:p>
    <w:p w:rsidR="00C70F7D" w:rsidRDefault="00672BB4"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nr 5, pozycja 3</w:t>
      </w:r>
      <w:r w:rsidR="00C70F7D" w:rsidRPr="002E5CB2">
        <w:rPr>
          <w:rFonts w:ascii="Bookman Old Style" w:hAnsi="Bookman Old Style" w:cs="Calibri"/>
          <w:color w:val="000000"/>
          <w:lang w:eastAsia="pl-PL"/>
        </w:rPr>
        <w:t xml:space="preserve"> </w:t>
      </w:r>
    </w:p>
    <w:p w:rsidR="00672BB4" w:rsidRDefault="00672BB4"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r>
        <w:t>W związku z wycofaniem przez producenta z sprzedaży preparatu dezynfekcyjnego o nazwie handl</w:t>
      </w:r>
      <w:r>
        <w:t>o</w:t>
      </w:r>
      <w:r>
        <w:t xml:space="preserve">wej </w:t>
      </w:r>
      <w:proofErr w:type="spellStart"/>
      <w:r>
        <w:t>Aniosyme</w:t>
      </w:r>
      <w:proofErr w:type="spellEnd"/>
      <w:r>
        <w:t xml:space="preserve"> DD1, prosimy o dopuszczenie do oceny preparatu wskazanego przez producenta jako zamiennik, o nazwie handlowej </w:t>
      </w:r>
      <w:proofErr w:type="spellStart"/>
      <w:r>
        <w:t>Aniosyme</w:t>
      </w:r>
      <w:proofErr w:type="spellEnd"/>
      <w:r>
        <w:t xml:space="preserve"> XL3, neutralny enzymatyczny preparat do manualnego przygotowania i wstępnej dezynfekcji narzędzi medycznych (narzędzi chirurgicznych i medycznych, narzędzi </w:t>
      </w:r>
      <w:proofErr w:type="spellStart"/>
      <w:r>
        <w:t>termolabilnych</w:t>
      </w:r>
      <w:proofErr w:type="spellEnd"/>
      <w:r>
        <w:t xml:space="preserve"> oraz sprzętu endoskopowego, przed sterylizacją); posiadający silne właśc</w:t>
      </w:r>
      <w:r>
        <w:t>i</w:t>
      </w:r>
      <w:r>
        <w:t>wości myjące oraz doskonałą kompatybilność materiałową przy niskich stężeniach oraz krótkim cz</w:t>
      </w:r>
      <w:r>
        <w:t>a</w:t>
      </w:r>
      <w:r>
        <w:t>sie działania; skład: czwartorzędowy węglan amonu, niejonowe środki powierzchniowo czynne, ko</w:t>
      </w:r>
      <w:r>
        <w:t>m</w:t>
      </w:r>
      <w:r>
        <w:t>pleks enzymów (</w:t>
      </w:r>
      <w:proofErr w:type="spellStart"/>
      <w:r>
        <w:t>proteaza</w:t>
      </w:r>
      <w:proofErr w:type="spellEnd"/>
      <w:r>
        <w:t xml:space="preserve">, amylaza i </w:t>
      </w:r>
      <w:proofErr w:type="spellStart"/>
      <w:r>
        <w:t>mannanaza</w:t>
      </w:r>
      <w:proofErr w:type="spellEnd"/>
      <w:r>
        <w:t xml:space="preserve">), związki </w:t>
      </w:r>
      <w:proofErr w:type="spellStart"/>
      <w:r>
        <w:t>kompleksujące</w:t>
      </w:r>
      <w:proofErr w:type="spellEnd"/>
      <w:r>
        <w:t xml:space="preserve">. </w:t>
      </w:r>
      <w:proofErr w:type="spellStart"/>
      <w:r>
        <w:t>pH</w:t>
      </w:r>
      <w:proofErr w:type="spellEnd"/>
      <w:r>
        <w:t xml:space="preserve"> roztworu:7,5 - 8,5. St</w:t>
      </w:r>
      <w:r>
        <w:t>ę</w:t>
      </w:r>
      <w:r>
        <w:lastRenderedPageBreak/>
        <w:t xml:space="preserve">żenie 0,5 - 1%. Spektrum działania w </w:t>
      </w:r>
      <w:proofErr w:type="spellStart"/>
      <w:r>
        <w:t>wrunkach</w:t>
      </w:r>
      <w:proofErr w:type="spellEnd"/>
      <w:r>
        <w:t xml:space="preserve"> brudnych: B, F (C. </w:t>
      </w:r>
      <w:proofErr w:type="spellStart"/>
      <w:r>
        <w:t>albicans</w:t>
      </w:r>
      <w:proofErr w:type="spellEnd"/>
      <w:r>
        <w:t xml:space="preserve">), </w:t>
      </w:r>
      <w:proofErr w:type="spellStart"/>
      <w:r>
        <w:t>Tbc</w:t>
      </w:r>
      <w:proofErr w:type="spellEnd"/>
      <w:r>
        <w:t xml:space="preserve"> V (HIV, HBV, HCV) do 30 min. Wyrób medyczny kl. II</w:t>
      </w:r>
    </w:p>
    <w:p w:rsidR="00672BB4" w:rsidRDefault="00672BB4"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p>
    <w:p w:rsidR="00672BB4" w:rsidRPr="002E5CB2" w:rsidRDefault="00672BB4"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r w:rsidRPr="000740F3">
        <w:rPr>
          <w:rFonts w:ascii="Bookman Old Style" w:hAnsi="Bookman Old Style" w:cs="Calibri"/>
          <w:b/>
          <w:color w:val="0070C0"/>
          <w:lang w:eastAsia="pl-PL"/>
        </w:rPr>
        <w:t>Odp.</w:t>
      </w:r>
      <w:r w:rsidRPr="006A7AF6">
        <w:rPr>
          <w:rFonts w:ascii="Bookman Old Style" w:hAnsi="Bookman Old Style" w:cs="Calibri"/>
          <w:b/>
          <w:color w:val="0070C0"/>
          <w:lang w:eastAsia="pl-PL"/>
        </w:rPr>
        <w:t xml:space="preserve"> </w:t>
      </w:r>
      <w:r w:rsidRPr="000740F3">
        <w:rPr>
          <w:rFonts w:ascii="Bookman Old Style" w:hAnsi="Bookman Old Style" w:cs="Calibri"/>
          <w:b/>
          <w:color w:val="0070C0"/>
          <w:lang w:eastAsia="pl-PL"/>
        </w:rPr>
        <w:t>Zapisy SWZ pozostają bez zmian.</w:t>
      </w:r>
    </w:p>
    <w:p w:rsidR="00B51C81" w:rsidRDefault="00B51C81"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p>
    <w:p w:rsidR="00C70F7D" w:rsidRPr="002E5CB2" w:rsidRDefault="00B51C81"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nr 7</w:t>
      </w:r>
      <w:r w:rsidR="00C70F7D" w:rsidRPr="002E5CB2">
        <w:rPr>
          <w:rFonts w:ascii="Bookman Old Style" w:hAnsi="Bookman Old Style" w:cs="Calibri"/>
          <w:color w:val="000000"/>
          <w:lang w:eastAsia="pl-PL"/>
        </w:rPr>
        <w:t>, pozycja 1</w:t>
      </w:r>
    </w:p>
    <w:p w:rsidR="00B51C81" w:rsidRDefault="00B51C81" w:rsidP="002E5CB2">
      <w:pPr>
        <w:suppressAutoHyphens w:val="0"/>
        <w:autoSpaceDE w:val="0"/>
        <w:autoSpaceDN w:val="0"/>
        <w:adjustRightInd w:val="0"/>
        <w:spacing w:after="0" w:line="360" w:lineRule="auto"/>
        <w:jc w:val="both"/>
        <w:rPr>
          <w:rFonts w:ascii="Bookman Old Style" w:hAnsi="Bookman Old Style" w:cs="Calibri"/>
          <w:b/>
          <w:color w:val="0070C0"/>
          <w:lang w:eastAsia="pl-PL"/>
        </w:rPr>
      </w:pPr>
      <w:r>
        <w:t xml:space="preserve">Prosimy o dopuszczenie do oceny preparatu równoważnego, o nazwie handlowej </w:t>
      </w:r>
      <w:proofErr w:type="spellStart"/>
      <w:r>
        <w:t>Anioxyde</w:t>
      </w:r>
      <w:proofErr w:type="spellEnd"/>
      <w:r>
        <w:t xml:space="preserve"> 1000 LD, gotowy do użycia preparat w płynie do manualnej dezynfekcji wysokiego poziomu endoskopów i innych </w:t>
      </w:r>
      <w:proofErr w:type="spellStart"/>
      <w:r>
        <w:t>termolabilnych</w:t>
      </w:r>
      <w:proofErr w:type="spellEnd"/>
      <w:r>
        <w:t xml:space="preserve"> wyrobów; spektrum działania: B, F, </w:t>
      </w:r>
      <w:proofErr w:type="spellStart"/>
      <w:r>
        <w:t>Tbc,V</w:t>
      </w:r>
      <w:proofErr w:type="spellEnd"/>
      <w:r>
        <w:t xml:space="preserve">, S (C. </w:t>
      </w:r>
      <w:proofErr w:type="spellStart"/>
      <w:r>
        <w:t>difficile</w:t>
      </w:r>
      <w:proofErr w:type="spellEnd"/>
      <w:r>
        <w:t xml:space="preserve">, C. </w:t>
      </w:r>
      <w:proofErr w:type="spellStart"/>
      <w:r>
        <w:t>sporogenes</w:t>
      </w:r>
      <w:proofErr w:type="spellEnd"/>
      <w:r>
        <w:t xml:space="preserve">, B. </w:t>
      </w:r>
      <w:proofErr w:type="spellStart"/>
      <w:r>
        <w:t>Su</w:t>
      </w:r>
      <w:r>
        <w:t>b</w:t>
      </w:r>
      <w:r>
        <w:t>tilis</w:t>
      </w:r>
      <w:proofErr w:type="spellEnd"/>
      <w:r>
        <w:t xml:space="preserve">) w czasie 5 min; substancja aktywna: kwas nadoctowy powstały w skutek opatentowanej metody syntezy - </w:t>
      </w:r>
      <w:proofErr w:type="spellStart"/>
      <w:r>
        <w:t>PHERA®System</w:t>
      </w:r>
      <w:proofErr w:type="spellEnd"/>
      <w:r>
        <w:t xml:space="preserve"> - brak zawartości kwasu octowego, </w:t>
      </w:r>
      <w:proofErr w:type="spellStart"/>
      <w:r>
        <w:t>pH</w:t>
      </w:r>
      <w:proofErr w:type="spellEnd"/>
      <w:r>
        <w:t>: 7,5-8,5, trwałości przygotowanego roztworu do 14 dni, czas aktywacji preparatu 30 min; kontrola substancji aktywnej za pomocą p</w:t>
      </w:r>
      <w:r>
        <w:t>a</w:t>
      </w:r>
      <w:r>
        <w:t>sków testowych (pakowane po 50 szt.); opakowanie 5l + zintegrowany aktywator</w:t>
      </w:r>
    </w:p>
    <w:p w:rsidR="00B51C81" w:rsidRPr="002E5CB2" w:rsidRDefault="00B51C81" w:rsidP="00B51C81">
      <w:pPr>
        <w:suppressAutoHyphens w:val="0"/>
        <w:autoSpaceDE w:val="0"/>
        <w:autoSpaceDN w:val="0"/>
        <w:adjustRightInd w:val="0"/>
        <w:spacing w:after="0" w:line="360" w:lineRule="auto"/>
        <w:jc w:val="both"/>
        <w:rPr>
          <w:rFonts w:ascii="Bookman Old Style" w:hAnsi="Bookman Old Style" w:cs="Calibri"/>
          <w:color w:val="000000"/>
          <w:lang w:eastAsia="pl-PL"/>
        </w:rPr>
      </w:pPr>
      <w:r w:rsidRPr="000740F3">
        <w:rPr>
          <w:rFonts w:ascii="Bookman Old Style" w:hAnsi="Bookman Old Style" w:cs="Calibri"/>
          <w:b/>
          <w:color w:val="0070C0"/>
          <w:lang w:eastAsia="pl-PL"/>
        </w:rPr>
        <w:t>Odp.</w:t>
      </w:r>
      <w:r w:rsidRPr="006A7AF6">
        <w:rPr>
          <w:rFonts w:ascii="Bookman Old Style" w:hAnsi="Bookman Old Style" w:cs="Calibri"/>
          <w:b/>
          <w:color w:val="0070C0"/>
          <w:lang w:eastAsia="pl-PL"/>
        </w:rPr>
        <w:t xml:space="preserve"> </w:t>
      </w:r>
      <w:r w:rsidRPr="000740F3">
        <w:rPr>
          <w:rFonts w:ascii="Bookman Old Style" w:hAnsi="Bookman Old Style" w:cs="Calibri"/>
          <w:b/>
          <w:color w:val="0070C0"/>
          <w:lang w:eastAsia="pl-PL"/>
        </w:rPr>
        <w:t>Zapisy SWZ pozostają bez zmian.</w:t>
      </w:r>
    </w:p>
    <w:p w:rsidR="00B51C81" w:rsidRDefault="00B51C81" w:rsidP="002E5CB2">
      <w:pPr>
        <w:suppressAutoHyphens w:val="0"/>
        <w:autoSpaceDE w:val="0"/>
        <w:autoSpaceDN w:val="0"/>
        <w:adjustRightInd w:val="0"/>
        <w:spacing w:after="0" w:line="360" w:lineRule="auto"/>
        <w:jc w:val="both"/>
        <w:rPr>
          <w:rFonts w:ascii="Bookman Old Style" w:hAnsi="Bookman Old Style" w:cs="Calibri"/>
          <w:b/>
          <w:color w:val="0070C0"/>
          <w:lang w:eastAsia="pl-PL"/>
        </w:rPr>
      </w:pPr>
    </w:p>
    <w:p w:rsidR="00C70F7D" w:rsidRPr="002E5CB2" w:rsidRDefault="00B51C81" w:rsidP="00C70F7D">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7 poz. 1 i 2</w:t>
      </w:r>
    </w:p>
    <w:p w:rsidR="00B51C81" w:rsidRDefault="00DD03E1" w:rsidP="002E5CB2">
      <w:pPr>
        <w:suppressAutoHyphens w:val="0"/>
        <w:autoSpaceDE w:val="0"/>
        <w:autoSpaceDN w:val="0"/>
        <w:adjustRightInd w:val="0"/>
        <w:spacing w:after="0" w:line="360" w:lineRule="auto"/>
        <w:jc w:val="both"/>
        <w:rPr>
          <w:rFonts w:ascii="Bookman Old Style" w:hAnsi="Bookman Old Style" w:cs="Calibri"/>
          <w:b/>
          <w:color w:val="0070C0"/>
          <w:lang w:eastAsia="pl-PL"/>
        </w:rPr>
      </w:pPr>
      <w:r>
        <w:t>Czy Zamawiający wymaga, aby preparat z pozycji 1 i testy kontrolne z pozycji 2 były klasyfikowane jako wyrób medyczny?</w:t>
      </w:r>
    </w:p>
    <w:p w:rsidR="00B51C81" w:rsidRDefault="009827E0" w:rsidP="002E5CB2">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Odp.</w:t>
      </w:r>
      <w:r w:rsidR="00DD03E1">
        <w:rPr>
          <w:rFonts w:ascii="Bookman Old Style" w:hAnsi="Bookman Old Style" w:cs="Calibri"/>
          <w:b/>
          <w:color w:val="0070C0"/>
          <w:lang w:eastAsia="pl-PL"/>
        </w:rPr>
        <w:t xml:space="preserve"> Zamawiający nie wymaga, aby preparaty z pozycji 1 i testy kontro</w:t>
      </w:r>
      <w:r w:rsidR="00DD03E1">
        <w:rPr>
          <w:rFonts w:ascii="Bookman Old Style" w:hAnsi="Bookman Old Style" w:cs="Calibri"/>
          <w:b/>
          <w:color w:val="0070C0"/>
          <w:lang w:eastAsia="pl-PL"/>
        </w:rPr>
        <w:t>l</w:t>
      </w:r>
      <w:r w:rsidR="00DD03E1">
        <w:rPr>
          <w:rFonts w:ascii="Bookman Old Style" w:hAnsi="Bookman Old Style" w:cs="Calibri"/>
          <w:b/>
          <w:color w:val="0070C0"/>
          <w:lang w:eastAsia="pl-PL"/>
        </w:rPr>
        <w:t>ne z pozycji 2 były klasyfikowane jako wyrób medyczny.</w:t>
      </w:r>
    </w:p>
    <w:p w:rsidR="00B51C81" w:rsidRDefault="00B51C81" w:rsidP="002E5CB2">
      <w:pPr>
        <w:suppressAutoHyphens w:val="0"/>
        <w:autoSpaceDE w:val="0"/>
        <w:autoSpaceDN w:val="0"/>
        <w:adjustRightInd w:val="0"/>
        <w:spacing w:after="0" w:line="360" w:lineRule="auto"/>
        <w:jc w:val="both"/>
        <w:rPr>
          <w:rFonts w:ascii="Bookman Old Style" w:hAnsi="Bookman Old Style" w:cs="Calibri"/>
          <w:b/>
          <w:color w:val="0070C0"/>
          <w:lang w:eastAsia="pl-PL"/>
        </w:rPr>
      </w:pPr>
    </w:p>
    <w:p w:rsidR="00F4395A" w:rsidRPr="008C7146" w:rsidRDefault="00F4395A" w:rsidP="00F4395A">
      <w:pPr>
        <w:suppressAutoHyphens w:val="0"/>
        <w:autoSpaceDE w:val="0"/>
        <w:autoSpaceDN w:val="0"/>
        <w:adjustRightInd w:val="0"/>
        <w:spacing w:after="0" w:line="360" w:lineRule="auto"/>
        <w:jc w:val="both"/>
        <w:rPr>
          <w:rFonts w:ascii="Bookman Old Style" w:hAnsi="Bookman Old Style" w:cs="Calibri"/>
          <w:b/>
          <w:color w:val="0070C0"/>
          <w:lang w:eastAsia="pl-PL"/>
        </w:rPr>
      </w:pPr>
    </w:p>
    <w:p w:rsidR="00B771FC" w:rsidRDefault="00B771FC" w:rsidP="00B771FC">
      <w:pPr>
        <w:suppressAutoHyphens w:val="0"/>
        <w:autoSpaceDE w:val="0"/>
        <w:autoSpaceDN w:val="0"/>
        <w:adjustRightInd w:val="0"/>
        <w:spacing w:after="0" w:line="360" w:lineRule="auto"/>
        <w:jc w:val="center"/>
        <w:rPr>
          <w:rFonts w:ascii="Bookman Old Style" w:hAnsi="Bookman Old Style" w:cs="Calibri"/>
          <w:b/>
          <w:color w:val="0070C0"/>
          <w:lang w:eastAsia="pl-PL"/>
        </w:rPr>
      </w:pPr>
      <w:r w:rsidRPr="00B771FC">
        <w:rPr>
          <w:rFonts w:ascii="Bookman Old Style" w:hAnsi="Bookman Old Style" w:cs="Calibri"/>
          <w:b/>
          <w:color w:val="0070C0"/>
          <w:highlight w:val="yellow"/>
          <w:lang w:eastAsia="pl-PL"/>
        </w:rPr>
        <w:t>ZESTAW IV</w:t>
      </w:r>
    </w:p>
    <w:p w:rsidR="00B771FC" w:rsidRPr="00A3375D" w:rsidRDefault="00FC04C0" w:rsidP="00B771FC">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5, poz. 1</w:t>
      </w:r>
    </w:p>
    <w:p w:rsidR="00FC04C0" w:rsidRPr="00FC04C0" w:rsidRDefault="00FC04C0" w:rsidP="00FC04C0">
      <w:pPr>
        <w:suppressAutoHyphens w:val="0"/>
        <w:rPr>
          <w:rFonts w:asciiTheme="minorHAnsi" w:hAnsiTheme="minorHAnsi" w:cstheme="minorHAnsi"/>
          <w:bCs/>
        </w:rPr>
      </w:pPr>
      <w:r w:rsidRPr="00FC04C0">
        <w:rPr>
          <w:rFonts w:asciiTheme="minorHAnsi" w:hAnsiTheme="minorHAnsi" w:cstheme="minorHAnsi"/>
          <w:bCs/>
        </w:rPr>
        <w:t>Prosimy o potwierdzenie, że Zamawiający oczekuje preparatu wysoko ekonomicznego, który zach</w:t>
      </w:r>
      <w:r w:rsidRPr="00FC04C0">
        <w:rPr>
          <w:rFonts w:asciiTheme="minorHAnsi" w:hAnsiTheme="minorHAnsi" w:cstheme="minorHAnsi"/>
          <w:bCs/>
        </w:rPr>
        <w:t>o</w:t>
      </w:r>
      <w:r w:rsidRPr="00FC04C0">
        <w:rPr>
          <w:rFonts w:asciiTheme="minorHAnsi" w:hAnsiTheme="minorHAnsi" w:cstheme="minorHAnsi"/>
          <w:bCs/>
        </w:rPr>
        <w:t xml:space="preserve">wuje aktywność </w:t>
      </w:r>
      <w:proofErr w:type="spellStart"/>
      <w:r w:rsidRPr="00FC04C0">
        <w:rPr>
          <w:rFonts w:asciiTheme="minorHAnsi" w:hAnsiTheme="minorHAnsi" w:cstheme="minorHAnsi"/>
          <w:bCs/>
        </w:rPr>
        <w:t>bójczą</w:t>
      </w:r>
      <w:proofErr w:type="spellEnd"/>
      <w:r w:rsidRPr="00FC04C0">
        <w:rPr>
          <w:rFonts w:asciiTheme="minorHAnsi" w:hAnsiTheme="minorHAnsi" w:cstheme="minorHAnsi"/>
          <w:bCs/>
        </w:rPr>
        <w:t xml:space="preserve"> min. 45 dni?</w:t>
      </w:r>
    </w:p>
    <w:p w:rsidR="00FC04C0" w:rsidRDefault="00A3375D" w:rsidP="00FC04C0">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Odp.</w:t>
      </w:r>
      <w:r w:rsidR="00FC04C0" w:rsidRPr="00FC04C0">
        <w:rPr>
          <w:rFonts w:ascii="Bookman Old Style" w:hAnsi="Bookman Old Style" w:cs="Calibri"/>
          <w:b/>
          <w:color w:val="0070C0"/>
          <w:lang w:eastAsia="pl-PL"/>
        </w:rPr>
        <w:t xml:space="preserve"> </w:t>
      </w:r>
      <w:r w:rsidR="00FC04C0">
        <w:rPr>
          <w:rFonts w:ascii="Bookman Old Style" w:hAnsi="Bookman Old Style" w:cs="Calibri"/>
          <w:b/>
          <w:color w:val="0070C0"/>
          <w:lang w:eastAsia="pl-PL"/>
        </w:rPr>
        <w:t>Zgodnie z zapisami SWZ, które pozostają bez zmiany.</w:t>
      </w:r>
    </w:p>
    <w:p w:rsidR="00A3375D" w:rsidRDefault="00A3375D" w:rsidP="00B771FC">
      <w:pPr>
        <w:suppressAutoHyphens w:val="0"/>
        <w:autoSpaceDE w:val="0"/>
        <w:autoSpaceDN w:val="0"/>
        <w:adjustRightInd w:val="0"/>
        <w:spacing w:after="0" w:line="360" w:lineRule="auto"/>
        <w:jc w:val="both"/>
        <w:rPr>
          <w:rFonts w:ascii="Bookman Old Style" w:hAnsi="Bookman Old Style" w:cs="Calibri"/>
          <w:b/>
          <w:color w:val="0070C0"/>
          <w:lang w:eastAsia="pl-PL"/>
        </w:rPr>
      </w:pPr>
    </w:p>
    <w:p w:rsidR="00B771FC" w:rsidRDefault="00FC04C0" w:rsidP="00B771FC">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5, poz. 1</w:t>
      </w:r>
    </w:p>
    <w:p w:rsidR="00FC04C0" w:rsidRPr="00FC04C0" w:rsidRDefault="00FC04C0" w:rsidP="00FC04C0">
      <w:pPr>
        <w:suppressAutoHyphens w:val="0"/>
        <w:rPr>
          <w:rFonts w:asciiTheme="minorHAnsi" w:hAnsiTheme="minorHAnsi" w:cstheme="minorHAnsi"/>
          <w:bCs/>
        </w:rPr>
      </w:pPr>
      <w:r w:rsidRPr="00FC04C0">
        <w:rPr>
          <w:rFonts w:asciiTheme="minorHAnsi" w:hAnsiTheme="minorHAnsi" w:cstheme="minorHAnsi"/>
          <w:bCs/>
        </w:rPr>
        <w:lastRenderedPageBreak/>
        <w:t xml:space="preserve">Prosimy o potwierdzenie, że Zamawiający oczekuje 2,5% zawartości </w:t>
      </w:r>
      <w:proofErr w:type="spellStart"/>
      <w:r w:rsidRPr="00FC04C0">
        <w:rPr>
          <w:rFonts w:asciiTheme="minorHAnsi" w:hAnsiTheme="minorHAnsi" w:cstheme="minorHAnsi"/>
          <w:bCs/>
        </w:rPr>
        <w:t>glutaraldehydu</w:t>
      </w:r>
      <w:proofErr w:type="spellEnd"/>
      <w:r w:rsidRPr="00FC04C0">
        <w:rPr>
          <w:rFonts w:asciiTheme="minorHAnsi" w:hAnsiTheme="minorHAnsi" w:cstheme="minorHAnsi"/>
          <w:bCs/>
        </w:rPr>
        <w:t xml:space="preserve"> w oferowanym produkcie?</w:t>
      </w:r>
    </w:p>
    <w:p w:rsidR="00DE468C" w:rsidRDefault="00DE468C" w:rsidP="00DE468C">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Odp.</w:t>
      </w:r>
      <w:r w:rsidR="00FC04C0">
        <w:rPr>
          <w:rFonts w:ascii="Bookman Old Style" w:hAnsi="Bookman Old Style" w:cs="Calibri"/>
          <w:b/>
          <w:color w:val="0070C0"/>
          <w:lang w:eastAsia="pl-PL"/>
        </w:rPr>
        <w:t xml:space="preserve"> Zgodnie z zapisami SWZ, które pozostają bez zmiany.</w:t>
      </w:r>
    </w:p>
    <w:p w:rsidR="00DE468C" w:rsidRDefault="008C7065" w:rsidP="00B771FC">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 xml:space="preserve">Pakiet 5, poz. </w:t>
      </w:r>
      <w:r w:rsidR="005101C1">
        <w:rPr>
          <w:rFonts w:ascii="Bookman Old Style" w:hAnsi="Bookman Old Style" w:cs="Calibri"/>
          <w:color w:val="000000"/>
          <w:lang w:eastAsia="pl-PL"/>
        </w:rPr>
        <w:t>2</w:t>
      </w:r>
    </w:p>
    <w:p w:rsidR="005101C1" w:rsidRPr="005101C1" w:rsidRDefault="005101C1" w:rsidP="005101C1">
      <w:pPr>
        <w:suppressAutoHyphens w:val="0"/>
        <w:rPr>
          <w:rFonts w:asciiTheme="minorHAnsi" w:hAnsiTheme="minorHAnsi" w:cstheme="minorHAnsi"/>
          <w:bCs/>
        </w:rPr>
      </w:pPr>
      <w:r w:rsidRPr="005101C1">
        <w:rPr>
          <w:rFonts w:asciiTheme="minorHAnsi" w:hAnsiTheme="minorHAnsi" w:cstheme="minorHAnsi"/>
          <w:bCs/>
        </w:rPr>
        <w:t>Czy zamawiający dopuści testy kontrolne kompatybilne z preparatem z poz. 1 (potwierdzone oświa</w:t>
      </w:r>
      <w:r w:rsidRPr="005101C1">
        <w:rPr>
          <w:rFonts w:asciiTheme="minorHAnsi" w:hAnsiTheme="minorHAnsi" w:cstheme="minorHAnsi"/>
          <w:bCs/>
        </w:rPr>
        <w:t>d</w:t>
      </w:r>
      <w:r w:rsidRPr="005101C1">
        <w:rPr>
          <w:rFonts w:asciiTheme="minorHAnsi" w:hAnsiTheme="minorHAnsi" w:cstheme="minorHAnsi"/>
          <w:bCs/>
        </w:rPr>
        <w:t xml:space="preserve">czeniem producenta preparatu), z 23% stawką </w:t>
      </w:r>
      <w:proofErr w:type="spellStart"/>
      <w:r w:rsidRPr="005101C1">
        <w:rPr>
          <w:rFonts w:asciiTheme="minorHAnsi" w:hAnsiTheme="minorHAnsi" w:cstheme="minorHAnsi"/>
          <w:bCs/>
        </w:rPr>
        <w:t>vat</w:t>
      </w:r>
      <w:proofErr w:type="spellEnd"/>
      <w:r w:rsidRPr="005101C1">
        <w:rPr>
          <w:rFonts w:asciiTheme="minorHAnsi" w:hAnsiTheme="minorHAnsi" w:cstheme="minorHAnsi"/>
          <w:bCs/>
        </w:rPr>
        <w:t>, niesklasyfik</w:t>
      </w:r>
      <w:r w:rsidRPr="005101C1">
        <w:rPr>
          <w:rFonts w:asciiTheme="minorHAnsi" w:hAnsiTheme="minorHAnsi" w:cstheme="minorHAnsi"/>
          <w:bCs/>
        </w:rPr>
        <w:t>o</w:t>
      </w:r>
      <w:r w:rsidRPr="005101C1">
        <w:rPr>
          <w:rFonts w:asciiTheme="minorHAnsi" w:hAnsiTheme="minorHAnsi" w:cstheme="minorHAnsi"/>
          <w:bCs/>
        </w:rPr>
        <w:t>wane jako wyrób medyczny?</w:t>
      </w:r>
    </w:p>
    <w:p w:rsidR="008C7065" w:rsidRPr="005101C1" w:rsidRDefault="005101C1" w:rsidP="00B771FC">
      <w:pPr>
        <w:suppressAutoHyphens w:val="0"/>
        <w:autoSpaceDE w:val="0"/>
        <w:autoSpaceDN w:val="0"/>
        <w:adjustRightInd w:val="0"/>
        <w:spacing w:after="0" w:line="360" w:lineRule="auto"/>
        <w:jc w:val="both"/>
        <w:rPr>
          <w:rFonts w:ascii="Bookman Old Style" w:hAnsi="Bookman Old Style" w:cs="Calibri"/>
          <w:b/>
          <w:color w:val="2E74B5" w:themeColor="accent1" w:themeShade="BF"/>
          <w:lang w:eastAsia="pl-PL"/>
        </w:rPr>
      </w:pPr>
      <w:r>
        <w:rPr>
          <w:rFonts w:ascii="Bookman Old Style" w:hAnsi="Bookman Old Style" w:cs="Calibri"/>
          <w:b/>
          <w:color w:val="0070C0"/>
          <w:lang w:eastAsia="pl-PL"/>
        </w:rPr>
        <w:t xml:space="preserve">Odp. Zamawiający dopuści </w:t>
      </w:r>
      <w:r w:rsidRPr="005101C1">
        <w:rPr>
          <w:rFonts w:ascii="Bookman Old Style" w:hAnsi="Bookman Old Style" w:cstheme="minorHAnsi"/>
          <w:b/>
          <w:bCs/>
          <w:color w:val="2E74B5" w:themeColor="accent1" w:themeShade="BF"/>
        </w:rPr>
        <w:t xml:space="preserve">testy kontrolne kompatybilne z preparatem z poz. 1 (potwierdzone oświadczeniem producenta preparatu), z 23% stawką </w:t>
      </w:r>
      <w:proofErr w:type="spellStart"/>
      <w:r w:rsidRPr="005101C1">
        <w:rPr>
          <w:rFonts w:ascii="Bookman Old Style" w:hAnsi="Bookman Old Style" w:cstheme="minorHAnsi"/>
          <w:b/>
          <w:bCs/>
          <w:color w:val="2E74B5" w:themeColor="accent1" w:themeShade="BF"/>
        </w:rPr>
        <w:t>vat</w:t>
      </w:r>
      <w:proofErr w:type="spellEnd"/>
      <w:r w:rsidRPr="005101C1">
        <w:rPr>
          <w:rFonts w:ascii="Bookman Old Style" w:hAnsi="Bookman Old Style" w:cstheme="minorHAnsi"/>
          <w:b/>
          <w:bCs/>
          <w:color w:val="2E74B5" w:themeColor="accent1" w:themeShade="BF"/>
        </w:rPr>
        <w:t>, ni</w:t>
      </w:r>
      <w:r w:rsidRPr="005101C1">
        <w:rPr>
          <w:rFonts w:ascii="Bookman Old Style" w:hAnsi="Bookman Old Style" w:cstheme="minorHAnsi"/>
          <w:b/>
          <w:bCs/>
          <w:color w:val="2E74B5" w:themeColor="accent1" w:themeShade="BF"/>
        </w:rPr>
        <w:t>e</w:t>
      </w:r>
      <w:r w:rsidRPr="005101C1">
        <w:rPr>
          <w:rFonts w:ascii="Bookman Old Style" w:hAnsi="Bookman Old Style" w:cstheme="minorHAnsi"/>
          <w:b/>
          <w:bCs/>
          <w:color w:val="2E74B5" w:themeColor="accent1" w:themeShade="BF"/>
        </w:rPr>
        <w:t>sklasyfikowane jako wyrób medyc</w:t>
      </w:r>
      <w:r w:rsidRPr="005101C1">
        <w:rPr>
          <w:rFonts w:ascii="Bookman Old Style" w:hAnsi="Bookman Old Style" w:cstheme="minorHAnsi"/>
          <w:b/>
          <w:bCs/>
          <w:color w:val="2E74B5" w:themeColor="accent1" w:themeShade="BF"/>
        </w:rPr>
        <w:t>z</w:t>
      </w:r>
      <w:r w:rsidRPr="005101C1">
        <w:rPr>
          <w:rFonts w:ascii="Bookman Old Style" w:hAnsi="Bookman Old Style" w:cstheme="minorHAnsi"/>
          <w:b/>
          <w:bCs/>
          <w:color w:val="2E74B5" w:themeColor="accent1" w:themeShade="BF"/>
        </w:rPr>
        <w:t>ny</w:t>
      </w:r>
      <w:r>
        <w:rPr>
          <w:rFonts w:ascii="Bookman Old Style" w:hAnsi="Bookman Old Style" w:cstheme="minorHAnsi"/>
          <w:b/>
          <w:bCs/>
          <w:color w:val="2E74B5" w:themeColor="accent1" w:themeShade="BF"/>
        </w:rPr>
        <w:t>.</w:t>
      </w:r>
    </w:p>
    <w:p w:rsidR="008C7065" w:rsidRDefault="005101C1" w:rsidP="00B771FC">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5, poz. 3</w:t>
      </w:r>
    </w:p>
    <w:p w:rsidR="005101C1" w:rsidRPr="005101C1" w:rsidRDefault="005101C1" w:rsidP="005101C1">
      <w:pPr>
        <w:suppressAutoHyphens w:val="0"/>
        <w:rPr>
          <w:rFonts w:asciiTheme="minorHAnsi" w:hAnsiTheme="minorHAnsi" w:cstheme="minorHAnsi"/>
          <w:bCs/>
        </w:rPr>
      </w:pPr>
      <w:r w:rsidRPr="005101C1">
        <w:rPr>
          <w:rFonts w:asciiTheme="minorHAnsi" w:hAnsiTheme="minorHAnsi" w:cstheme="minorHAnsi"/>
        </w:rPr>
        <w:t xml:space="preserve">Prosimy o dopuszczenie preparatu kompatybilnego z preparatem z pozycji 1 zawierającego </w:t>
      </w:r>
      <w:proofErr w:type="spellStart"/>
      <w:r w:rsidRPr="005101C1">
        <w:rPr>
          <w:rFonts w:asciiTheme="minorHAnsi" w:hAnsiTheme="minorHAnsi" w:cstheme="minorHAnsi"/>
        </w:rPr>
        <w:t>propi</w:t>
      </w:r>
      <w:r w:rsidRPr="005101C1">
        <w:rPr>
          <w:rFonts w:asciiTheme="minorHAnsi" w:hAnsiTheme="minorHAnsi" w:cstheme="minorHAnsi"/>
        </w:rPr>
        <w:t>o</w:t>
      </w:r>
      <w:r w:rsidRPr="005101C1">
        <w:rPr>
          <w:rFonts w:asciiTheme="minorHAnsi" w:hAnsiTheme="minorHAnsi" w:cstheme="minorHAnsi"/>
        </w:rPr>
        <w:t>nian</w:t>
      </w:r>
      <w:proofErr w:type="spellEnd"/>
      <w:r w:rsidRPr="005101C1">
        <w:rPr>
          <w:rFonts w:asciiTheme="minorHAnsi" w:hAnsiTheme="minorHAnsi" w:cstheme="minorHAnsi"/>
        </w:rPr>
        <w:t xml:space="preserve">, kompleks </w:t>
      </w:r>
      <w:proofErr w:type="spellStart"/>
      <w:r w:rsidRPr="005101C1">
        <w:rPr>
          <w:rFonts w:asciiTheme="minorHAnsi" w:hAnsiTheme="minorHAnsi" w:cstheme="minorHAnsi"/>
        </w:rPr>
        <w:t>trójenzymatyczny</w:t>
      </w:r>
      <w:proofErr w:type="spellEnd"/>
      <w:r w:rsidRPr="005101C1">
        <w:rPr>
          <w:rFonts w:asciiTheme="minorHAnsi" w:hAnsiTheme="minorHAnsi" w:cstheme="minorHAnsi"/>
        </w:rPr>
        <w:t xml:space="preserve"> (amylazy, lipazy, proteazy), o spe</w:t>
      </w:r>
      <w:r w:rsidRPr="005101C1">
        <w:rPr>
          <w:rFonts w:asciiTheme="minorHAnsi" w:hAnsiTheme="minorHAnsi" w:cstheme="minorHAnsi"/>
        </w:rPr>
        <w:t>k</w:t>
      </w:r>
      <w:r w:rsidRPr="005101C1">
        <w:rPr>
          <w:rFonts w:asciiTheme="minorHAnsi" w:hAnsiTheme="minorHAnsi" w:cstheme="minorHAnsi"/>
        </w:rPr>
        <w:t xml:space="preserve">trum B, F (C. </w:t>
      </w:r>
      <w:proofErr w:type="spellStart"/>
      <w:r w:rsidRPr="005101C1">
        <w:rPr>
          <w:rFonts w:asciiTheme="minorHAnsi" w:hAnsiTheme="minorHAnsi" w:cstheme="minorHAnsi"/>
        </w:rPr>
        <w:t>albicans</w:t>
      </w:r>
      <w:proofErr w:type="spellEnd"/>
      <w:r w:rsidRPr="005101C1">
        <w:rPr>
          <w:rFonts w:asciiTheme="minorHAnsi" w:hAnsiTheme="minorHAnsi" w:cstheme="minorHAnsi"/>
        </w:rPr>
        <w:t xml:space="preserve">) i V (HIV, HBV, HCV, </w:t>
      </w:r>
      <w:proofErr w:type="spellStart"/>
      <w:r w:rsidRPr="005101C1">
        <w:rPr>
          <w:rFonts w:asciiTheme="minorHAnsi" w:hAnsiTheme="minorHAnsi" w:cstheme="minorHAnsi"/>
        </w:rPr>
        <w:t>Herpes</w:t>
      </w:r>
      <w:proofErr w:type="spellEnd"/>
      <w:r w:rsidRPr="005101C1">
        <w:rPr>
          <w:rFonts w:asciiTheme="minorHAnsi" w:hAnsiTheme="minorHAnsi" w:cstheme="minorHAnsi"/>
        </w:rPr>
        <w:t xml:space="preserve"> </w:t>
      </w:r>
      <w:proofErr w:type="spellStart"/>
      <w:r w:rsidRPr="005101C1">
        <w:rPr>
          <w:rFonts w:asciiTheme="minorHAnsi" w:hAnsiTheme="minorHAnsi" w:cstheme="minorHAnsi"/>
        </w:rPr>
        <w:t>Vaccinia</w:t>
      </w:r>
      <w:proofErr w:type="spellEnd"/>
      <w:r w:rsidRPr="005101C1">
        <w:rPr>
          <w:rFonts w:asciiTheme="minorHAnsi" w:hAnsiTheme="minorHAnsi" w:cstheme="minorHAnsi"/>
        </w:rPr>
        <w:t>) w czasie do 10 minut, st</w:t>
      </w:r>
      <w:r w:rsidRPr="005101C1">
        <w:rPr>
          <w:rFonts w:asciiTheme="minorHAnsi" w:hAnsiTheme="minorHAnsi" w:cstheme="minorHAnsi"/>
        </w:rPr>
        <w:t>ę</w:t>
      </w:r>
      <w:r w:rsidRPr="005101C1">
        <w:rPr>
          <w:rFonts w:asciiTheme="minorHAnsi" w:hAnsiTheme="minorHAnsi" w:cstheme="minorHAnsi"/>
        </w:rPr>
        <w:t xml:space="preserve">żenie roztworu roboczego 0,5% z możliwością rozszerzenia o działanie </w:t>
      </w:r>
      <w:proofErr w:type="spellStart"/>
      <w:r w:rsidRPr="005101C1">
        <w:rPr>
          <w:rFonts w:asciiTheme="minorHAnsi" w:hAnsiTheme="minorHAnsi" w:cstheme="minorHAnsi"/>
        </w:rPr>
        <w:t>Tbc</w:t>
      </w:r>
      <w:proofErr w:type="spellEnd"/>
      <w:r w:rsidRPr="005101C1">
        <w:rPr>
          <w:rFonts w:asciiTheme="minorHAnsi" w:hAnsiTheme="minorHAnsi" w:cstheme="minorHAnsi"/>
        </w:rPr>
        <w:t xml:space="preserve"> </w:t>
      </w:r>
      <w:r w:rsidRPr="005101C1">
        <w:rPr>
          <w:rFonts w:asciiTheme="minorHAnsi" w:hAnsiTheme="minorHAnsi" w:cstheme="minorHAnsi"/>
        </w:rPr>
        <w:br/>
        <w:t xml:space="preserve">(M. </w:t>
      </w:r>
      <w:proofErr w:type="spellStart"/>
      <w:r w:rsidRPr="005101C1">
        <w:rPr>
          <w:rFonts w:asciiTheme="minorHAnsi" w:hAnsiTheme="minorHAnsi" w:cstheme="minorHAnsi"/>
        </w:rPr>
        <w:t>terrae</w:t>
      </w:r>
      <w:proofErr w:type="spellEnd"/>
      <w:r w:rsidRPr="005101C1">
        <w:rPr>
          <w:rFonts w:asciiTheme="minorHAnsi" w:hAnsiTheme="minorHAnsi" w:cstheme="minorHAnsi"/>
        </w:rPr>
        <w:t>) – 5%, 10 min., spełniającego pozostałe zapisy SWZ?</w:t>
      </w:r>
    </w:p>
    <w:p w:rsidR="005101C1" w:rsidRPr="000740F3" w:rsidRDefault="005101C1" w:rsidP="005101C1">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Pr="006A7AF6">
        <w:rPr>
          <w:rFonts w:ascii="Bookman Old Style" w:hAnsi="Bookman Old Style" w:cs="Calibri"/>
          <w:b/>
          <w:color w:val="0070C0"/>
          <w:lang w:eastAsia="pl-PL"/>
        </w:rPr>
        <w:t xml:space="preserve"> </w:t>
      </w:r>
      <w:r w:rsidRPr="000740F3">
        <w:rPr>
          <w:rFonts w:ascii="Bookman Old Style" w:hAnsi="Bookman Old Style" w:cs="Calibri"/>
          <w:b/>
          <w:color w:val="0070C0"/>
          <w:lang w:eastAsia="pl-PL"/>
        </w:rPr>
        <w:t>Zapisy SWZ pozostają bez zmian.</w:t>
      </w:r>
    </w:p>
    <w:p w:rsidR="00072396" w:rsidRDefault="00072396" w:rsidP="00072396">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6, poz. 1</w:t>
      </w:r>
    </w:p>
    <w:p w:rsidR="00DC303B" w:rsidRPr="00DC303B" w:rsidRDefault="00DC303B" w:rsidP="00DC303B">
      <w:pPr>
        <w:suppressAutoHyphens w:val="0"/>
        <w:rPr>
          <w:rFonts w:asciiTheme="minorHAnsi" w:hAnsiTheme="minorHAnsi" w:cstheme="minorHAnsi"/>
          <w:bCs/>
        </w:rPr>
      </w:pPr>
      <w:r w:rsidRPr="00DC303B">
        <w:rPr>
          <w:rFonts w:asciiTheme="minorHAnsi" w:hAnsiTheme="minorHAnsi" w:cstheme="minorHAnsi"/>
          <w:bCs/>
        </w:rPr>
        <w:t xml:space="preserve">Czy Zamawiający wyrazi zgodę na zaoferowanie preparatu o skuteczności </w:t>
      </w:r>
      <w:proofErr w:type="spellStart"/>
      <w:r w:rsidRPr="00DC303B">
        <w:rPr>
          <w:rFonts w:asciiTheme="minorHAnsi" w:hAnsiTheme="minorHAnsi" w:cstheme="minorHAnsi"/>
          <w:bCs/>
        </w:rPr>
        <w:t>bójczej</w:t>
      </w:r>
      <w:proofErr w:type="spellEnd"/>
      <w:r w:rsidRPr="00DC303B">
        <w:rPr>
          <w:rFonts w:asciiTheme="minorHAnsi" w:hAnsiTheme="minorHAnsi" w:cstheme="minorHAnsi"/>
          <w:bCs/>
        </w:rPr>
        <w:t xml:space="preserve">: B, F, </w:t>
      </w:r>
      <w:proofErr w:type="spellStart"/>
      <w:r w:rsidRPr="00DC303B">
        <w:rPr>
          <w:rFonts w:asciiTheme="minorHAnsi" w:hAnsiTheme="minorHAnsi" w:cstheme="minorHAnsi"/>
          <w:bCs/>
        </w:rPr>
        <w:t>Tbc</w:t>
      </w:r>
      <w:proofErr w:type="spellEnd"/>
      <w:r w:rsidRPr="00DC303B">
        <w:rPr>
          <w:rFonts w:asciiTheme="minorHAnsi" w:hAnsiTheme="minorHAnsi" w:cstheme="minorHAnsi"/>
          <w:bCs/>
        </w:rPr>
        <w:t xml:space="preserve">, V (Polio, </w:t>
      </w:r>
      <w:proofErr w:type="spellStart"/>
      <w:r w:rsidRPr="00DC303B">
        <w:rPr>
          <w:rFonts w:asciiTheme="minorHAnsi" w:hAnsiTheme="minorHAnsi" w:cstheme="minorHAnsi"/>
          <w:bCs/>
        </w:rPr>
        <w:t>Adeno</w:t>
      </w:r>
      <w:proofErr w:type="spellEnd"/>
      <w:r w:rsidRPr="00DC303B">
        <w:rPr>
          <w:rFonts w:asciiTheme="minorHAnsi" w:hAnsiTheme="minorHAnsi" w:cstheme="minorHAnsi"/>
          <w:bCs/>
        </w:rPr>
        <w:t>, Noro) – 15 min., spełniającego pozostałe wymagania SWZ?</w:t>
      </w:r>
    </w:p>
    <w:p w:rsidR="00DC303B" w:rsidRPr="000740F3" w:rsidRDefault="00DC303B" w:rsidP="00DC303B">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Pr="006A7AF6">
        <w:rPr>
          <w:rFonts w:ascii="Bookman Old Style" w:hAnsi="Bookman Old Style" w:cs="Calibri"/>
          <w:b/>
          <w:color w:val="0070C0"/>
          <w:lang w:eastAsia="pl-PL"/>
        </w:rPr>
        <w:t xml:space="preserve"> </w:t>
      </w:r>
      <w:r w:rsidRPr="000740F3">
        <w:rPr>
          <w:rFonts w:ascii="Bookman Old Style" w:hAnsi="Bookman Old Style" w:cs="Calibri"/>
          <w:b/>
          <w:color w:val="0070C0"/>
          <w:lang w:eastAsia="pl-PL"/>
        </w:rPr>
        <w:t>Zapisy SWZ pozostają bez zmian.</w:t>
      </w:r>
    </w:p>
    <w:p w:rsidR="00DC303B" w:rsidRDefault="00DC303B" w:rsidP="00DC303B">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6, poz. 2</w:t>
      </w:r>
    </w:p>
    <w:p w:rsidR="00DC303B" w:rsidRPr="00DC303B" w:rsidRDefault="00DC303B" w:rsidP="00DC303B">
      <w:pPr>
        <w:suppressAutoHyphens w:val="0"/>
        <w:rPr>
          <w:rFonts w:asciiTheme="minorHAnsi" w:hAnsiTheme="minorHAnsi" w:cstheme="minorHAnsi"/>
          <w:bCs/>
        </w:rPr>
      </w:pPr>
      <w:r w:rsidRPr="00DC303B">
        <w:rPr>
          <w:rFonts w:asciiTheme="minorHAnsi" w:hAnsiTheme="minorHAnsi" w:cstheme="minorHAnsi"/>
          <w:bCs/>
        </w:rPr>
        <w:t>Czy Zamawiający wyrazi zgodę na zaoferowanie chusteczek na bazie H2O2, kwasu glikolowego, związków powierzchniowo-czynnych, alkoholu butylowego, do dezynfekcji i mycia powierzchni m</w:t>
      </w:r>
      <w:r w:rsidRPr="00DC303B">
        <w:rPr>
          <w:rFonts w:asciiTheme="minorHAnsi" w:hAnsiTheme="minorHAnsi" w:cstheme="minorHAnsi"/>
          <w:bCs/>
        </w:rPr>
        <w:t>e</w:t>
      </w:r>
      <w:r w:rsidRPr="00DC303B">
        <w:rPr>
          <w:rFonts w:asciiTheme="minorHAnsi" w:hAnsiTheme="minorHAnsi" w:cstheme="minorHAnsi"/>
          <w:bCs/>
        </w:rPr>
        <w:t xml:space="preserve">dycznych o skuteczności </w:t>
      </w:r>
      <w:proofErr w:type="spellStart"/>
      <w:r w:rsidRPr="00DC303B">
        <w:rPr>
          <w:rFonts w:asciiTheme="minorHAnsi" w:hAnsiTheme="minorHAnsi" w:cstheme="minorHAnsi"/>
          <w:bCs/>
        </w:rPr>
        <w:t>bójczej</w:t>
      </w:r>
      <w:proofErr w:type="spellEnd"/>
      <w:r w:rsidRPr="00DC303B">
        <w:rPr>
          <w:rFonts w:asciiTheme="minorHAnsi" w:hAnsiTheme="minorHAnsi" w:cstheme="minorHAnsi"/>
          <w:bCs/>
        </w:rPr>
        <w:t xml:space="preserve">: B, F, </w:t>
      </w:r>
      <w:proofErr w:type="spellStart"/>
      <w:r w:rsidRPr="00DC303B">
        <w:rPr>
          <w:rFonts w:asciiTheme="minorHAnsi" w:hAnsiTheme="minorHAnsi" w:cstheme="minorHAnsi"/>
          <w:bCs/>
        </w:rPr>
        <w:t>Tbc</w:t>
      </w:r>
      <w:proofErr w:type="spellEnd"/>
      <w:r w:rsidRPr="00DC303B">
        <w:rPr>
          <w:rFonts w:asciiTheme="minorHAnsi" w:hAnsiTheme="minorHAnsi" w:cstheme="minorHAnsi"/>
          <w:bCs/>
        </w:rPr>
        <w:t xml:space="preserve"> (M. </w:t>
      </w:r>
      <w:proofErr w:type="spellStart"/>
      <w:r w:rsidRPr="00DC303B">
        <w:rPr>
          <w:rFonts w:asciiTheme="minorHAnsi" w:hAnsiTheme="minorHAnsi" w:cstheme="minorHAnsi"/>
          <w:bCs/>
        </w:rPr>
        <w:t>avium</w:t>
      </w:r>
      <w:proofErr w:type="spellEnd"/>
      <w:r w:rsidRPr="00DC303B">
        <w:rPr>
          <w:rFonts w:asciiTheme="minorHAnsi" w:hAnsiTheme="minorHAnsi" w:cstheme="minorHAnsi"/>
          <w:bCs/>
        </w:rPr>
        <w:t>), V (P</w:t>
      </w:r>
      <w:r w:rsidRPr="00DC303B">
        <w:rPr>
          <w:rFonts w:asciiTheme="minorHAnsi" w:hAnsiTheme="minorHAnsi" w:cstheme="minorHAnsi"/>
          <w:bCs/>
        </w:rPr>
        <w:t>o</w:t>
      </w:r>
      <w:r w:rsidRPr="00DC303B">
        <w:rPr>
          <w:rFonts w:asciiTheme="minorHAnsi" w:hAnsiTheme="minorHAnsi" w:cstheme="minorHAnsi"/>
          <w:bCs/>
        </w:rPr>
        <w:t xml:space="preserve">lio, </w:t>
      </w:r>
      <w:proofErr w:type="spellStart"/>
      <w:r w:rsidRPr="00DC303B">
        <w:rPr>
          <w:rFonts w:asciiTheme="minorHAnsi" w:hAnsiTheme="minorHAnsi" w:cstheme="minorHAnsi"/>
          <w:bCs/>
        </w:rPr>
        <w:t>Adeno</w:t>
      </w:r>
      <w:proofErr w:type="spellEnd"/>
      <w:r w:rsidRPr="00DC303B">
        <w:rPr>
          <w:rFonts w:asciiTheme="minorHAnsi" w:hAnsiTheme="minorHAnsi" w:cstheme="minorHAnsi"/>
          <w:bCs/>
        </w:rPr>
        <w:t xml:space="preserve">, Noro), S (C. </w:t>
      </w:r>
      <w:proofErr w:type="spellStart"/>
      <w:r w:rsidRPr="00DC303B">
        <w:rPr>
          <w:rFonts w:asciiTheme="minorHAnsi" w:hAnsiTheme="minorHAnsi" w:cstheme="minorHAnsi"/>
          <w:bCs/>
        </w:rPr>
        <w:t>difficile</w:t>
      </w:r>
      <w:proofErr w:type="spellEnd"/>
      <w:r w:rsidRPr="00DC303B">
        <w:rPr>
          <w:rFonts w:asciiTheme="minorHAnsi" w:hAnsiTheme="minorHAnsi" w:cstheme="minorHAnsi"/>
          <w:bCs/>
        </w:rPr>
        <w:t xml:space="preserve">) – do 5 Min., </w:t>
      </w:r>
      <w:proofErr w:type="spellStart"/>
      <w:r w:rsidRPr="00DC303B">
        <w:rPr>
          <w:rFonts w:asciiTheme="minorHAnsi" w:hAnsiTheme="minorHAnsi" w:cstheme="minorHAnsi"/>
          <w:bCs/>
        </w:rPr>
        <w:t>Tbc</w:t>
      </w:r>
      <w:proofErr w:type="spellEnd"/>
      <w:r w:rsidRPr="00DC303B">
        <w:rPr>
          <w:rFonts w:asciiTheme="minorHAnsi" w:hAnsiTheme="minorHAnsi" w:cstheme="minorHAnsi"/>
          <w:bCs/>
        </w:rPr>
        <w:t xml:space="preserve"> (M. </w:t>
      </w:r>
      <w:proofErr w:type="spellStart"/>
      <w:r w:rsidRPr="00DC303B">
        <w:rPr>
          <w:rFonts w:asciiTheme="minorHAnsi" w:hAnsiTheme="minorHAnsi" w:cstheme="minorHAnsi"/>
          <w:bCs/>
        </w:rPr>
        <w:t>terrae</w:t>
      </w:r>
      <w:proofErr w:type="spellEnd"/>
      <w:r w:rsidRPr="00DC303B">
        <w:rPr>
          <w:rFonts w:asciiTheme="minorHAnsi" w:hAnsiTheme="minorHAnsi" w:cstheme="minorHAnsi"/>
          <w:bCs/>
        </w:rPr>
        <w:t>) – do 10 min., o wymiarze 20x30 cm, gramaturze 25g/m2, op. 80 szt. po odp</w:t>
      </w:r>
      <w:r w:rsidRPr="00DC303B">
        <w:rPr>
          <w:rFonts w:asciiTheme="minorHAnsi" w:hAnsiTheme="minorHAnsi" w:cstheme="minorHAnsi"/>
          <w:bCs/>
        </w:rPr>
        <w:t>o</w:t>
      </w:r>
      <w:r w:rsidRPr="00DC303B">
        <w:rPr>
          <w:rFonts w:asciiTheme="minorHAnsi" w:hAnsiTheme="minorHAnsi" w:cstheme="minorHAnsi"/>
          <w:bCs/>
        </w:rPr>
        <w:t>wiednim przeliczeniu zapotrzeb</w:t>
      </w:r>
      <w:r w:rsidRPr="00DC303B">
        <w:rPr>
          <w:rFonts w:asciiTheme="minorHAnsi" w:hAnsiTheme="minorHAnsi" w:cstheme="minorHAnsi"/>
          <w:bCs/>
        </w:rPr>
        <w:t>o</w:t>
      </w:r>
      <w:r w:rsidRPr="00DC303B">
        <w:rPr>
          <w:rFonts w:asciiTheme="minorHAnsi" w:hAnsiTheme="minorHAnsi" w:cstheme="minorHAnsi"/>
          <w:bCs/>
        </w:rPr>
        <w:t>wania, spełniającego pozostałe wymagania SWZ?</w:t>
      </w:r>
    </w:p>
    <w:p w:rsidR="00DC303B" w:rsidRPr="000740F3" w:rsidRDefault="00DC303B" w:rsidP="00DC303B">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Odp.</w:t>
      </w:r>
      <w:r w:rsidRPr="006A7AF6">
        <w:rPr>
          <w:rFonts w:ascii="Bookman Old Style" w:hAnsi="Bookman Old Style" w:cs="Calibri"/>
          <w:b/>
          <w:color w:val="0070C0"/>
          <w:lang w:eastAsia="pl-PL"/>
        </w:rPr>
        <w:t xml:space="preserve"> </w:t>
      </w:r>
      <w:r w:rsidRPr="000740F3">
        <w:rPr>
          <w:rFonts w:ascii="Bookman Old Style" w:hAnsi="Bookman Old Style" w:cs="Calibri"/>
          <w:b/>
          <w:color w:val="0070C0"/>
          <w:lang w:eastAsia="pl-PL"/>
        </w:rPr>
        <w:t>Zapisy SWZ pozostają bez zmian.</w:t>
      </w:r>
    </w:p>
    <w:p w:rsidR="00E0696C" w:rsidRDefault="00E0696C" w:rsidP="00E0696C">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6, poz. 2</w:t>
      </w:r>
    </w:p>
    <w:p w:rsidR="008C7065" w:rsidRPr="00E0696C" w:rsidRDefault="00E0696C" w:rsidP="00E0696C">
      <w:pPr>
        <w:suppressAutoHyphens w:val="0"/>
        <w:rPr>
          <w:rFonts w:asciiTheme="minorHAnsi" w:hAnsiTheme="minorHAnsi" w:cstheme="minorHAnsi"/>
          <w:bCs/>
        </w:rPr>
      </w:pPr>
      <w:r w:rsidRPr="00E0696C">
        <w:rPr>
          <w:rFonts w:asciiTheme="minorHAnsi" w:hAnsiTheme="minorHAnsi" w:cstheme="minorHAnsi"/>
          <w:bCs/>
        </w:rPr>
        <w:t>Czy Zamawiający wyrazi zgodę na zaoferowanie chusteczek do dezynfekcji i mycia powierzchni m</w:t>
      </w:r>
      <w:r w:rsidRPr="00E0696C">
        <w:rPr>
          <w:rFonts w:asciiTheme="minorHAnsi" w:hAnsiTheme="minorHAnsi" w:cstheme="minorHAnsi"/>
          <w:bCs/>
        </w:rPr>
        <w:t>e</w:t>
      </w:r>
      <w:r w:rsidRPr="00E0696C">
        <w:rPr>
          <w:rFonts w:asciiTheme="minorHAnsi" w:hAnsiTheme="minorHAnsi" w:cstheme="minorHAnsi"/>
          <w:bCs/>
        </w:rPr>
        <w:t xml:space="preserve">dycznych o skuteczności </w:t>
      </w:r>
      <w:proofErr w:type="spellStart"/>
      <w:r w:rsidRPr="00E0696C">
        <w:rPr>
          <w:rFonts w:asciiTheme="minorHAnsi" w:hAnsiTheme="minorHAnsi" w:cstheme="minorHAnsi"/>
          <w:bCs/>
        </w:rPr>
        <w:t>bójczej</w:t>
      </w:r>
      <w:proofErr w:type="spellEnd"/>
      <w:r w:rsidRPr="00E0696C">
        <w:rPr>
          <w:rFonts w:asciiTheme="minorHAnsi" w:hAnsiTheme="minorHAnsi" w:cstheme="minorHAnsi"/>
          <w:bCs/>
        </w:rPr>
        <w:t xml:space="preserve">: B, F, </w:t>
      </w:r>
      <w:proofErr w:type="spellStart"/>
      <w:r w:rsidRPr="00E0696C">
        <w:rPr>
          <w:rFonts w:asciiTheme="minorHAnsi" w:hAnsiTheme="minorHAnsi" w:cstheme="minorHAnsi"/>
          <w:bCs/>
        </w:rPr>
        <w:t>Tbc</w:t>
      </w:r>
      <w:proofErr w:type="spellEnd"/>
      <w:r w:rsidRPr="00E0696C">
        <w:rPr>
          <w:rFonts w:asciiTheme="minorHAnsi" w:hAnsiTheme="minorHAnsi" w:cstheme="minorHAnsi"/>
          <w:bCs/>
        </w:rPr>
        <w:t xml:space="preserve">, V (Polio, </w:t>
      </w:r>
      <w:proofErr w:type="spellStart"/>
      <w:r w:rsidRPr="00E0696C">
        <w:rPr>
          <w:rFonts w:asciiTheme="minorHAnsi" w:hAnsiTheme="minorHAnsi" w:cstheme="minorHAnsi"/>
          <w:bCs/>
        </w:rPr>
        <w:t>Adeno</w:t>
      </w:r>
      <w:proofErr w:type="spellEnd"/>
      <w:r w:rsidRPr="00E0696C">
        <w:rPr>
          <w:rFonts w:asciiTheme="minorHAnsi" w:hAnsiTheme="minorHAnsi" w:cstheme="minorHAnsi"/>
          <w:bCs/>
        </w:rPr>
        <w:t>, Noro) – 15 min., o wymiarze 20x27 cm, gramaturze 25g/m2, op. 100 szt., spełniające pozostałe wymagania SWZ</w:t>
      </w:r>
    </w:p>
    <w:p w:rsidR="00DE468C" w:rsidRDefault="00DE468C" w:rsidP="00DE468C">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lastRenderedPageBreak/>
        <w:t>Odp.</w:t>
      </w:r>
    </w:p>
    <w:p w:rsidR="00DE468C" w:rsidRPr="00DE468C" w:rsidRDefault="00DE468C" w:rsidP="00DE468C">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DE468C">
        <w:rPr>
          <w:rFonts w:ascii="Bookman Old Style" w:hAnsi="Bookman Old Style" w:cs="Calibri"/>
          <w:b/>
          <w:color w:val="0070C0"/>
          <w:lang w:eastAsia="pl-PL"/>
        </w:rPr>
        <w:t>Zapisy SWZ pozostają bez zmian.</w:t>
      </w:r>
    </w:p>
    <w:p w:rsidR="00B771FC" w:rsidRPr="00DE468C" w:rsidRDefault="00E0696C" w:rsidP="00B771FC">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7, poz.1</w:t>
      </w:r>
    </w:p>
    <w:p w:rsidR="00E0696C" w:rsidRPr="00BA3FB1" w:rsidRDefault="00E0696C" w:rsidP="00E0696C">
      <w:pPr>
        <w:suppressAutoHyphens w:val="0"/>
        <w:spacing w:after="0"/>
        <w:jc w:val="both"/>
        <w:rPr>
          <w:rFonts w:asciiTheme="minorHAnsi" w:hAnsiTheme="minorHAnsi" w:cstheme="minorHAnsi"/>
          <w:i/>
        </w:rPr>
      </w:pPr>
      <w:r w:rsidRPr="00BA3FB1">
        <w:rPr>
          <w:rFonts w:asciiTheme="minorHAnsi" w:hAnsiTheme="minorHAnsi" w:cstheme="minorHAnsi"/>
        </w:rPr>
        <w:t>Czy mając na względzie bezpieczeństwo personelu i pacjentów oraz przeznaczenie preparatu do d</w:t>
      </w:r>
      <w:r w:rsidRPr="00BA3FB1">
        <w:rPr>
          <w:rFonts w:asciiTheme="minorHAnsi" w:hAnsiTheme="minorHAnsi" w:cstheme="minorHAnsi"/>
        </w:rPr>
        <w:t>e</w:t>
      </w:r>
      <w:r w:rsidRPr="00BA3FB1">
        <w:rPr>
          <w:rFonts w:asciiTheme="minorHAnsi" w:hAnsiTheme="minorHAnsi" w:cstheme="minorHAnsi"/>
        </w:rPr>
        <w:t>zynfekcji wysokiego poziomu wyrobów medycznych Zamawiający wymaga, aby ofer</w:t>
      </w:r>
      <w:r w:rsidRPr="00BA3FB1">
        <w:rPr>
          <w:rFonts w:asciiTheme="minorHAnsi" w:hAnsiTheme="minorHAnsi" w:cstheme="minorHAnsi"/>
        </w:rPr>
        <w:t>o</w:t>
      </w:r>
      <w:r w:rsidRPr="00BA3FB1">
        <w:rPr>
          <w:rFonts w:asciiTheme="minorHAnsi" w:hAnsiTheme="minorHAnsi" w:cstheme="minorHAnsi"/>
        </w:rPr>
        <w:t xml:space="preserve">wany preparat był </w:t>
      </w:r>
      <w:proofErr w:type="spellStart"/>
      <w:r w:rsidRPr="00BA3FB1">
        <w:rPr>
          <w:rFonts w:asciiTheme="minorHAnsi" w:hAnsiTheme="minorHAnsi" w:cstheme="minorHAnsi"/>
        </w:rPr>
        <w:t>sporobójczy</w:t>
      </w:r>
      <w:proofErr w:type="spellEnd"/>
      <w:r w:rsidRPr="00BA3FB1">
        <w:rPr>
          <w:rFonts w:asciiTheme="minorHAnsi" w:hAnsiTheme="minorHAnsi" w:cstheme="minorHAnsi"/>
        </w:rPr>
        <w:t xml:space="preserve"> zgodnie z obowiązującą normą EN 17126?</w:t>
      </w:r>
    </w:p>
    <w:p w:rsidR="00E0696C" w:rsidRDefault="00E0696C" w:rsidP="00E0696C">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Odp.</w:t>
      </w:r>
    </w:p>
    <w:p w:rsidR="00E0696C" w:rsidRPr="00DE468C" w:rsidRDefault="00E0696C" w:rsidP="00E0696C">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DE468C">
        <w:rPr>
          <w:rFonts w:ascii="Bookman Old Style" w:hAnsi="Bookman Old Style" w:cs="Calibri"/>
          <w:b/>
          <w:color w:val="0070C0"/>
          <w:lang w:eastAsia="pl-PL"/>
        </w:rPr>
        <w:t>Zapisy SWZ pozostają bez zmian.</w:t>
      </w:r>
    </w:p>
    <w:p w:rsidR="00E0696C" w:rsidRPr="00DE468C" w:rsidRDefault="00E0696C" w:rsidP="00E0696C">
      <w:pPr>
        <w:suppressAutoHyphens w:val="0"/>
        <w:autoSpaceDE w:val="0"/>
        <w:autoSpaceDN w:val="0"/>
        <w:adjustRightInd w:val="0"/>
        <w:spacing w:after="0" w:line="360" w:lineRule="auto"/>
        <w:jc w:val="both"/>
        <w:rPr>
          <w:rFonts w:ascii="Bookman Old Style" w:hAnsi="Bookman Old Style" w:cs="Calibri"/>
          <w:color w:val="000000"/>
          <w:lang w:eastAsia="pl-PL"/>
        </w:rPr>
      </w:pPr>
      <w:r>
        <w:rPr>
          <w:rFonts w:ascii="Bookman Old Style" w:hAnsi="Bookman Old Style" w:cs="Calibri"/>
          <w:color w:val="000000"/>
          <w:lang w:eastAsia="pl-PL"/>
        </w:rPr>
        <w:t>Pakiet 7, poz.2</w:t>
      </w:r>
    </w:p>
    <w:p w:rsidR="00E0696C" w:rsidRPr="00BA3FB1" w:rsidRDefault="00E0696C" w:rsidP="00E0696C">
      <w:pPr>
        <w:suppressAutoHyphens w:val="0"/>
        <w:spacing w:after="0"/>
        <w:jc w:val="both"/>
        <w:rPr>
          <w:rFonts w:asciiTheme="minorHAnsi" w:hAnsiTheme="minorHAnsi" w:cstheme="minorHAnsi"/>
          <w:i/>
        </w:rPr>
      </w:pPr>
      <w:r w:rsidRPr="00BA3FB1">
        <w:rPr>
          <w:rFonts w:asciiTheme="minorHAnsi" w:hAnsiTheme="minorHAnsi" w:cstheme="minorHAnsi"/>
        </w:rPr>
        <w:t xml:space="preserve">Czy Zamawiający wyrazi zgodę na zaoferowanie testów kontrolnych </w:t>
      </w:r>
      <w:r>
        <w:rPr>
          <w:rFonts w:asciiTheme="minorHAnsi" w:hAnsiTheme="minorHAnsi" w:cstheme="minorHAnsi"/>
        </w:rPr>
        <w:t xml:space="preserve">kompatybilnych z </w:t>
      </w:r>
      <w:r w:rsidRPr="00BA3FB1">
        <w:rPr>
          <w:rFonts w:asciiTheme="minorHAnsi" w:hAnsiTheme="minorHAnsi" w:cstheme="minorHAnsi"/>
        </w:rPr>
        <w:t>prep</w:t>
      </w:r>
      <w:r w:rsidRPr="00BA3FB1">
        <w:rPr>
          <w:rFonts w:asciiTheme="minorHAnsi" w:hAnsiTheme="minorHAnsi" w:cstheme="minorHAnsi"/>
        </w:rPr>
        <w:t>a</w:t>
      </w:r>
      <w:r w:rsidRPr="00BA3FB1">
        <w:rPr>
          <w:rFonts w:asciiTheme="minorHAnsi" w:hAnsiTheme="minorHAnsi" w:cstheme="minorHAnsi"/>
        </w:rPr>
        <w:t>rat</w:t>
      </w:r>
      <w:r>
        <w:rPr>
          <w:rFonts w:asciiTheme="minorHAnsi" w:hAnsiTheme="minorHAnsi" w:cstheme="minorHAnsi"/>
        </w:rPr>
        <w:t>em</w:t>
      </w:r>
      <w:r w:rsidRPr="00BA3FB1">
        <w:rPr>
          <w:rFonts w:asciiTheme="minorHAnsi" w:hAnsiTheme="minorHAnsi" w:cstheme="minorHAnsi"/>
        </w:rPr>
        <w:t xml:space="preserve"> z </w:t>
      </w:r>
      <w:r>
        <w:rPr>
          <w:rFonts w:asciiTheme="minorHAnsi" w:hAnsiTheme="minorHAnsi" w:cstheme="minorHAnsi"/>
        </w:rPr>
        <w:t>p</w:t>
      </w:r>
      <w:r w:rsidRPr="00BA3FB1">
        <w:rPr>
          <w:rFonts w:asciiTheme="minorHAnsi" w:hAnsiTheme="minorHAnsi" w:cstheme="minorHAnsi"/>
        </w:rPr>
        <w:t>oz. 1</w:t>
      </w:r>
      <w:r>
        <w:rPr>
          <w:rFonts w:asciiTheme="minorHAnsi" w:hAnsiTheme="minorHAnsi" w:cstheme="minorHAnsi"/>
        </w:rPr>
        <w:t xml:space="preserve"> z 23% stawką </w:t>
      </w:r>
      <w:proofErr w:type="spellStart"/>
      <w:r>
        <w:rPr>
          <w:rFonts w:asciiTheme="minorHAnsi" w:hAnsiTheme="minorHAnsi" w:cstheme="minorHAnsi"/>
        </w:rPr>
        <w:t>vat</w:t>
      </w:r>
      <w:proofErr w:type="spellEnd"/>
      <w:r>
        <w:rPr>
          <w:rFonts w:asciiTheme="minorHAnsi" w:hAnsiTheme="minorHAnsi" w:cstheme="minorHAnsi"/>
        </w:rPr>
        <w:t>, niesklasyfikowane jako wyrób medyczny,</w:t>
      </w:r>
      <w:r w:rsidRPr="00BA3FB1">
        <w:rPr>
          <w:rFonts w:asciiTheme="minorHAnsi" w:hAnsiTheme="minorHAnsi" w:cstheme="minorHAnsi"/>
        </w:rPr>
        <w:t xml:space="preserve"> konfekcjonow</w:t>
      </w:r>
      <w:r>
        <w:rPr>
          <w:rFonts w:asciiTheme="minorHAnsi" w:hAnsiTheme="minorHAnsi" w:cstheme="minorHAnsi"/>
        </w:rPr>
        <w:t>ane</w:t>
      </w:r>
      <w:r w:rsidRPr="00BA3FB1">
        <w:rPr>
          <w:rFonts w:asciiTheme="minorHAnsi" w:hAnsiTheme="minorHAnsi" w:cstheme="minorHAnsi"/>
        </w:rPr>
        <w:t xml:space="preserve"> w op. po 100 szt., po odpowiednim przeliczeniu zapotrzebowania?</w:t>
      </w:r>
    </w:p>
    <w:p w:rsidR="00E0696C" w:rsidRDefault="00E0696C" w:rsidP="00E0696C">
      <w:pPr>
        <w:suppressAutoHyphens w:val="0"/>
        <w:autoSpaceDE w:val="0"/>
        <w:autoSpaceDN w:val="0"/>
        <w:adjustRightInd w:val="0"/>
        <w:spacing w:after="0" w:line="360" w:lineRule="auto"/>
        <w:jc w:val="both"/>
        <w:rPr>
          <w:rFonts w:ascii="Bookman Old Style" w:hAnsi="Bookman Old Style" w:cs="Calibri"/>
          <w:b/>
          <w:color w:val="0070C0"/>
          <w:lang w:eastAsia="pl-PL"/>
        </w:rPr>
      </w:pPr>
      <w:r>
        <w:rPr>
          <w:rFonts w:ascii="Bookman Old Style" w:hAnsi="Bookman Old Style" w:cs="Calibri"/>
          <w:b/>
          <w:color w:val="0070C0"/>
          <w:lang w:eastAsia="pl-PL"/>
        </w:rPr>
        <w:t>Odp.</w:t>
      </w:r>
    </w:p>
    <w:p w:rsidR="00E0696C" w:rsidRPr="00E0696C" w:rsidRDefault="00E0696C" w:rsidP="00E0696C">
      <w:pPr>
        <w:suppressAutoHyphens w:val="0"/>
        <w:autoSpaceDE w:val="0"/>
        <w:autoSpaceDN w:val="0"/>
        <w:adjustRightInd w:val="0"/>
        <w:spacing w:after="0" w:line="360" w:lineRule="auto"/>
        <w:jc w:val="both"/>
        <w:rPr>
          <w:rFonts w:ascii="Bookman Old Style" w:hAnsi="Bookman Old Style" w:cs="Calibri"/>
          <w:b/>
          <w:color w:val="2E74B5" w:themeColor="accent1" w:themeShade="BF"/>
          <w:lang w:eastAsia="pl-PL"/>
        </w:rPr>
      </w:pPr>
      <w:r>
        <w:rPr>
          <w:rFonts w:ascii="Bookman Old Style" w:hAnsi="Bookman Old Style" w:cs="Calibri"/>
          <w:b/>
          <w:color w:val="0070C0"/>
          <w:lang w:eastAsia="pl-PL"/>
        </w:rPr>
        <w:t xml:space="preserve">Zamawiający wyrazi zgodę na </w:t>
      </w:r>
      <w:r w:rsidRPr="00E0696C">
        <w:rPr>
          <w:rFonts w:ascii="Bookman Old Style" w:hAnsi="Bookman Old Style" w:cstheme="minorHAnsi"/>
          <w:b/>
          <w:color w:val="2E74B5" w:themeColor="accent1" w:themeShade="BF"/>
        </w:rPr>
        <w:t>zaoferowanie testów kontrolnych kompatybi</w:t>
      </w:r>
      <w:r w:rsidRPr="00E0696C">
        <w:rPr>
          <w:rFonts w:ascii="Bookman Old Style" w:hAnsi="Bookman Old Style" w:cstheme="minorHAnsi"/>
          <w:b/>
          <w:color w:val="2E74B5" w:themeColor="accent1" w:themeShade="BF"/>
        </w:rPr>
        <w:t>l</w:t>
      </w:r>
      <w:r w:rsidRPr="00E0696C">
        <w:rPr>
          <w:rFonts w:ascii="Bookman Old Style" w:hAnsi="Bookman Old Style" w:cstheme="minorHAnsi"/>
          <w:b/>
          <w:color w:val="2E74B5" w:themeColor="accent1" w:themeShade="BF"/>
        </w:rPr>
        <w:t>nych z prepar</w:t>
      </w:r>
      <w:r w:rsidRPr="00E0696C">
        <w:rPr>
          <w:rFonts w:ascii="Bookman Old Style" w:hAnsi="Bookman Old Style" w:cstheme="minorHAnsi"/>
          <w:b/>
          <w:color w:val="2E74B5" w:themeColor="accent1" w:themeShade="BF"/>
        </w:rPr>
        <w:t>a</w:t>
      </w:r>
      <w:r w:rsidRPr="00E0696C">
        <w:rPr>
          <w:rFonts w:ascii="Bookman Old Style" w:hAnsi="Bookman Old Style" w:cstheme="minorHAnsi"/>
          <w:b/>
          <w:color w:val="2E74B5" w:themeColor="accent1" w:themeShade="BF"/>
        </w:rPr>
        <w:t xml:space="preserve">tem z poz. 1 z 23% stawką </w:t>
      </w:r>
      <w:proofErr w:type="spellStart"/>
      <w:r w:rsidRPr="00E0696C">
        <w:rPr>
          <w:rFonts w:ascii="Bookman Old Style" w:hAnsi="Bookman Old Style" w:cstheme="minorHAnsi"/>
          <w:b/>
          <w:color w:val="2E74B5" w:themeColor="accent1" w:themeShade="BF"/>
        </w:rPr>
        <w:t>vat</w:t>
      </w:r>
      <w:proofErr w:type="spellEnd"/>
      <w:r w:rsidRPr="00E0696C">
        <w:rPr>
          <w:rFonts w:ascii="Bookman Old Style" w:hAnsi="Bookman Old Style" w:cstheme="minorHAnsi"/>
          <w:b/>
          <w:color w:val="2E74B5" w:themeColor="accent1" w:themeShade="BF"/>
        </w:rPr>
        <w:t>, niesklasyfikowane jako wyrób medyczny, konfekcjonowane w op. po 100 szt., po odpowiednim przeliczeniu zapotrzebowania</w:t>
      </w:r>
      <w:r>
        <w:rPr>
          <w:rFonts w:ascii="Bookman Old Style" w:hAnsi="Bookman Old Style" w:cstheme="minorHAnsi"/>
          <w:b/>
          <w:color w:val="2E74B5" w:themeColor="accent1" w:themeShade="BF"/>
        </w:rPr>
        <w:t>.</w:t>
      </w:r>
    </w:p>
    <w:p w:rsidR="00E0696C" w:rsidRPr="000740F3" w:rsidRDefault="00E0696C" w:rsidP="00E0696C">
      <w:pPr>
        <w:suppressAutoHyphens w:val="0"/>
        <w:autoSpaceDE w:val="0"/>
        <w:autoSpaceDN w:val="0"/>
        <w:adjustRightInd w:val="0"/>
        <w:spacing w:after="0" w:line="360" w:lineRule="auto"/>
        <w:jc w:val="both"/>
        <w:rPr>
          <w:rFonts w:ascii="Bookman Old Style" w:hAnsi="Bookman Old Style" w:cs="Calibri"/>
          <w:b/>
          <w:color w:val="0070C0"/>
          <w:lang w:eastAsia="pl-PL"/>
        </w:rPr>
      </w:pPr>
      <w:r w:rsidRPr="000740F3">
        <w:rPr>
          <w:rFonts w:ascii="Bookman Old Style" w:hAnsi="Bookman Old Style" w:cs="Calibri"/>
          <w:b/>
          <w:color w:val="0070C0"/>
          <w:lang w:eastAsia="pl-PL"/>
        </w:rPr>
        <w:t>Zamawiający wskazuje, że</w:t>
      </w:r>
      <w:r>
        <w:rPr>
          <w:rFonts w:ascii="Bookman Old Style" w:hAnsi="Bookman Old Style" w:cs="Calibri"/>
          <w:b/>
          <w:color w:val="0070C0"/>
          <w:lang w:eastAsia="pl-PL"/>
        </w:rPr>
        <w:t xml:space="preserve"> </w:t>
      </w:r>
      <w:r w:rsidRPr="000740F3">
        <w:rPr>
          <w:rFonts w:ascii="Bookman Old Style" w:hAnsi="Bookman Old Style" w:cs="Calibri"/>
          <w:b/>
          <w:color w:val="0070C0"/>
          <w:lang w:eastAsia="pl-PL"/>
        </w:rPr>
        <w:t>oferowane wyroby m</w:t>
      </w:r>
      <w:r w:rsidRPr="000740F3">
        <w:rPr>
          <w:rFonts w:ascii="Bookman Old Style" w:hAnsi="Bookman Old Style" w:cs="Calibri"/>
          <w:b/>
          <w:color w:val="0070C0"/>
          <w:lang w:eastAsia="pl-PL"/>
        </w:rPr>
        <w:t>e</w:t>
      </w:r>
      <w:r w:rsidRPr="000740F3">
        <w:rPr>
          <w:rFonts w:ascii="Bookman Old Style" w:hAnsi="Bookman Old Style" w:cs="Calibri"/>
          <w:b/>
          <w:color w:val="0070C0"/>
          <w:lang w:eastAsia="pl-PL"/>
        </w:rPr>
        <w:t>dyczne  w opakowaniach innej wielkości niż przedstawione w opisie zamówi</w:t>
      </w:r>
      <w:r w:rsidRPr="000740F3">
        <w:rPr>
          <w:rFonts w:ascii="Bookman Old Style" w:hAnsi="Bookman Old Style" w:cs="Calibri"/>
          <w:b/>
          <w:color w:val="0070C0"/>
          <w:lang w:eastAsia="pl-PL"/>
        </w:rPr>
        <w:t>e</w:t>
      </w:r>
      <w:r w:rsidRPr="000740F3">
        <w:rPr>
          <w:rFonts w:ascii="Bookman Old Style" w:hAnsi="Bookman Old Style" w:cs="Calibri"/>
          <w:b/>
          <w:color w:val="0070C0"/>
          <w:lang w:eastAsia="pl-PL"/>
        </w:rPr>
        <w:t>nia przez Zamawiającego należy wycenić tak, aby ilość wyrobów medycznych  była zgodna z  SWZ, przeliczając ilości opakowań do dwóch miejsc po przecinku (z wyjątkiem  pozycji, w kt</w:t>
      </w:r>
      <w:r w:rsidRPr="000740F3">
        <w:rPr>
          <w:rFonts w:ascii="Bookman Old Style" w:hAnsi="Bookman Old Style" w:cs="Calibri"/>
          <w:b/>
          <w:color w:val="0070C0"/>
          <w:lang w:eastAsia="pl-PL"/>
        </w:rPr>
        <w:t>ó</w:t>
      </w:r>
      <w:r w:rsidRPr="000740F3">
        <w:rPr>
          <w:rFonts w:ascii="Bookman Old Style" w:hAnsi="Bookman Old Style" w:cs="Calibri"/>
          <w:b/>
          <w:color w:val="0070C0"/>
          <w:lang w:eastAsia="pl-PL"/>
        </w:rPr>
        <w:t>rych zaznaczono, aby nie zmieniać wielkości opakowania).</w:t>
      </w:r>
    </w:p>
    <w:p w:rsidR="00E0696C" w:rsidRPr="00E0696C" w:rsidRDefault="00E0696C" w:rsidP="00DE468C">
      <w:pPr>
        <w:suppressAutoHyphens w:val="0"/>
        <w:autoSpaceDE w:val="0"/>
        <w:autoSpaceDN w:val="0"/>
        <w:adjustRightInd w:val="0"/>
        <w:spacing w:after="0" w:line="360" w:lineRule="auto"/>
        <w:jc w:val="both"/>
        <w:rPr>
          <w:rFonts w:ascii="Bookman Old Style" w:hAnsi="Bookman Old Style" w:cs="Calibri"/>
          <w:b/>
          <w:color w:val="2E74B5" w:themeColor="accent1" w:themeShade="BF"/>
          <w:lang w:eastAsia="pl-PL"/>
        </w:rPr>
      </w:pPr>
    </w:p>
    <w:p w:rsidR="001645A3" w:rsidRPr="001645A3" w:rsidRDefault="001645A3" w:rsidP="00C70F7D">
      <w:pPr>
        <w:suppressAutoHyphens w:val="0"/>
        <w:autoSpaceDE w:val="0"/>
        <w:autoSpaceDN w:val="0"/>
        <w:adjustRightInd w:val="0"/>
        <w:spacing w:after="0" w:line="360" w:lineRule="auto"/>
        <w:jc w:val="both"/>
        <w:rPr>
          <w:rFonts w:ascii="Bookman Old Style" w:hAnsi="Bookman Old Style"/>
          <w:highlight w:val="yellow"/>
        </w:rPr>
      </w:pPr>
    </w:p>
    <w:p w:rsidR="00AA5BC3" w:rsidRPr="000B36AE" w:rsidRDefault="00AA5BC3" w:rsidP="00C70F7D">
      <w:pPr>
        <w:suppressAutoHyphens w:val="0"/>
        <w:autoSpaceDE w:val="0"/>
        <w:autoSpaceDN w:val="0"/>
        <w:adjustRightInd w:val="0"/>
        <w:spacing w:after="0" w:line="360" w:lineRule="auto"/>
        <w:jc w:val="both"/>
        <w:rPr>
          <w:rFonts w:ascii="Bookman Old Style" w:hAnsi="Bookman Old Style"/>
        </w:rPr>
      </w:pPr>
    </w:p>
    <w:p w:rsidR="00F61B45" w:rsidRDefault="00F61B45" w:rsidP="00C70F7D">
      <w:pPr>
        <w:tabs>
          <w:tab w:val="left" w:pos="426"/>
        </w:tabs>
        <w:spacing w:after="0" w:line="360" w:lineRule="auto"/>
        <w:jc w:val="both"/>
        <w:rPr>
          <w:rFonts w:ascii="Bookman Old Style" w:hAnsi="Bookman Old Style" w:cs="Calibri"/>
          <w:b/>
          <w:i/>
          <w:color w:val="0070C0"/>
          <w:lang w:eastAsia="pl-PL"/>
        </w:rPr>
      </w:pPr>
      <w:r>
        <w:rPr>
          <w:rFonts w:ascii="Bookman Old Style" w:hAnsi="Bookman Old Style" w:cs="Calibri"/>
          <w:b/>
          <w:i/>
          <w:color w:val="0070C0"/>
          <w:lang w:eastAsia="pl-PL"/>
        </w:rPr>
        <w:t xml:space="preserve">Zamawiający umieszcza na stronie prowadzonego postępowania zmodyfikowany </w:t>
      </w:r>
      <w:r w:rsidR="003A4AC6">
        <w:rPr>
          <w:rFonts w:ascii="Bookman Old Style" w:hAnsi="Bookman Old Style" w:cs="Calibri"/>
          <w:b/>
          <w:i/>
          <w:color w:val="0070C0"/>
          <w:lang w:eastAsia="pl-PL"/>
        </w:rPr>
        <w:t>Załącznik nr 2</w:t>
      </w:r>
      <w:r w:rsidRPr="00F61B45">
        <w:rPr>
          <w:rFonts w:ascii="Bookman Old Style" w:hAnsi="Bookman Old Style" w:cs="Calibri"/>
          <w:b/>
          <w:i/>
          <w:color w:val="0070C0"/>
          <w:lang w:eastAsia="pl-PL"/>
        </w:rPr>
        <w:t xml:space="preserve"> </w:t>
      </w:r>
      <w:r>
        <w:rPr>
          <w:rFonts w:ascii="Bookman Old Style" w:hAnsi="Bookman Old Style" w:cs="Calibri"/>
          <w:b/>
          <w:i/>
          <w:color w:val="0070C0"/>
          <w:lang w:eastAsia="pl-PL"/>
        </w:rPr>
        <w:t>pn:</w:t>
      </w:r>
    </w:p>
    <w:p w:rsidR="00F61B45" w:rsidRDefault="00F61B45" w:rsidP="00C70F7D">
      <w:pPr>
        <w:tabs>
          <w:tab w:val="left" w:pos="426"/>
        </w:tabs>
        <w:spacing w:after="0" w:line="360" w:lineRule="auto"/>
        <w:jc w:val="both"/>
        <w:rPr>
          <w:rFonts w:ascii="Bookman Old Style" w:hAnsi="Bookman Old Style" w:cs="Calibri"/>
          <w:b/>
          <w:i/>
          <w:color w:val="0070C0"/>
          <w:lang w:eastAsia="pl-PL"/>
        </w:rPr>
      </w:pPr>
      <w:r>
        <w:rPr>
          <w:rFonts w:ascii="Bookman Old Style" w:hAnsi="Bookman Old Style" w:cs="Calibri"/>
          <w:b/>
          <w:i/>
          <w:color w:val="0070C0"/>
          <w:lang w:eastAsia="pl-PL"/>
        </w:rPr>
        <w:t>„</w:t>
      </w:r>
      <w:r w:rsidR="005B434D">
        <w:rPr>
          <w:rFonts w:ascii="Bookman Old Style" w:hAnsi="Bookman Old Style" w:cs="Calibri"/>
          <w:b/>
          <w:i/>
          <w:color w:val="0070C0"/>
          <w:lang w:eastAsia="pl-PL"/>
        </w:rPr>
        <w:t xml:space="preserve">19.12.2023 Załącznik nr 2 – opis przedmiotu </w:t>
      </w:r>
      <w:proofErr w:type="spellStart"/>
      <w:r w:rsidR="005B434D">
        <w:rPr>
          <w:rFonts w:ascii="Bookman Old Style" w:hAnsi="Bookman Old Style" w:cs="Calibri"/>
          <w:b/>
          <w:i/>
          <w:color w:val="0070C0"/>
          <w:lang w:eastAsia="pl-PL"/>
        </w:rPr>
        <w:t>zamówienia</w:t>
      </w:r>
      <w:r w:rsidR="003A4AC6" w:rsidRPr="003A4AC6">
        <w:rPr>
          <w:rFonts w:ascii="Bookman Old Style" w:hAnsi="Bookman Old Style" w:cs="Calibri"/>
          <w:b/>
          <w:i/>
          <w:color w:val="0070C0"/>
          <w:lang w:eastAsia="pl-PL"/>
        </w:rPr>
        <w:t>_formularz</w:t>
      </w:r>
      <w:proofErr w:type="spellEnd"/>
      <w:r w:rsidR="003A4AC6" w:rsidRPr="003A4AC6">
        <w:rPr>
          <w:rFonts w:ascii="Bookman Old Style" w:hAnsi="Bookman Old Style" w:cs="Calibri"/>
          <w:b/>
          <w:i/>
          <w:color w:val="0070C0"/>
          <w:lang w:eastAsia="pl-PL"/>
        </w:rPr>
        <w:t xml:space="preserve"> cenowy</w:t>
      </w:r>
      <w:r w:rsidR="005B434D">
        <w:rPr>
          <w:rFonts w:ascii="Bookman Old Style" w:hAnsi="Bookman Old Style" w:cs="Calibri"/>
          <w:b/>
          <w:i/>
          <w:color w:val="0070C0"/>
          <w:lang w:eastAsia="pl-PL"/>
        </w:rPr>
        <w:t>”</w:t>
      </w:r>
    </w:p>
    <w:p w:rsidR="00F61B45" w:rsidRPr="00C958D4" w:rsidRDefault="00F61B45" w:rsidP="00C70F7D">
      <w:pPr>
        <w:tabs>
          <w:tab w:val="left" w:pos="426"/>
        </w:tabs>
        <w:spacing w:after="0" w:line="360" w:lineRule="auto"/>
        <w:jc w:val="both"/>
        <w:rPr>
          <w:rFonts w:ascii="Bookman Old Style" w:hAnsi="Bookman Old Style" w:cs="Calibri"/>
          <w:i/>
          <w:color w:val="0070C0"/>
          <w:lang w:eastAsia="pl-PL"/>
        </w:rPr>
      </w:pPr>
    </w:p>
    <w:p w:rsidR="002C714D" w:rsidRPr="00E634F7" w:rsidRDefault="00F473EC" w:rsidP="00C70F7D">
      <w:pPr>
        <w:tabs>
          <w:tab w:val="left" w:pos="426"/>
        </w:tabs>
        <w:spacing w:after="0" w:line="360" w:lineRule="auto"/>
        <w:ind w:left="57"/>
        <w:jc w:val="both"/>
        <w:rPr>
          <w:rFonts w:ascii="Bookman Old Style" w:hAnsi="Bookman Old Style"/>
          <w:b/>
          <w:color w:val="0070C0"/>
        </w:rPr>
      </w:pPr>
      <w:r w:rsidRPr="00E634F7">
        <w:rPr>
          <w:rFonts w:ascii="Bookman Old Style" w:hAnsi="Bookman Old Style"/>
          <w:b/>
        </w:rPr>
        <w:t>TERMINY:</w:t>
      </w:r>
    </w:p>
    <w:p w:rsidR="00043DFB" w:rsidRPr="00E634F7" w:rsidRDefault="008F33F3" w:rsidP="00C70F7D">
      <w:pPr>
        <w:widowControl w:val="0"/>
        <w:spacing w:after="0" w:line="360" w:lineRule="auto"/>
        <w:ind w:left="57"/>
        <w:jc w:val="both"/>
        <w:rPr>
          <w:rFonts w:ascii="Bookman Old Style" w:hAnsi="Bookman Old Style"/>
          <w:b/>
          <w:color w:val="0070C0"/>
        </w:rPr>
      </w:pPr>
      <w:r w:rsidRPr="00E634F7">
        <w:rPr>
          <w:rFonts w:ascii="Bookman Old Style" w:hAnsi="Bookman Old Style"/>
        </w:rPr>
        <w:t xml:space="preserve">Zamawiający działając zgodnie z art. </w:t>
      </w:r>
      <w:bookmarkStart w:id="13" w:name="OLE_LINK58"/>
      <w:bookmarkStart w:id="14" w:name="OLE_LINK59"/>
      <w:r w:rsidRPr="00E634F7">
        <w:rPr>
          <w:rFonts w:ascii="Bookman Old Style" w:hAnsi="Bookman Old Style"/>
        </w:rPr>
        <w:t xml:space="preserve">286 ust. </w:t>
      </w:r>
      <w:r w:rsidRPr="00E634F7">
        <w:rPr>
          <w:rFonts w:ascii="Bookman Old Style" w:hAnsi="Bookman Old Style"/>
          <w:shd w:val="clear" w:color="auto" w:fill="FFFFFF"/>
        </w:rPr>
        <w:t>3</w:t>
      </w:r>
      <w:r w:rsidRPr="00E634F7">
        <w:rPr>
          <w:rFonts w:ascii="Bookman Old Style" w:hAnsi="Bookman Old Style"/>
        </w:rPr>
        <w:t xml:space="preserve"> ustawy </w:t>
      </w:r>
      <w:bookmarkEnd w:id="13"/>
      <w:bookmarkEnd w:id="14"/>
      <w:r w:rsidRPr="00E634F7">
        <w:rPr>
          <w:rFonts w:ascii="Bookman Old Style" w:hAnsi="Bookman Old Style"/>
        </w:rPr>
        <w:t xml:space="preserve">„Prawo Zamówień </w:t>
      </w:r>
      <w:r w:rsidRPr="00E634F7">
        <w:rPr>
          <w:rFonts w:ascii="Bookman Old Style" w:hAnsi="Bookman Old Style"/>
        </w:rPr>
        <w:lastRenderedPageBreak/>
        <w:t xml:space="preserve">Publicznych” </w:t>
      </w:r>
      <w:r w:rsidRPr="00E634F7">
        <w:rPr>
          <w:rFonts w:ascii="Bookman Old Style" w:hAnsi="Bookman Old Style"/>
          <w:b/>
          <w:color w:val="0070C0"/>
        </w:rPr>
        <w:t xml:space="preserve">przedłuża termin składania i otwarcia ofert do </w:t>
      </w:r>
      <w:r w:rsidR="005B434D">
        <w:rPr>
          <w:rFonts w:ascii="Bookman Old Style" w:hAnsi="Bookman Old Style"/>
          <w:b/>
          <w:color w:val="0070C0"/>
          <w:u w:val="single"/>
        </w:rPr>
        <w:t>03.01</w:t>
      </w:r>
      <w:r w:rsidR="002C714D" w:rsidRPr="00E634F7">
        <w:rPr>
          <w:rFonts w:ascii="Bookman Old Style" w:hAnsi="Bookman Old Style"/>
          <w:b/>
          <w:color w:val="0070C0"/>
          <w:u w:val="single"/>
        </w:rPr>
        <w:t>.</w:t>
      </w:r>
      <w:r w:rsidR="00133E31">
        <w:rPr>
          <w:rFonts w:ascii="Bookman Old Style" w:hAnsi="Bookman Old Style"/>
          <w:b/>
          <w:color w:val="0070C0"/>
          <w:u w:val="single"/>
        </w:rPr>
        <w:t>2024</w:t>
      </w:r>
      <w:r w:rsidRPr="00E634F7">
        <w:rPr>
          <w:rFonts w:ascii="Bookman Old Style" w:hAnsi="Bookman Old Style"/>
          <w:b/>
          <w:color w:val="0070C0"/>
          <w:u w:val="single"/>
        </w:rPr>
        <w:t xml:space="preserve"> r. </w:t>
      </w:r>
      <w:r w:rsidRPr="00E634F7">
        <w:rPr>
          <w:rFonts w:ascii="Bookman Old Style" w:hAnsi="Bookman Old Style"/>
          <w:b/>
          <w:color w:val="0070C0"/>
        </w:rPr>
        <w:t>Godziny składania i otwarcia ofert pozostają bez zmian.</w:t>
      </w:r>
    </w:p>
    <w:p w:rsidR="00043DFB" w:rsidRPr="00E634F7" w:rsidRDefault="008F33F3" w:rsidP="00C70F7D">
      <w:pPr>
        <w:widowControl w:val="0"/>
        <w:spacing w:after="0" w:line="360" w:lineRule="auto"/>
        <w:ind w:left="57"/>
        <w:jc w:val="both"/>
        <w:rPr>
          <w:rFonts w:ascii="Bookman Old Style" w:hAnsi="Bookman Old Style"/>
          <w:b/>
          <w:color w:val="0070C0"/>
        </w:rPr>
      </w:pPr>
      <w:r w:rsidRPr="00E634F7">
        <w:rPr>
          <w:rFonts w:ascii="Bookman Old Style" w:hAnsi="Bookman Old Style"/>
          <w:b/>
          <w:color w:val="0070C0"/>
        </w:rPr>
        <w:t xml:space="preserve">Zamawiający przedłuża termin związania ofertą do </w:t>
      </w:r>
      <w:r w:rsidR="00A35618">
        <w:rPr>
          <w:rFonts w:ascii="Bookman Old Style" w:hAnsi="Bookman Old Style"/>
          <w:b/>
          <w:color w:val="0070C0"/>
          <w:u w:val="single"/>
        </w:rPr>
        <w:t>01.02</w:t>
      </w:r>
      <w:r w:rsidR="00C958D4">
        <w:rPr>
          <w:rFonts w:ascii="Bookman Old Style" w:hAnsi="Bookman Old Style"/>
          <w:b/>
          <w:color w:val="0070C0"/>
          <w:u w:val="single"/>
        </w:rPr>
        <w:t>.</w:t>
      </w:r>
      <w:r w:rsidRPr="00E634F7">
        <w:rPr>
          <w:rFonts w:ascii="Bookman Old Style" w:hAnsi="Bookman Old Style"/>
          <w:b/>
          <w:color w:val="0070C0"/>
          <w:u w:val="single"/>
        </w:rPr>
        <w:t>202</w:t>
      </w:r>
      <w:r w:rsidR="00A35618">
        <w:rPr>
          <w:rFonts w:ascii="Bookman Old Style" w:hAnsi="Bookman Old Style"/>
          <w:b/>
          <w:color w:val="0070C0"/>
          <w:u w:val="single"/>
        </w:rPr>
        <w:t>4</w:t>
      </w:r>
      <w:r w:rsidRPr="00E634F7">
        <w:rPr>
          <w:rFonts w:ascii="Bookman Old Style" w:hAnsi="Bookman Old Style"/>
          <w:b/>
          <w:color w:val="0070C0"/>
        </w:rPr>
        <w:t xml:space="preserve"> r.</w:t>
      </w:r>
    </w:p>
    <w:sectPr w:rsidR="00043DFB" w:rsidRPr="00E634F7" w:rsidSect="00043DFB">
      <w:headerReference w:type="default" r:id="rId8"/>
      <w:footerReference w:type="default" r:id="rId9"/>
      <w:pgSz w:w="11906" w:h="16838"/>
      <w:pgMar w:top="2269" w:right="1418" w:bottom="2694" w:left="1418" w:header="567" w:footer="567"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CA4" w:rsidRDefault="003F7CA4" w:rsidP="00043DFB">
      <w:pPr>
        <w:spacing w:after="0" w:line="240" w:lineRule="auto"/>
      </w:pPr>
      <w:r>
        <w:separator/>
      </w:r>
    </w:p>
  </w:endnote>
  <w:endnote w:type="continuationSeparator" w:id="0">
    <w:p w:rsidR="003F7CA4" w:rsidRDefault="003F7CA4" w:rsidP="00043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TimesNewRomanPS-BoldMT">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22" w:rsidRDefault="00A60B22">
    <w:pPr>
      <w:pStyle w:val="Stopka1"/>
    </w:pPr>
    <w:r>
      <w:rPr>
        <w:noProof/>
        <w:lang w:eastAsia="pl-PL"/>
      </w:rPr>
      <w:drawing>
        <wp:anchor distT="0" distB="0" distL="0" distR="0" simplePos="0" relativeHeight="7" behindDoc="1" locked="0" layoutInCell="0" allowOverlap="1">
          <wp:simplePos x="0" y="0"/>
          <wp:positionH relativeFrom="page">
            <wp:align>center</wp:align>
          </wp:positionH>
          <wp:positionV relativeFrom="page">
            <wp:align>bottom</wp:align>
          </wp:positionV>
          <wp:extent cx="7560310" cy="252031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7560310" cy="2520315"/>
                  </a:xfrm>
                  <a:prstGeom prst="rect">
                    <a:avLst/>
                  </a:prstGeom>
                </pic:spPr>
              </pic:pic>
            </a:graphicData>
          </a:graphic>
        </wp:anchor>
      </w:drawing>
    </w:r>
    <w:r w:rsidR="00173FF8">
      <w:fldChar w:fldCharType="begin"/>
    </w:r>
    <w:r w:rsidR="00684469">
      <w:instrText>PAGE</w:instrText>
    </w:r>
    <w:r w:rsidR="00173FF8">
      <w:fldChar w:fldCharType="separate"/>
    </w:r>
    <w:r w:rsidR="00133E31">
      <w:rPr>
        <w:noProof/>
      </w:rPr>
      <w:t>2</w:t>
    </w:r>
    <w:r w:rsidR="00173FF8">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CA4" w:rsidRDefault="003F7CA4" w:rsidP="00043DFB">
      <w:pPr>
        <w:spacing w:after="0" w:line="240" w:lineRule="auto"/>
      </w:pPr>
      <w:r>
        <w:separator/>
      </w:r>
    </w:p>
  </w:footnote>
  <w:footnote w:type="continuationSeparator" w:id="0">
    <w:p w:rsidR="003F7CA4" w:rsidRDefault="003F7CA4" w:rsidP="00043D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22" w:rsidRDefault="00A60B22">
    <w:pPr>
      <w:pStyle w:val="Nagwek1"/>
    </w:pPr>
    <w:r>
      <w:rPr>
        <w:noProof/>
        <w:lang w:eastAsia="pl-PL"/>
      </w:rPr>
      <w:drawing>
        <wp:anchor distT="0" distB="0" distL="0" distR="0" simplePos="0" relativeHeight="4" behindDoc="1" locked="0" layoutInCell="0" allowOverlap="1">
          <wp:simplePos x="0" y="0"/>
          <wp:positionH relativeFrom="page">
            <wp:align>center</wp:align>
          </wp:positionH>
          <wp:positionV relativeFrom="page">
            <wp:align>top</wp:align>
          </wp:positionV>
          <wp:extent cx="2700020" cy="1259840"/>
          <wp:effectExtent l="0" t="0" r="0" b="0"/>
          <wp:wrapNone/>
          <wp:docPr id="1"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2" descr="Z:\Centrum pulmunologii\Corporate\Listownik 2017\WCPiT - listownik 2017 naglowek.jpg"/>
                  <pic:cNvPicPr>
                    <a:picLocks noChangeAspect="1" noChangeArrowheads="1"/>
                  </pic:cNvPicPr>
                </pic:nvPicPr>
                <pic:blipFill>
                  <a:blip r:embed="rId1"/>
                  <a:stretch>
                    <a:fillRect/>
                  </a:stretch>
                </pic:blipFill>
                <pic:spPr bwMode="auto">
                  <a:xfrm>
                    <a:off x="0" y="0"/>
                    <a:ext cx="2700020" cy="12598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AEC"/>
    <w:multiLevelType w:val="multilevel"/>
    <w:tmpl w:val="91E815DA"/>
    <w:lvl w:ilvl="0">
      <w:start w:val="1"/>
      <w:numFmt w:val="decimal"/>
      <w:lvlText w:val="%1."/>
      <w:lvlJc w:val="left"/>
      <w:pPr>
        <w:tabs>
          <w:tab w:val="num" w:pos="0"/>
        </w:tabs>
        <w:ind w:left="720" w:hanging="360"/>
      </w:pPr>
      <w:rPr>
        <w:rFonts w:ascii="Bookman Old Style" w:hAnsi="Bookman Old Style" w:cs="TimesNewRomanPS-BoldM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9BD6AAF"/>
    <w:multiLevelType w:val="hybridMultilevel"/>
    <w:tmpl w:val="1BE22412"/>
    <w:lvl w:ilvl="0" w:tplc="1AEE81EC">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46CD7693"/>
    <w:multiLevelType w:val="multilevel"/>
    <w:tmpl w:val="91DE69A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nsid w:val="48B623F9"/>
    <w:multiLevelType w:val="multilevel"/>
    <w:tmpl w:val="6BC01172"/>
    <w:lvl w:ilvl="0">
      <w:start w:val="4"/>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63B67BFB"/>
    <w:multiLevelType w:val="multilevel"/>
    <w:tmpl w:val="62108B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footnotePr>
    <w:footnote w:id="-1"/>
    <w:footnote w:id="0"/>
  </w:footnotePr>
  <w:endnotePr>
    <w:endnote w:id="-1"/>
    <w:endnote w:id="0"/>
  </w:endnotePr>
  <w:compat/>
  <w:rsids>
    <w:rsidRoot w:val="00043DFB"/>
    <w:rsid w:val="0001372B"/>
    <w:rsid w:val="00034829"/>
    <w:rsid w:val="00043DFB"/>
    <w:rsid w:val="00072396"/>
    <w:rsid w:val="000740F3"/>
    <w:rsid w:val="000B36AE"/>
    <w:rsid w:val="000E71FD"/>
    <w:rsid w:val="00132608"/>
    <w:rsid w:val="00133E31"/>
    <w:rsid w:val="00136590"/>
    <w:rsid w:val="00147C2F"/>
    <w:rsid w:val="001645A3"/>
    <w:rsid w:val="00173FF8"/>
    <w:rsid w:val="0017418A"/>
    <w:rsid w:val="001A61BF"/>
    <w:rsid w:val="001E5BDE"/>
    <w:rsid w:val="001E5FB4"/>
    <w:rsid w:val="002253B3"/>
    <w:rsid w:val="002A7BC1"/>
    <w:rsid w:val="002C714D"/>
    <w:rsid w:val="002E0BBF"/>
    <w:rsid w:val="002E5CB2"/>
    <w:rsid w:val="00301E66"/>
    <w:rsid w:val="00316240"/>
    <w:rsid w:val="00344F46"/>
    <w:rsid w:val="003A4AC6"/>
    <w:rsid w:val="003F7CA4"/>
    <w:rsid w:val="004A3ABC"/>
    <w:rsid w:val="004E75DD"/>
    <w:rsid w:val="005101C1"/>
    <w:rsid w:val="005B3057"/>
    <w:rsid w:val="005B434D"/>
    <w:rsid w:val="00672BB4"/>
    <w:rsid w:val="00684469"/>
    <w:rsid w:val="006A7AF6"/>
    <w:rsid w:val="007149B6"/>
    <w:rsid w:val="007D1A04"/>
    <w:rsid w:val="00816B51"/>
    <w:rsid w:val="00883CF5"/>
    <w:rsid w:val="008C7065"/>
    <w:rsid w:val="008C7146"/>
    <w:rsid w:val="008F33F3"/>
    <w:rsid w:val="00952157"/>
    <w:rsid w:val="009827E0"/>
    <w:rsid w:val="00A03FE0"/>
    <w:rsid w:val="00A25CF3"/>
    <w:rsid w:val="00A30D18"/>
    <w:rsid w:val="00A3375D"/>
    <w:rsid w:val="00A35618"/>
    <w:rsid w:val="00A60B22"/>
    <w:rsid w:val="00A95841"/>
    <w:rsid w:val="00AA5BC3"/>
    <w:rsid w:val="00B51C81"/>
    <w:rsid w:val="00B57FC2"/>
    <w:rsid w:val="00B771FC"/>
    <w:rsid w:val="00B80C7C"/>
    <w:rsid w:val="00C14CD8"/>
    <w:rsid w:val="00C272B6"/>
    <w:rsid w:val="00C37296"/>
    <w:rsid w:val="00C70F7D"/>
    <w:rsid w:val="00C958D4"/>
    <w:rsid w:val="00D3697E"/>
    <w:rsid w:val="00D424E8"/>
    <w:rsid w:val="00DB3603"/>
    <w:rsid w:val="00DC0572"/>
    <w:rsid w:val="00DC303B"/>
    <w:rsid w:val="00DD03E1"/>
    <w:rsid w:val="00DE468C"/>
    <w:rsid w:val="00DF6A7C"/>
    <w:rsid w:val="00E0696C"/>
    <w:rsid w:val="00E277CB"/>
    <w:rsid w:val="00E634F7"/>
    <w:rsid w:val="00F07427"/>
    <w:rsid w:val="00F4395A"/>
    <w:rsid w:val="00F473EC"/>
    <w:rsid w:val="00F608C5"/>
    <w:rsid w:val="00F61B45"/>
    <w:rsid w:val="00F77A43"/>
    <w:rsid w:val="00FC04C0"/>
    <w:rsid w:val="00FD04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395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uiPriority w:val="99"/>
    <w:semiHidden/>
    <w:qFormat/>
    <w:rsid w:val="00F92ECB"/>
    <w:rPr>
      <w:rFonts w:ascii="Tahoma" w:hAnsi="Tahoma" w:cs="Tahoma"/>
      <w:sz w:val="16"/>
      <w:szCs w:val="16"/>
    </w:rPr>
  </w:style>
  <w:style w:type="character" w:customStyle="1" w:styleId="NagwekZnak">
    <w:name w:val="Nagłówek Znak"/>
    <w:basedOn w:val="Domylnaczcionkaakapitu"/>
    <w:link w:val="Nagwek"/>
    <w:qFormat/>
    <w:rsid w:val="00F92ECB"/>
  </w:style>
  <w:style w:type="character" w:customStyle="1" w:styleId="StopkaZnak">
    <w:name w:val="Stopka Znak"/>
    <w:basedOn w:val="Domylnaczcionkaakapitu"/>
    <w:link w:val="Stopka1"/>
    <w:uiPriority w:val="99"/>
    <w:qFormat/>
    <w:rsid w:val="00F92ECB"/>
  </w:style>
  <w:style w:type="character" w:customStyle="1" w:styleId="czeinternetowe">
    <w:name w:val="Łącze internetowe"/>
    <w:rsid w:val="00390D13"/>
    <w:rPr>
      <w:rFonts w:cs="Times New Roman"/>
      <w:color w:val="FF0000"/>
      <w:u w:val="single" w:color="FF0000"/>
    </w:rPr>
  </w:style>
  <w:style w:type="character" w:customStyle="1" w:styleId="TekstpodstawowyZnak">
    <w:name w:val="Tekst podstawowy Znak"/>
    <w:basedOn w:val="Domylnaczcionkaakapitu"/>
    <w:link w:val="Tekstpodstawowy"/>
    <w:qFormat/>
    <w:rsid w:val="00433B3F"/>
    <w:rPr>
      <w:rFonts w:ascii="Arial Black" w:eastAsia="Times New Roman" w:hAnsi="Arial Black"/>
      <w:b/>
      <w:sz w:val="24"/>
    </w:rPr>
  </w:style>
  <w:style w:type="character" w:customStyle="1" w:styleId="Tekstpodstawowy2Znak">
    <w:name w:val="Tekst podstawowy 2 Znak"/>
    <w:basedOn w:val="Domylnaczcionkaakapitu"/>
    <w:link w:val="Tekstpodstawowy2"/>
    <w:uiPriority w:val="99"/>
    <w:qFormat/>
    <w:rsid w:val="00433B3F"/>
    <w:rPr>
      <w:sz w:val="22"/>
      <w:szCs w:val="22"/>
      <w:lang w:eastAsia="en-US"/>
    </w:rPr>
  </w:style>
  <w:style w:type="character" w:customStyle="1" w:styleId="Tekstpodstawowywcity3Znak">
    <w:name w:val="Tekst podstawowy wcięty 3 Znak"/>
    <w:basedOn w:val="Domylnaczcionkaakapitu"/>
    <w:link w:val="Tekstpodstawowywcity3"/>
    <w:uiPriority w:val="99"/>
    <w:semiHidden/>
    <w:qFormat/>
    <w:rsid w:val="00433B3F"/>
    <w:rPr>
      <w:rFonts w:ascii="Times New Roman" w:eastAsia="Times New Roman" w:hAnsi="Times New Roman"/>
      <w:sz w:val="16"/>
      <w:szCs w:val="16"/>
      <w:lang w:eastAsia="en-US"/>
    </w:rPr>
  </w:style>
  <w:style w:type="character" w:customStyle="1" w:styleId="AkapitzlistZnak">
    <w:name w:val="Akapit z listą Znak"/>
    <w:link w:val="Akapitzlist"/>
    <w:uiPriority w:val="34"/>
    <w:qFormat/>
    <w:locked/>
    <w:rsid w:val="00433B3F"/>
    <w:rPr>
      <w:sz w:val="24"/>
      <w:szCs w:val="24"/>
    </w:rPr>
  </w:style>
  <w:style w:type="character" w:styleId="Pogrubienie">
    <w:name w:val="Strong"/>
    <w:basedOn w:val="Domylnaczcionkaakapitu"/>
    <w:uiPriority w:val="22"/>
    <w:qFormat/>
    <w:rsid w:val="0054553C"/>
    <w:rPr>
      <w:b/>
      <w:bCs/>
    </w:rPr>
  </w:style>
  <w:style w:type="character" w:customStyle="1" w:styleId="TekstpodstawowywcityZnak">
    <w:name w:val="Tekst podstawowy wcięty Znak"/>
    <w:basedOn w:val="Domylnaczcionkaakapitu"/>
    <w:link w:val="Tekstpodstawowywcity"/>
    <w:qFormat/>
    <w:rsid w:val="00A20E94"/>
    <w:rPr>
      <w:rFonts w:ascii="Times New Roman" w:eastAsia="Times New Roman" w:hAnsi="Times New Roman"/>
    </w:rPr>
  </w:style>
  <w:style w:type="character" w:customStyle="1" w:styleId="FontStyle42">
    <w:name w:val="Font Style42"/>
    <w:uiPriority w:val="99"/>
    <w:qFormat/>
    <w:rsid w:val="00F521EB"/>
    <w:rPr>
      <w:rFonts w:ascii="Franklin Gothic Medium Cond" w:hAnsi="Franklin Gothic Medium Cond" w:cs="Franklin Gothic Medium Cond"/>
      <w:b/>
      <w:bCs/>
      <w:i/>
      <w:iCs/>
      <w:spacing w:val="10"/>
      <w:sz w:val="12"/>
      <w:szCs w:val="12"/>
    </w:rPr>
  </w:style>
  <w:style w:type="character" w:customStyle="1" w:styleId="FontStyle37">
    <w:name w:val="Font Style37"/>
    <w:uiPriority w:val="99"/>
    <w:qFormat/>
    <w:rsid w:val="00F521EB"/>
    <w:rPr>
      <w:rFonts w:ascii="Tahoma" w:hAnsi="Tahoma" w:cs="Tahoma"/>
      <w:b/>
      <w:bCs/>
      <w:sz w:val="24"/>
      <w:szCs w:val="24"/>
    </w:rPr>
  </w:style>
  <w:style w:type="character" w:customStyle="1" w:styleId="FontStyle41">
    <w:name w:val="Font Style41"/>
    <w:uiPriority w:val="99"/>
    <w:qFormat/>
    <w:rsid w:val="00F521EB"/>
    <w:rPr>
      <w:rFonts w:ascii="Franklin Gothic Medium Cond" w:hAnsi="Franklin Gothic Medium Cond" w:cs="Franklin Gothic Medium Cond"/>
      <w:b/>
      <w:bCs/>
      <w:sz w:val="24"/>
      <w:szCs w:val="24"/>
    </w:rPr>
  </w:style>
  <w:style w:type="character" w:customStyle="1" w:styleId="Mocnewyrnione">
    <w:name w:val="Mocne wyróżnione"/>
    <w:qFormat/>
    <w:rsid w:val="00CA6965"/>
    <w:rPr>
      <w:b/>
      <w:bCs/>
    </w:rPr>
  </w:style>
  <w:style w:type="character" w:customStyle="1" w:styleId="TekstprzypisukocowegoZnak">
    <w:name w:val="Tekst przypisu końcowego Znak"/>
    <w:basedOn w:val="Domylnaczcionkaakapitu"/>
    <w:link w:val="Tekstprzypisukocowego1"/>
    <w:uiPriority w:val="99"/>
    <w:semiHidden/>
    <w:qFormat/>
    <w:rsid w:val="00C54265"/>
    <w:rPr>
      <w:lang w:eastAsia="en-US"/>
    </w:rPr>
  </w:style>
  <w:style w:type="character" w:customStyle="1" w:styleId="Zakotwiczenieprzypisukocowego">
    <w:name w:val="Zakotwiczenie przypisu końcowego"/>
    <w:rsid w:val="00043DFB"/>
    <w:rPr>
      <w:vertAlign w:val="superscript"/>
    </w:rPr>
  </w:style>
  <w:style w:type="character" w:customStyle="1" w:styleId="EndnoteCharacters">
    <w:name w:val="Endnote Characters"/>
    <w:basedOn w:val="Domylnaczcionkaakapitu"/>
    <w:uiPriority w:val="99"/>
    <w:semiHidden/>
    <w:unhideWhenUsed/>
    <w:qFormat/>
    <w:rsid w:val="00C54265"/>
    <w:rPr>
      <w:vertAlign w:val="superscript"/>
    </w:rPr>
  </w:style>
  <w:style w:type="character" w:customStyle="1" w:styleId="BezodstpwZnak">
    <w:name w:val="Bez odstępów Znak"/>
    <w:link w:val="Bezodstpw"/>
    <w:qFormat/>
    <w:rsid w:val="00D8417B"/>
    <w:rPr>
      <w:rFonts w:eastAsia="Times New Roman"/>
      <w:sz w:val="22"/>
      <w:szCs w:val="22"/>
    </w:rPr>
  </w:style>
  <w:style w:type="character" w:customStyle="1" w:styleId="Tekstpodstawowywcity2Znak">
    <w:name w:val="Tekst podstawowy wcięty 2 Znak"/>
    <w:basedOn w:val="Domylnaczcionkaakapitu"/>
    <w:link w:val="Tekstpodstawowywcity2"/>
    <w:uiPriority w:val="99"/>
    <w:semiHidden/>
    <w:qFormat/>
    <w:rsid w:val="008E34C0"/>
    <w:rPr>
      <w:sz w:val="22"/>
      <w:szCs w:val="22"/>
      <w:lang w:eastAsia="en-US"/>
    </w:rPr>
  </w:style>
  <w:style w:type="character" w:styleId="HTML-staaszeroko">
    <w:name w:val="HTML Typewriter"/>
    <w:basedOn w:val="Domylnaczcionkaakapitu"/>
    <w:uiPriority w:val="99"/>
    <w:semiHidden/>
    <w:unhideWhenUsed/>
    <w:qFormat/>
    <w:rsid w:val="00D94892"/>
    <w:rPr>
      <w:rFonts w:ascii="Courier New" w:eastAsia="Times New Roman" w:hAnsi="Courier New" w:cs="Courier New"/>
      <w:sz w:val="20"/>
      <w:szCs w:val="20"/>
    </w:rPr>
  </w:style>
  <w:style w:type="character" w:customStyle="1" w:styleId="teletype">
    <w:name w:val="teletype"/>
    <w:basedOn w:val="Domylnaczcionkaakapitu"/>
    <w:qFormat/>
    <w:rsid w:val="00D94892"/>
  </w:style>
  <w:style w:type="character" w:customStyle="1" w:styleId="tekstdokbold">
    <w:name w:val="tekst dok. bold"/>
    <w:qFormat/>
    <w:rsid w:val="00B6684F"/>
    <w:rPr>
      <w:b/>
      <w:bCs w:val="0"/>
    </w:rPr>
  </w:style>
  <w:style w:type="character" w:customStyle="1" w:styleId="apple-converted-space">
    <w:name w:val="apple-converted-space"/>
    <w:qFormat/>
    <w:rsid w:val="00FC1C1D"/>
  </w:style>
  <w:style w:type="character" w:customStyle="1" w:styleId="Typewriter">
    <w:name w:val="Typewriter"/>
    <w:qFormat/>
    <w:rsid w:val="007673CD"/>
    <w:rPr>
      <w:rFonts w:ascii="Courier New" w:hAnsi="Courier New" w:cs="Courier New"/>
      <w:sz w:val="20"/>
    </w:rPr>
  </w:style>
  <w:style w:type="character" w:customStyle="1" w:styleId="HTML-wstpniesformatowanyZnak">
    <w:name w:val="HTML - wstępnie sformatowany Znak"/>
    <w:basedOn w:val="Domylnaczcionkaakapitu"/>
    <w:uiPriority w:val="99"/>
    <w:qFormat/>
    <w:rsid w:val="006573EF"/>
    <w:rPr>
      <w:rFonts w:ascii="Courier New" w:eastAsia="Times New Roman" w:hAnsi="Courier New"/>
      <w:lang w:eastAsia="zh-CN"/>
    </w:rPr>
  </w:style>
  <w:style w:type="character" w:customStyle="1" w:styleId="markedcontent">
    <w:name w:val="markedcontent"/>
    <w:basedOn w:val="Domylnaczcionkaakapitu"/>
    <w:qFormat/>
    <w:rsid w:val="00AF69D0"/>
  </w:style>
  <w:style w:type="character" w:styleId="Odwoaniedokomentarza">
    <w:name w:val="annotation reference"/>
    <w:basedOn w:val="Domylnaczcionkaakapitu"/>
    <w:uiPriority w:val="99"/>
    <w:semiHidden/>
    <w:unhideWhenUsed/>
    <w:qFormat/>
    <w:rsid w:val="00012859"/>
    <w:rPr>
      <w:sz w:val="16"/>
      <w:szCs w:val="16"/>
    </w:rPr>
  </w:style>
  <w:style w:type="character" w:customStyle="1" w:styleId="TekstkomentarzaZnak">
    <w:name w:val="Tekst komentarza Znak"/>
    <w:basedOn w:val="Domylnaczcionkaakapitu"/>
    <w:link w:val="Tekstkomentarza"/>
    <w:uiPriority w:val="99"/>
    <w:semiHidden/>
    <w:qFormat/>
    <w:rsid w:val="00012859"/>
    <w:rPr>
      <w:lang w:eastAsia="en-US"/>
    </w:rPr>
  </w:style>
  <w:style w:type="character" w:customStyle="1" w:styleId="TematkomentarzaZnak">
    <w:name w:val="Temat komentarza Znak"/>
    <w:basedOn w:val="TekstkomentarzaZnak"/>
    <w:link w:val="Tematkomentarza"/>
    <w:uiPriority w:val="99"/>
    <w:semiHidden/>
    <w:qFormat/>
    <w:rsid w:val="00012859"/>
    <w:rPr>
      <w:b/>
      <w:bCs/>
      <w:lang w:eastAsia="en-US"/>
    </w:rPr>
  </w:style>
  <w:style w:type="paragraph" w:styleId="Nagwek">
    <w:name w:val="header"/>
    <w:basedOn w:val="Normalny"/>
    <w:next w:val="Tekstpodstawowy"/>
    <w:link w:val="NagwekZnak"/>
    <w:qFormat/>
    <w:rsid w:val="00043DFB"/>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paragraph" w:styleId="Lista">
    <w:name w:val="List"/>
    <w:basedOn w:val="Tekstpodstawowy"/>
    <w:rsid w:val="00043DFB"/>
    <w:rPr>
      <w:rFonts w:cs="Mangal"/>
    </w:rPr>
  </w:style>
  <w:style w:type="paragraph" w:customStyle="1" w:styleId="Legenda1">
    <w:name w:val="Legenda1"/>
    <w:basedOn w:val="Normalny"/>
    <w:qFormat/>
    <w:rsid w:val="00043DFB"/>
    <w:pPr>
      <w:suppressLineNumbers/>
      <w:spacing w:before="120" w:after="120"/>
    </w:pPr>
    <w:rPr>
      <w:rFonts w:cs="Mangal"/>
      <w:i/>
      <w:iCs/>
      <w:sz w:val="24"/>
      <w:szCs w:val="24"/>
    </w:rPr>
  </w:style>
  <w:style w:type="paragraph" w:customStyle="1" w:styleId="Indeks">
    <w:name w:val="Indeks"/>
    <w:basedOn w:val="Normalny"/>
    <w:qFormat/>
    <w:rsid w:val="00043DFB"/>
    <w:pPr>
      <w:suppressLineNumbers/>
    </w:pPr>
    <w:rPr>
      <w:rFonts w:cs="Mangal"/>
    </w:rPr>
  </w:style>
  <w:style w:type="paragraph" w:styleId="Tekstdymka">
    <w:name w:val="Balloon Text"/>
    <w:basedOn w:val="Normalny"/>
    <w:link w:val="TekstdymkaZnak"/>
    <w:uiPriority w:val="99"/>
    <w:semiHidden/>
    <w:unhideWhenUsed/>
    <w:qFormat/>
    <w:rsid w:val="00F92ECB"/>
    <w:pPr>
      <w:spacing w:after="0" w:line="240" w:lineRule="auto"/>
    </w:pPr>
    <w:rPr>
      <w:rFonts w:ascii="Tahoma" w:hAnsi="Tahoma" w:cs="Tahoma"/>
      <w:sz w:val="16"/>
      <w:szCs w:val="16"/>
    </w:rPr>
  </w:style>
  <w:style w:type="paragraph" w:customStyle="1" w:styleId="Gwkaistopka">
    <w:name w:val="Główka i stopka"/>
    <w:basedOn w:val="Normalny"/>
    <w:qFormat/>
    <w:rsid w:val="00043DFB"/>
  </w:style>
  <w:style w:type="paragraph" w:customStyle="1" w:styleId="Nagwek1">
    <w:name w:val="Nagłówek1"/>
    <w:basedOn w:val="Normalny"/>
    <w:uiPriority w:val="99"/>
    <w:unhideWhenUsed/>
    <w:rsid w:val="00F92ECB"/>
    <w:pPr>
      <w:tabs>
        <w:tab w:val="center" w:pos="4536"/>
        <w:tab w:val="right" w:pos="9072"/>
      </w:tabs>
      <w:spacing w:after="0" w:line="240" w:lineRule="auto"/>
    </w:pPr>
  </w:style>
  <w:style w:type="paragraph" w:customStyle="1" w:styleId="Stopka1">
    <w:name w:val="Stopka1"/>
    <w:basedOn w:val="Normalny"/>
    <w:link w:val="StopkaZnak"/>
    <w:uiPriority w:val="99"/>
    <w:unhideWhenUsed/>
    <w:rsid w:val="00F92ECB"/>
    <w:pPr>
      <w:tabs>
        <w:tab w:val="center" w:pos="4536"/>
        <w:tab w:val="right" w:pos="9072"/>
      </w:tabs>
      <w:spacing w:after="0" w:line="240" w:lineRule="auto"/>
    </w:pPr>
  </w:style>
  <w:style w:type="paragraph" w:styleId="Tekstpodstawowy2">
    <w:name w:val="Body Text 2"/>
    <w:basedOn w:val="Normalny"/>
    <w:link w:val="Tekstpodstawowy2Znak"/>
    <w:uiPriority w:val="99"/>
    <w:unhideWhenUsed/>
    <w:qFormat/>
    <w:rsid w:val="00433B3F"/>
    <w:pPr>
      <w:spacing w:after="120" w:line="480" w:lineRule="auto"/>
    </w:pPr>
  </w:style>
  <w:style w:type="paragraph" w:styleId="Tekstpodstawowywcity3">
    <w:name w:val="Body Text Indent 3"/>
    <w:basedOn w:val="Normalny"/>
    <w:link w:val="Tekstpodstawowywcity3Znak"/>
    <w:uiPriority w:val="99"/>
    <w:semiHidden/>
    <w:unhideWhenUsed/>
    <w:qFormat/>
    <w:rsid w:val="00433B3F"/>
    <w:pPr>
      <w:spacing w:after="120" w:line="240" w:lineRule="auto"/>
      <w:ind w:left="283"/>
    </w:pPr>
    <w:rPr>
      <w:rFonts w:ascii="Times New Roman" w:eastAsia="Times New Roman" w:hAnsi="Times New Roman"/>
      <w:sz w:val="16"/>
      <w:szCs w:val="16"/>
    </w:rPr>
  </w:style>
  <w:style w:type="paragraph" w:styleId="Akapitzlist">
    <w:name w:val="List Paragraph"/>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qFormat/>
    <w:rsid w:val="0054553C"/>
    <w:pPr>
      <w:spacing w:beforeAutospacing="1" w:after="119" w:line="240" w:lineRule="auto"/>
    </w:pPr>
    <w:rPr>
      <w:rFonts w:ascii="Times New Roman" w:eastAsia="Times New Roman" w:hAnsi="Times New Roman"/>
      <w:sz w:val="24"/>
      <w:szCs w:val="24"/>
      <w:lang w:eastAsia="pl-PL"/>
    </w:rPr>
  </w:style>
  <w:style w:type="paragraph" w:customStyle="1" w:styleId="western">
    <w:name w:val="western"/>
    <w:basedOn w:val="Normalny"/>
    <w:qFormat/>
    <w:rsid w:val="00CA25CB"/>
    <w:pPr>
      <w:spacing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paragraph" w:styleId="Bezodstpw">
    <w:name w:val="No Spacing"/>
    <w:link w:val="BezodstpwZnak"/>
    <w:uiPriority w:val="1"/>
    <w:qFormat/>
    <w:rsid w:val="00F521EB"/>
    <w:rPr>
      <w:rFonts w:eastAsia="Times New Roman"/>
      <w:sz w:val="22"/>
      <w:szCs w:val="22"/>
    </w:rPr>
  </w:style>
  <w:style w:type="paragraph" w:customStyle="1" w:styleId="Standard">
    <w:name w:val="Standard"/>
    <w:qFormat/>
    <w:rsid w:val="00CA6965"/>
    <w:pPr>
      <w:widowControl w:val="0"/>
    </w:pPr>
    <w:rPr>
      <w:rFonts w:ascii="Times New Roman" w:eastAsia="SimSun" w:hAnsi="Times New Roman" w:cs="Mangal"/>
      <w:kern w:val="2"/>
      <w:sz w:val="24"/>
      <w:szCs w:val="24"/>
      <w:lang w:eastAsia="zh-CN" w:bidi="hi-IN"/>
    </w:rPr>
  </w:style>
  <w:style w:type="paragraph" w:customStyle="1" w:styleId="Default">
    <w:name w:val="Default"/>
    <w:qFormat/>
    <w:rsid w:val="00D1675F"/>
    <w:rPr>
      <w:rFonts w:cs="Calibri"/>
      <w:color w:val="000000"/>
      <w:sz w:val="24"/>
      <w:szCs w:val="24"/>
    </w:rPr>
  </w:style>
  <w:style w:type="paragraph" w:customStyle="1" w:styleId="Tekstprzypisukocowego1">
    <w:name w:val="Tekst przypisu końcowego1"/>
    <w:basedOn w:val="Normalny"/>
    <w:link w:val="TekstprzypisukocowegoZnak"/>
    <w:uiPriority w:val="99"/>
    <w:semiHidden/>
    <w:unhideWhenUsed/>
    <w:rsid w:val="00C54265"/>
    <w:pPr>
      <w:spacing w:after="0" w:line="240" w:lineRule="auto"/>
    </w:pPr>
    <w:rPr>
      <w:sz w:val="20"/>
      <w:szCs w:val="20"/>
    </w:rPr>
  </w:style>
  <w:style w:type="paragraph" w:styleId="Tekstpodstawowywcity2">
    <w:name w:val="Body Text Indent 2"/>
    <w:basedOn w:val="Normalny"/>
    <w:link w:val="Tekstpodstawowywcity2Znak"/>
    <w:uiPriority w:val="99"/>
    <w:semiHidden/>
    <w:unhideWhenUsed/>
    <w:qFormat/>
    <w:rsid w:val="008E34C0"/>
    <w:pPr>
      <w:spacing w:after="120" w:line="480" w:lineRule="auto"/>
      <w:ind w:left="283"/>
    </w:pPr>
  </w:style>
  <w:style w:type="paragraph" w:customStyle="1" w:styleId="textbody">
    <w:name w:val="textbody"/>
    <w:basedOn w:val="Normalny"/>
    <w:qFormat/>
    <w:rsid w:val="00D94892"/>
    <w:pPr>
      <w:spacing w:beforeAutospacing="1" w:afterAutospacing="1" w:line="240" w:lineRule="auto"/>
    </w:pPr>
    <w:rPr>
      <w:rFonts w:ascii="Times New Roman" w:eastAsia="Times New Roman" w:hAnsi="Times New Roman"/>
      <w:sz w:val="24"/>
      <w:szCs w:val="24"/>
      <w:lang w:eastAsia="pl-PL"/>
    </w:rPr>
  </w:style>
  <w:style w:type="paragraph" w:styleId="HTML-wstpniesformatowany">
    <w:name w:val="HTML Preformatted"/>
    <w:basedOn w:val="Normalny"/>
    <w:uiPriority w:val="99"/>
    <w:unhideWhenUsed/>
    <w:qFormat/>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paragraph" w:styleId="Tekstkomentarza">
    <w:name w:val="annotation text"/>
    <w:basedOn w:val="Normalny"/>
    <w:link w:val="TekstkomentarzaZnak"/>
    <w:uiPriority w:val="99"/>
    <w:semiHidden/>
    <w:unhideWhenUsed/>
    <w:qFormat/>
    <w:rsid w:val="0001285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012859"/>
    <w:rPr>
      <w:b/>
      <w:bCs/>
    </w:rPr>
  </w:style>
  <w:style w:type="paragraph" w:customStyle="1" w:styleId="tytu">
    <w:name w:val="tytuł"/>
    <w:basedOn w:val="Normalny"/>
    <w:next w:val="Normalny"/>
    <w:rsid w:val="00DF6A7C"/>
    <w:pPr>
      <w:spacing w:after="0" w:line="240" w:lineRule="auto"/>
      <w:jc w:val="center"/>
    </w:pPr>
    <w:rPr>
      <w:rFonts w:ascii="Times New Roman" w:eastAsia="Times New Roman" w:hAnsi="Times New Roman" w:cs="Verdana"/>
      <w:b/>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395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uiPriority w:val="99"/>
    <w:semiHidden/>
    <w:qFormat/>
    <w:rsid w:val="00F92ECB"/>
    <w:rPr>
      <w:rFonts w:ascii="Tahoma" w:hAnsi="Tahoma" w:cs="Tahoma"/>
      <w:sz w:val="16"/>
      <w:szCs w:val="16"/>
    </w:rPr>
  </w:style>
  <w:style w:type="character" w:customStyle="1" w:styleId="NagwekZnak">
    <w:name w:val="Nagłówek Znak"/>
    <w:basedOn w:val="Domylnaczcionkaakapitu"/>
    <w:link w:val="Nagwek"/>
    <w:qFormat/>
    <w:rsid w:val="00F92ECB"/>
  </w:style>
  <w:style w:type="character" w:customStyle="1" w:styleId="StopkaZnak">
    <w:name w:val="Stopka Znak"/>
    <w:basedOn w:val="Domylnaczcionkaakapitu"/>
    <w:link w:val="Stopka1"/>
    <w:uiPriority w:val="99"/>
    <w:qFormat/>
    <w:rsid w:val="00F92ECB"/>
  </w:style>
  <w:style w:type="character" w:customStyle="1" w:styleId="czeinternetowe">
    <w:name w:val="Łącze internetowe"/>
    <w:rsid w:val="00390D13"/>
    <w:rPr>
      <w:rFonts w:cs="Times New Roman"/>
      <w:color w:val="FF0000"/>
      <w:u w:val="single" w:color="FF0000"/>
    </w:rPr>
  </w:style>
  <w:style w:type="character" w:customStyle="1" w:styleId="TekstpodstawowyZnak">
    <w:name w:val="Tekst podstawowy Znak"/>
    <w:basedOn w:val="Domylnaczcionkaakapitu"/>
    <w:link w:val="Tekstpodstawowy"/>
    <w:qFormat/>
    <w:rsid w:val="00433B3F"/>
    <w:rPr>
      <w:rFonts w:ascii="Arial Black" w:eastAsia="Times New Roman" w:hAnsi="Arial Black"/>
      <w:b/>
      <w:sz w:val="24"/>
    </w:rPr>
  </w:style>
  <w:style w:type="character" w:customStyle="1" w:styleId="Tekstpodstawowy2Znak">
    <w:name w:val="Tekst podstawowy 2 Znak"/>
    <w:basedOn w:val="Domylnaczcionkaakapitu"/>
    <w:link w:val="Tekstpodstawowy2"/>
    <w:uiPriority w:val="99"/>
    <w:qFormat/>
    <w:rsid w:val="00433B3F"/>
    <w:rPr>
      <w:sz w:val="22"/>
      <w:szCs w:val="22"/>
      <w:lang w:eastAsia="en-US"/>
    </w:rPr>
  </w:style>
  <w:style w:type="character" w:customStyle="1" w:styleId="Tekstpodstawowywcity3Znak">
    <w:name w:val="Tekst podstawowy wcięty 3 Znak"/>
    <w:basedOn w:val="Domylnaczcionkaakapitu"/>
    <w:link w:val="Tekstpodstawowywcity3"/>
    <w:uiPriority w:val="99"/>
    <w:semiHidden/>
    <w:qFormat/>
    <w:rsid w:val="00433B3F"/>
    <w:rPr>
      <w:rFonts w:ascii="Times New Roman" w:eastAsia="Times New Roman" w:hAnsi="Times New Roman"/>
      <w:sz w:val="16"/>
      <w:szCs w:val="16"/>
      <w:lang w:eastAsia="en-US"/>
    </w:rPr>
  </w:style>
  <w:style w:type="character" w:customStyle="1" w:styleId="AkapitzlistZnak">
    <w:name w:val="Akapit z listą Znak"/>
    <w:link w:val="Akapitzlist"/>
    <w:uiPriority w:val="34"/>
    <w:qFormat/>
    <w:locked/>
    <w:rsid w:val="00433B3F"/>
    <w:rPr>
      <w:sz w:val="24"/>
      <w:szCs w:val="24"/>
    </w:rPr>
  </w:style>
  <w:style w:type="character" w:styleId="Pogrubienie">
    <w:name w:val="Strong"/>
    <w:basedOn w:val="Domylnaczcionkaakapitu"/>
    <w:uiPriority w:val="22"/>
    <w:qFormat/>
    <w:rsid w:val="0054553C"/>
    <w:rPr>
      <w:b/>
      <w:bCs/>
    </w:rPr>
  </w:style>
  <w:style w:type="character" w:customStyle="1" w:styleId="TekstpodstawowywcityZnak">
    <w:name w:val="Tekst podstawowy wcięty Znak"/>
    <w:basedOn w:val="Domylnaczcionkaakapitu"/>
    <w:link w:val="Tekstpodstawowywcity"/>
    <w:qFormat/>
    <w:rsid w:val="00A20E94"/>
    <w:rPr>
      <w:rFonts w:ascii="Times New Roman" w:eastAsia="Times New Roman" w:hAnsi="Times New Roman"/>
    </w:rPr>
  </w:style>
  <w:style w:type="character" w:customStyle="1" w:styleId="FontStyle42">
    <w:name w:val="Font Style42"/>
    <w:uiPriority w:val="99"/>
    <w:qFormat/>
    <w:rsid w:val="00F521EB"/>
    <w:rPr>
      <w:rFonts w:ascii="Franklin Gothic Medium Cond" w:hAnsi="Franklin Gothic Medium Cond" w:cs="Franklin Gothic Medium Cond"/>
      <w:b/>
      <w:bCs/>
      <w:i/>
      <w:iCs/>
      <w:spacing w:val="10"/>
      <w:sz w:val="12"/>
      <w:szCs w:val="12"/>
    </w:rPr>
  </w:style>
  <w:style w:type="character" w:customStyle="1" w:styleId="FontStyle37">
    <w:name w:val="Font Style37"/>
    <w:uiPriority w:val="99"/>
    <w:qFormat/>
    <w:rsid w:val="00F521EB"/>
    <w:rPr>
      <w:rFonts w:ascii="Tahoma" w:hAnsi="Tahoma" w:cs="Tahoma"/>
      <w:b/>
      <w:bCs/>
      <w:sz w:val="24"/>
      <w:szCs w:val="24"/>
    </w:rPr>
  </w:style>
  <w:style w:type="character" w:customStyle="1" w:styleId="FontStyle41">
    <w:name w:val="Font Style41"/>
    <w:uiPriority w:val="99"/>
    <w:qFormat/>
    <w:rsid w:val="00F521EB"/>
    <w:rPr>
      <w:rFonts w:ascii="Franklin Gothic Medium Cond" w:hAnsi="Franklin Gothic Medium Cond" w:cs="Franklin Gothic Medium Cond"/>
      <w:b/>
      <w:bCs/>
      <w:sz w:val="24"/>
      <w:szCs w:val="24"/>
    </w:rPr>
  </w:style>
  <w:style w:type="character" w:customStyle="1" w:styleId="Mocnewyrnione">
    <w:name w:val="Mocne wyróżnione"/>
    <w:qFormat/>
    <w:rsid w:val="00CA6965"/>
    <w:rPr>
      <w:b/>
      <w:bCs/>
    </w:rPr>
  </w:style>
  <w:style w:type="character" w:customStyle="1" w:styleId="TekstprzypisukocowegoZnak">
    <w:name w:val="Tekst przypisu końcowego Znak"/>
    <w:basedOn w:val="Domylnaczcionkaakapitu"/>
    <w:link w:val="Tekstprzypisukocowego1"/>
    <w:uiPriority w:val="99"/>
    <w:semiHidden/>
    <w:qFormat/>
    <w:rsid w:val="00C54265"/>
    <w:rPr>
      <w:lang w:eastAsia="en-US"/>
    </w:rPr>
  </w:style>
  <w:style w:type="character" w:customStyle="1" w:styleId="Zakotwiczenieprzypisukocowego">
    <w:name w:val="Zakotwiczenie przypisu końcowego"/>
    <w:rsid w:val="00043DFB"/>
    <w:rPr>
      <w:vertAlign w:val="superscript"/>
    </w:rPr>
  </w:style>
  <w:style w:type="character" w:customStyle="1" w:styleId="EndnoteCharacters">
    <w:name w:val="Endnote Characters"/>
    <w:basedOn w:val="Domylnaczcionkaakapitu"/>
    <w:uiPriority w:val="99"/>
    <w:semiHidden/>
    <w:unhideWhenUsed/>
    <w:qFormat/>
    <w:rsid w:val="00C54265"/>
    <w:rPr>
      <w:vertAlign w:val="superscript"/>
    </w:rPr>
  </w:style>
  <w:style w:type="character" w:customStyle="1" w:styleId="BezodstpwZnak">
    <w:name w:val="Bez odstępów Znak"/>
    <w:link w:val="Bezodstpw"/>
    <w:qFormat/>
    <w:rsid w:val="00D8417B"/>
    <w:rPr>
      <w:rFonts w:eastAsia="Times New Roman"/>
      <w:sz w:val="22"/>
      <w:szCs w:val="22"/>
    </w:rPr>
  </w:style>
  <w:style w:type="character" w:customStyle="1" w:styleId="Tekstpodstawowywcity2Znak">
    <w:name w:val="Tekst podstawowy wcięty 2 Znak"/>
    <w:basedOn w:val="Domylnaczcionkaakapitu"/>
    <w:link w:val="Tekstpodstawowywcity2"/>
    <w:uiPriority w:val="99"/>
    <w:semiHidden/>
    <w:qFormat/>
    <w:rsid w:val="008E34C0"/>
    <w:rPr>
      <w:sz w:val="22"/>
      <w:szCs w:val="22"/>
      <w:lang w:eastAsia="en-US"/>
    </w:rPr>
  </w:style>
  <w:style w:type="character" w:styleId="HTML-staaszeroko">
    <w:name w:val="HTML Typewriter"/>
    <w:basedOn w:val="Domylnaczcionkaakapitu"/>
    <w:uiPriority w:val="99"/>
    <w:semiHidden/>
    <w:unhideWhenUsed/>
    <w:qFormat/>
    <w:rsid w:val="00D94892"/>
    <w:rPr>
      <w:rFonts w:ascii="Courier New" w:eastAsia="Times New Roman" w:hAnsi="Courier New" w:cs="Courier New"/>
      <w:sz w:val="20"/>
      <w:szCs w:val="20"/>
    </w:rPr>
  </w:style>
  <w:style w:type="character" w:customStyle="1" w:styleId="teletype">
    <w:name w:val="teletype"/>
    <w:basedOn w:val="Domylnaczcionkaakapitu"/>
    <w:qFormat/>
    <w:rsid w:val="00D94892"/>
  </w:style>
  <w:style w:type="character" w:customStyle="1" w:styleId="tekstdokbold">
    <w:name w:val="tekst dok. bold"/>
    <w:qFormat/>
    <w:rsid w:val="00B6684F"/>
    <w:rPr>
      <w:b/>
      <w:bCs w:val="0"/>
    </w:rPr>
  </w:style>
  <w:style w:type="character" w:customStyle="1" w:styleId="apple-converted-space">
    <w:name w:val="apple-converted-space"/>
    <w:qFormat/>
    <w:rsid w:val="00FC1C1D"/>
  </w:style>
  <w:style w:type="character" w:customStyle="1" w:styleId="Typewriter">
    <w:name w:val="Typewriter"/>
    <w:qFormat/>
    <w:rsid w:val="007673CD"/>
    <w:rPr>
      <w:rFonts w:ascii="Courier New" w:hAnsi="Courier New" w:cs="Courier New"/>
      <w:sz w:val="20"/>
    </w:rPr>
  </w:style>
  <w:style w:type="character" w:customStyle="1" w:styleId="HTML-wstpniesformatowanyZnak">
    <w:name w:val="HTML - wstępnie sformatowany Znak"/>
    <w:basedOn w:val="Domylnaczcionkaakapitu"/>
    <w:uiPriority w:val="99"/>
    <w:qFormat/>
    <w:rsid w:val="006573EF"/>
    <w:rPr>
      <w:rFonts w:ascii="Courier New" w:eastAsia="Times New Roman" w:hAnsi="Courier New"/>
      <w:lang w:eastAsia="zh-CN"/>
    </w:rPr>
  </w:style>
  <w:style w:type="character" w:customStyle="1" w:styleId="markedcontent">
    <w:name w:val="markedcontent"/>
    <w:basedOn w:val="Domylnaczcionkaakapitu"/>
    <w:qFormat/>
    <w:rsid w:val="00AF69D0"/>
  </w:style>
  <w:style w:type="character" w:styleId="Odwoaniedokomentarza">
    <w:name w:val="annotation reference"/>
    <w:basedOn w:val="Domylnaczcionkaakapitu"/>
    <w:uiPriority w:val="99"/>
    <w:semiHidden/>
    <w:unhideWhenUsed/>
    <w:qFormat/>
    <w:rsid w:val="00012859"/>
    <w:rPr>
      <w:sz w:val="16"/>
      <w:szCs w:val="16"/>
    </w:rPr>
  </w:style>
  <w:style w:type="character" w:customStyle="1" w:styleId="TekstkomentarzaZnak">
    <w:name w:val="Tekst komentarza Znak"/>
    <w:basedOn w:val="Domylnaczcionkaakapitu"/>
    <w:link w:val="Tekstkomentarza"/>
    <w:uiPriority w:val="99"/>
    <w:semiHidden/>
    <w:qFormat/>
    <w:rsid w:val="00012859"/>
    <w:rPr>
      <w:lang w:eastAsia="en-US"/>
    </w:rPr>
  </w:style>
  <w:style w:type="character" w:customStyle="1" w:styleId="TematkomentarzaZnak">
    <w:name w:val="Temat komentarza Znak"/>
    <w:basedOn w:val="TekstkomentarzaZnak"/>
    <w:link w:val="Tematkomentarza"/>
    <w:uiPriority w:val="99"/>
    <w:semiHidden/>
    <w:qFormat/>
    <w:rsid w:val="00012859"/>
    <w:rPr>
      <w:b/>
      <w:bCs/>
      <w:lang w:eastAsia="en-US"/>
    </w:rPr>
  </w:style>
  <w:style w:type="paragraph" w:styleId="Nagwek">
    <w:name w:val="header"/>
    <w:basedOn w:val="Normalny"/>
    <w:next w:val="Tekstpodstawowy"/>
    <w:link w:val="NagwekZnak"/>
    <w:qFormat/>
    <w:rsid w:val="00043DFB"/>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paragraph" w:styleId="Lista">
    <w:name w:val="List"/>
    <w:basedOn w:val="Tekstpodstawowy"/>
    <w:rsid w:val="00043DFB"/>
    <w:rPr>
      <w:rFonts w:cs="Mangal"/>
    </w:rPr>
  </w:style>
  <w:style w:type="paragraph" w:customStyle="1" w:styleId="Legenda1">
    <w:name w:val="Legenda1"/>
    <w:basedOn w:val="Normalny"/>
    <w:qFormat/>
    <w:rsid w:val="00043DFB"/>
    <w:pPr>
      <w:suppressLineNumbers/>
      <w:spacing w:before="120" w:after="120"/>
    </w:pPr>
    <w:rPr>
      <w:rFonts w:cs="Mangal"/>
      <w:i/>
      <w:iCs/>
      <w:sz w:val="24"/>
      <w:szCs w:val="24"/>
    </w:rPr>
  </w:style>
  <w:style w:type="paragraph" w:customStyle="1" w:styleId="Indeks">
    <w:name w:val="Indeks"/>
    <w:basedOn w:val="Normalny"/>
    <w:qFormat/>
    <w:rsid w:val="00043DFB"/>
    <w:pPr>
      <w:suppressLineNumbers/>
    </w:pPr>
    <w:rPr>
      <w:rFonts w:cs="Mangal"/>
    </w:rPr>
  </w:style>
  <w:style w:type="paragraph" w:styleId="Tekstdymka">
    <w:name w:val="Balloon Text"/>
    <w:basedOn w:val="Normalny"/>
    <w:link w:val="TekstdymkaZnak"/>
    <w:uiPriority w:val="99"/>
    <w:semiHidden/>
    <w:unhideWhenUsed/>
    <w:qFormat/>
    <w:rsid w:val="00F92ECB"/>
    <w:pPr>
      <w:spacing w:after="0" w:line="240" w:lineRule="auto"/>
    </w:pPr>
    <w:rPr>
      <w:rFonts w:ascii="Tahoma" w:hAnsi="Tahoma" w:cs="Tahoma"/>
      <w:sz w:val="16"/>
      <w:szCs w:val="16"/>
    </w:rPr>
  </w:style>
  <w:style w:type="paragraph" w:customStyle="1" w:styleId="Gwkaistopka">
    <w:name w:val="Główka i stopka"/>
    <w:basedOn w:val="Normalny"/>
    <w:qFormat/>
    <w:rsid w:val="00043DFB"/>
  </w:style>
  <w:style w:type="paragraph" w:customStyle="1" w:styleId="Nagwek1">
    <w:name w:val="Nagłówek1"/>
    <w:basedOn w:val="Normalny"/>
    <w:uiPriority w:val="99"/>
    <w:unhideWhenUsed/>
    <w:rsid w:val="00F92ECB"/>
    <w:pPr>
      <w:tabs>
        <w:tab w:val="center" w:pos="4536"/>
        <w:tab w:val="right" w:pos="9072"/>
      </w:tabs>
      <w:spacing w:after="0" w:line="240" w:lineRule="auto"/>
    </w:pPr>
  </w:style>
  <w:style w:type="paragraph" w:customStyle="1" w:styleId="Stopka1">
    <w:name w:val="Stopka1"/>
    <w:basedOn w:val="Normalny"/>
    <w:link w:val="StopkaZnak"/>
    <w:uiPriority w:val="99"/>
    <w:unhideWhenUsed/>
    <w:rsid w:val="00F92ECB"/>
    <w:pPr>
      <w:tabs>
        <w:tab w:val="center" w:pos="4536"/>
        <w:tab w:val="right" w:pos="9072"/>
      </w:tabs>
      <w:spacing w:after="0" w:line="240" w:lineRule="auto"/>
    </w:pPr>
  </w:style>
  <w:style w:type="paragraph" w:styleId="Tekstpodstawowy2">
    <w:name w:val="Body Text 2"/>
    <w:basedOn w:val="Normalny"/>
    <w:link w:val="Tekstpodstawowy2Znak"/>
    <w:uiPriority w:val="99"/>
    <w:unhideWhenUsed/>
    <w:qFormat/>
    <w:rsid w:val="00433B3F"/>
    <w:pPr>
      <w:spacing w:after="120" w:line="480" w:lineRule="auto"/>
    </w:pPr>
  </w:style>
  <w:style w:type="paragraph" w:styleId="Tekstpodstawowywcity3">
    <w:name w:val="Body Text Indent 3"/>
    <w:basedOn w:val="Normalny"/>
    <w:link w:val="Tekstpodstawowywcity3Znak"/>
    <w:uiPriority w:val="99"/>
    <w:semiHidden/>
    <w:unhideWhenUsed/>
    <w:qFormat/>
    <w:rsid w:val="00433B3F"/>
    <w:pPr>
      <w:spacing w:after="120" w:line="240" w:lineRule="auto"/>
      <w:ind w:left="283"/>
    </w:pPr>
    <w:rPr>
      <w:rFonts w:ascii="Times New Roman" w:eastAsia="Times New Roman" w:hAnsi="Times New Roman"/>
      <w:sz w:val="16"/>
      <w:szCs w:val="16"/>
    </w:rPr>
  </w:style>
  <w:style w:type="paragraph" w:styleId="Akapitzlist">
    <w:name w:val="List Paragraph"/>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qFormat/>
    <w:rsid w:val="0054553C"/>
    <w:pPr>
      <w:spacing w:beforeAutospacing="1" w:after="119" w:line="240" w:lineRule="auto"/>
    </w:pPr>
    <w:rPr>
      <w:rFonts w:ascii="Times New Roman" w:eastAsia="Times New Roman" w:hAnsi="Times New Roman"/>
      <w:sz w:val="24"/>
      <w:szCs w:val="24"/>
      <w:lang w:eastAsia="pl-PL"/>
    </w:rPr>
  </w:style>
  <w:style w:type="paragraph" w:customStyle="1" w:styleId="western">
    <w:name w:val="western"/>
    <w:basedOn w:val="Normalny"/>
    <w:qFormat/>
    <w:rsid w:val="00CA25CB"/>
    <w:pPr>
      <w:spacing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paragraph" w:styleId="Bezodstpw">
    <w:name w:val="No Spacing"/>
    <w:link w:val="BezodstpwZnak"/>
    <w:uiPriority w:val="1"/>
    <w:qFormat/>
    <w:rsid w:val="00F521EB"/>
    <w:rPr>
      <w:rFonts w:eastAsia="Times New Roman"/>
      <w:sz w:val="22"/>
      <w:szCs w:val="22"/>
    </w:rPr>
  </w:style>
  <w:style w:type="paragraph" w:customStyle="1" w:styleId="Standard">
    <w:name w:val="Standard"/>
    <w:qFormat/>
    <w:rsid w:val="00CA6965"/>
    <w:pPr>
      <w:widowControl w:val="0"/>
    </w:pPr>
    <w:rPr>
      <w:rFonts w:ascii="Times New Roman" w:eastAsia="SimSun" w:hAnsi="Times New Roman" w:cs="Mangal"/>
      <w:kern w:val="2"/>
      <w:sz w:val="24"/>
      <w:szCs w:val="24"/>
      <w:lang w:eastAsia="zh-CN" w:bidi="hi-IN"/>
    </w:rPr>
  </w:style>
  <w:style w:type="paragraph" w:customStyle="1" w:styleId="Default">
    <w:name w:val="Default"/>
    <w:qFormat/>
    <w:rsid w:val="00D1675F"/>
    <w:rPr>
      <w:rFonts w:cs="Calibri"/>
      <w:color w:val="000000"/>
      <w:sz w:val="24"/>
      <w:szCs w:val="24"/>
    </w:rPr>
  </w:style>
  <w:style w:type="paragraph" w:customStyle="1" w:styleId="Tekstprzypisukocowego1">
    <w:name w:val="Tekst przypisu końcowego1"/>
    <w:basedOn w:val="Normalny"/>
    <w:link w:val="TekstprzypisukocowegoZnak"/>
    <w:uiPriority w:val="99"/>
    <w:semiHidden/>
    <w:unhideWhenUsed/>
    <w:rsid w:val="00C54265"/>
    <w:pPr>
      <w:spacing w:after="0" w:line="240" w:lineRule="auto"/>
    </w:pPr>
    <w:rPr>
      <w:sz w:val="20"/>
      <w:szCs w:val="20"/>
    </w:rPr>
  </w:style>
  <w:style w:type="paragraph" w:styleId="Tekstpodstawowywcity2">
    <w:name w:val="Body Text Indent 2"/>
    <w:basedOn w:val="Normalny"/>
    <w:link w:val="Tekstpodstawowywcity2Znak"/>
    <w:uiPriority w:val="99"/>
    <w:semiHidden/>
    <w:unhideWhenUsed/>
    <w:qFormat/>
    <w:rsid w:val="008E34C0"/>
    <w:pPr>
      <w:spacing w:after="120" w:line="480" w:lineRule="auto"/>
      <w:ind w:left="283"/>
    </w:pPr>
  </w:style>
  <w:style w:type="paragraph" w:customStyle="1" w:styleId="textbody">
    <w:name w:val="textbody"/>
    <w:basedOn w:val="Normalny"/>
    <w:qFormat/>
    <w:rsid w:val="00D94892"/>
    <w:pPr>
      <w:spacing w:beforeAutospacing="1" w:afterAutospacing="1" w:line="240" w:lineRule="auto"/>
    </w:pPr>
    <w:rPr>
      <w:rFonts w:ascii="Times New Roman" w:eastAsia="Times New Roman" w:hAnsi="Times New Roman"/>
      <w:sz w:val="24"/>
      <w:szCs w:val="24"/>
      <w:lang w:eastAsia="pl-PL"/>
    </w:rPr>
  </w:style>
  <w:style w:type="paragraph" w:styleId="HTML-wstpniesformatowany">
    <w:name w:val="HTML Preformatted"/>
    <w:basedOn w:val="Normalny"/>
    <w:uiPriority w:val="99"/>
    <w:unhideWhenUsed/>
    <w:qFormat/>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paragraph" w:styleId="Tekstkomentarza">
    <w:name w:val="annotation text"/>
    <w:basedOn w:val="Normalny"/>
    <w:link w:val="TekstkomentarzaZnak"/>
    <w:uiPriority w:val="99"/>
    <w:semiHidden/>
    <w:unhideWhenUsed/>
    <w:qFormat/>
    <w:rsid w:val="0001285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012859"/>
    <w:rPr>
      <w:b/>
      <w:bCs/>
    </w:rPr>
  </w:style>
  <w:style w:type="paragraph" w:customStyle="1" w:styleId="tytu">
    <w:name w:val="tytuł"/>
    <w:basedOn w:val="Normalny"/>
    <w:next w:val="Normalny"/>
    <w:rsid w:val="00DF6A7C"/>
    <w:pPr>
      <w:spacing w:after="0" w:line="240" w:lineRule="auto"/>
      <w:jc w:val="center"/>
    </w:pPr>
    <w:rPr>
      <w:rFonts w:ascii="Times New Roman" w:eastAsia="Times New Roman" w:hAnsi="Times New Roman" w:cs="Verdana"/>
      <w:b/>
      <w:sz w:val="28"/>
      <w:szCs w:val="28"/>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7A01F-AFF9-414A-9AF7-08BA978F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1440</Words>
  <Characters>8645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40</cp:revision>
  <cp:lastPrinted>2023-04-17T10:24:00Z</cp:lastPrinted>
  <dcterms:created xsi:type="dcterms:W3CDTF">2023-12-18T11:46:00Z</dcterms:created>
  <dcterms:modified xsi:type="dcterms:W3CDTF">2023-12-18T15:05:00Z</dcterms:modified>
  <dc:language>pl-PL</dc:language>
</cp:coreProperties>
</file>