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F8" w:rsidRPr="00466A0A" w:rsidRDefault="008E00F8" w:rsidP="008E00F8">
      <w:pPr>
        <w:pStyle w:val="Nagwek"/>
        <w:jc w:val="both"/>
        <w:rPr>
          <w:rFonts w:asciiTheme="minorHAnsi" w:hAnsiTheme="minorHAnsi" w:cstheme="minorHAnsi"/>
          <w:sz w:val="18"/>
          <w:szCs w:val="18"/>
        </w:rPr>
      </w:pPr>
    </w:p>
    <w:p w:rsidR="008E00F8" w:rsidRPr="00466A0A" w:rsidRDefault="008E00F8" w:rsidP="008E00F8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466A0A">
        <w:rPr>
          <w:rFonts w:asciiTheme="minorHAnsi" w:hAnsiTheme="minorHAnsi" w:cstheme="minorHAnsi"/>
          <w:sz w:val="18"/>
          <w:szCs w:val="18"/>
        </w:rPr>
        <w:t>WCPiT</w:t>
      </w:r>
      <w:proofErr w:type="spellEnd"/>
      <w:r w:rsidRPr="00466A0A">
        <w:rPr>
          <w:rFonts w:asciiTheme="minorHAnsi" w:hAnsiTheme="minorHAnsi" w:cstheme="minorHAnsi"/>
          <w:sz w:val="18"/>
          <w:szCs w:val="18"/>
        </w:rPr>
        <w:t xml:space="preserve"> EA/381-8</w:t>
      </w:r>
      <w:r w:rsidR="00336D63">
        <w:rPr>
          <w:rFonts w:asciiTheme="minorHAnsi" w:hAnsiTheme="minorHAnsi" w:cstheme="minorHAnsi"/>
          <w:sz w:val="18"/>
          <w:szCs w:val="18"/>
        </w:rPr>
        <w:t>0</w:t>
      </w:r>
      <w:r w:rsidRPr="00466A0A">
        <w:rPr>
          <w:rFonts w:asciiTheme="minorHAnsi" w:hAnsiTheme="minorHAnsi" w:cstheme="minorHAnsi"/>
          <w:sz w:val="18"/>
          <w:szCs w:val="18"/>
        </w:rPr>
        <w:t>/2023</w:t>
      </w:r>
      <w:r w:rsidRPr="00466A0A">
        <w:rPr>
          <w:rFonts w:asciiTheme="minorHAnsi" w:hAnsiTheme="minorHAnsi" w:cstheme="minorHAnsi"/>
          <w:sz w:val="18"/>
          <w:szCs w:val="18"/>
        </w:rPr>
        <w:tab/>
      </w:r>
      <w:r w:rsidRPr="00466A0A">
        <w:rPr>
          <w:rFonts w:asciiTheme="minorHAnsi" w:hAnsiTheme="minorHAnsi" w:cstheme="minorHAnsi"/>
          <w:sz w:val="18"/>
          <w:szCs w:val="18"/>
        </w:rPr>
        <w:tab/>
        <w:t xml:space="preserve">Poznań, dnia </w:t>
      </w:r>
      <w:r w:rsidR="00C71BD5">
        <w:rPr>
          <w:rFonts w:asciiTheme="minorHAnsi" w:hAnsiTheme="minorHAnsi" w:cstheme="minorHAnsi"/>
          <w:sz w:val="18"/>
          <w:szCs w:val="18"/>
        </w:rPr>
        <w:t>22</w:t>
      </w:r>
      <w:bookmarkStart w:id="0" w:name="_GoBack"/>
      <w:bookmarkEnd w:id="0"/>
      <w:r w:rsidRPr="00466A0A">
        <w:rPr>
          <w:rFonts w:asciiTheme="minorHAnsi" w:hAnsiTheme="minorHAnsi" w:cstheme="minorHAnsi"/>
          <w:sz w:val="18"/>
          <w:szCs w:val="18"/>
        </w:rPr>
        <w:t>.12.2023 r.</w:t>
      </w:r>
    </w:p>
    <w:p w:rsidR="008E00F8" w:rsidRPr="00466A0A" w:rsidRDefault="008E00F8" w:rsidP="008E00F8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8E00F8" w:rsidRPr="00466A0A" w:rsidRDefault="008E00F8" w:rsidP="008E00F8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ZAWIADOMIENIE/INFORMACJA </w:t>
      </w:r>
    </w:p>
    <w:p w:rsidR="008E00F8" w:rsidRPr="00466A0A" w:rsidRDefault="008E00F8" w:rsidP="008E00F8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  <w:lang w:eastAsia="pl-PL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o wyborze najkorzystniejszej oferty w postępowaniu o udzielenie zamówienia publicznego w trybie podstawowym, </w:t>
      </w:r>
      <w:r>
        <w:rPr>
          <w:rFonts w:asciiTheme="minorHAnsi" w:hAnsiTheme="minorHAnsi" w:cstheme="minorHAnsi"/>
          <w:sz w:val="18"/>
          <w:szCs w:val="18"/>
        </w:rPr>
        <w:br/>
      </w:r>
      <w:r w:rsidRPr="00466A0A">
        <w:rPr>
          <w:rFonts w:asciiTheme="minorHAnsi" w:hAnsiTheme="minorHAnsi" w:cstheme="minorHAnsi"/>
          <w:sz w:val="18"/>
          <w:szCs w:val="18"/>
        </w:rPr>
        <w:t xml:space="preserve">o którym mowa w art. 275 pkt 1 ustawy </w:t>
      </w:r>
      <w:r w:rsidRPr="00466A0A">
        <w:rPr>
          <w:rFonts w:asciiTheme="minorHAnsi" w:hAnsiTheme="minorHAnsi" w:cstheme="minorHAnsi"/>
          <w:sz w:val="18"/>
          <w:szCs w:val="18"/>
          <w:lang w:eastAsia="pl-PL"/>
        </w:rPr>
        <w:t>PZP</w:t>
      </w:r>
    </w:p>
    <w:p w:rsidR="008E00F8" w:rsidRPr="00466A0A" w:rsidRDefault="008E00F8" w:rsidP="008E00F8">
      <w:pPr>
        <w:pStyle w:val="Nagwek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>Przedmiot zamówienia: Dostawa wyrobów medycznych do podaży leków</w:t>
      </w:r>
    </w:p>
    <w:p w:rsidR="008E00F8" w:rsidRPr="00466A0A" w:rsidRDefault="008E00F8" w:rsidP="008E00F8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8E00F8" w:rsidRPr="00DB197A" w:rsidRDefault="008E00F8" w:rsidP="008E00F8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bCs/>
          <w:sz w:val="18"/>
          <w:szCs w:val="18"/>
        </w:rPr>
        <w:tab/>
        <w:t xml:space="preserve">Wielkopolskie Centrum Pulmonologii i Torakochirurgii im. Eugenii i Janusza Zeylandów Samodzielny Publiczny Zakład Opieki Zdrowotnej </w:t>
      </w:r>
      <w:r w:rsidRPr="00466A0A">
        <w:rPr>
          <w:rFonts w:asciiTheme="minorHAnsi" w:hAnsiTheme="minorHAnsi" w:cstheme="minorHAnsi"/>
          <w:color w:val="000000"/>
          <w:sz w:val="18"/>
          <w:szCs w:val="18"/>
        </w:rPr>
        <w:t>działając zgodnie z art. 253 ust 1 ustawy Prawo zamówień publicznych</w:t>
      </w:r>
      <w:r w:rsidRPr="00DB197A">
        <w:rPr>
          <w:rFonts w:asciiTheme="minorHAnsi" w:hAnsiTheme="minorHAnsi" w:cstheme="minorHAnsi"/>
          <w:color w:val="000000"/>
          <w:sz w:val="18"/>
          <w:szCs w:val="18"/>
        </w:rPr>
        <w:t>(Dz.U. z 2022 r. poz. 1710 ze zm.)</w:t>
      </w:r>
      <w:r w:rsidRPr="00466A0A">
        <w:rPr>
          <w:rFonts w:asciiTheme="minorHAnsi" w:hAnsiTheme="minorHAnsi" w:cstheme="minorHAnsi"/>
          <w:color w:val="000000"/>
          <w:sz w:val="18"/>
          <w:szCs w:val="18"/>
        </w:rPr>
        <w:t xml:space="preserve"> informuje, że w prowadzonym postępowaniu </w:t>
      </w:r>
      <w:r w:rsidRPr="00DB197A">
        <w:rPr>
          <w:rFonts w:asciiTheme="minorHAnsi" w:hAnsiTheme="minorHAnsi" w:cstheme="minorHAnsi"/>
          <w:sz w:val="18"/>
          <w:szCs w:val="18"/>
        </w:rPr>
        <w:t>dokonuje wyboru następujących ofert zgodnie z kryterium wyboru – najniższa cena:</w:t>
      </w:r>
    </w:p>
    <w:p w:rsidR="008E00F8" w:rsidRPr="00466A0A" w:rsidRDefault="008E00F8" w:rsidP="008E00F8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4710"/>
        <w:gridCol w:w="3685"/>
      </w:tblGrid>
      <w:tr w:rsidR="008E00F8" w:rsidRPr="00466A0A" w:rsidTr="003B0C8E">
        <w:trPr>
          <w:trHeight w:val="330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DB197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466A0A" w:rsidRDefault="008E00F8" w:rsidP="003B0C8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8E00F8" w:rsidRPr="00466A0A" w:rsidTr="003B0C8E">
        <w:trPr>
          <w:trHeight w:val="423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466A0A" w:rsidRDefault="008E00F8" w:rsidP="003B0C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466A0A" w:rsidRDefault="008E00F8" w:rsidP="003B0C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466A0A" w:rsidRDefault="008E00F8" w:rsidP="003B0C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8E00F8" w:rsidRPr="00466A0A" w:rsidTr="003B0C8E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Becton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Dickinson Polska Sp. z o.o.</w:t>
            </w:r>
          </w:p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Osmańska 14, 02-823 Warszawa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1B6860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Pakiet 1</w:t>
            </w:r>
          </w:p>
          <w:p w:rsidR="008E00F8" w:rsidRPr="001B6860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netto: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133 158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,00 zł</w:t>
            </w:r>
          </w:p>
          <w:p w:rsidR="008E00F8" w:rsidRPr="001B6860" w:rsidRDefault="008E00F8" w:rsidP="003B0C8E">
            <w:pPr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brutto: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143 810,10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</w:tr>
      <w:tr w:rsidR="008E00F8" w:rsidRPr="00466A0A" w:rsidTr="003B0C8E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Hammermed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Medical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Polska Sp. z o.o.</w:t>
            </w:r>
          </w:p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Kopcińskiego 69/71, 90-032 Łódź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Pr="001B6860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Pakiet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8E00F8" w:rsidRPr="001B6860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Cena netto: 47 000,00 zł</w:t>
            </w:r>
          </w:p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Cena brutto: 50 760,00 zł</w:t>
            </w:r>
          </w:p>
        </w:tc>
      </w:tr>
      <w:tr w:rsidR="008E00F8" w:rsidRPr="00466A0A" w:rsidTr="003B0C8E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Vygon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Polska Sp. z o.o.</w:t>
            </w:r>
          </w:p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Francuska 39/6, 03-905 Warszawa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Pr="001B6860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Pakiet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8E00F8" w:rsidRPr="001B6860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netto: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95 7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00,00 zł</w:t>
            </w:r>
          </w:p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brutto: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103 356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,00 zł</w:t>
            </w:r>
          </w:p>
        </w:tc>
      </w:tr>
    </w:tbl>
    <w:p w:rsidR="008E00F8" w:rsidRPr="00466A0A" w:rsidRDefault="008E00F8" w:rsidP="008E00F8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8E00F8" w:rsidRDefault="008E00F8" w:rsidP="008E00F8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>Zestawienie złożonych ofert:</w:t>
      </w: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4710"/>
        <w:gridCol w:w="3685"/>
      </w:tblGrid>
      <w:tr w:rsidR="008E00F8" w:rsidRPr="00466A0A" w:rsidTr="003B0C8E">
        <w:trPr>
          <w:trHeight w:val="330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DB197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466A0A" w:rsidRDefault="008E00F8" w:rsidP="003B0C8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8E00F8" w:rsidRPr="00466A0A" w:rsidTr="003B0C8E">
        <w:trPr>
          <w:trHeight w:val="423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466A0A" w:rsidRDefault="008E00F8" w:rsidP="003B0C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466A0A" w:rsidRDefault="008E00F8" w:rsidP="003B0C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466A0A" w:rsidRDefault="008E00F8" w:rsidP="003B0C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8E00F8" w:rsidRPr="00466A0A" w:rsidTr="003B0C8E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Becton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Dickinson Polska Sp. z o.o.</w:t>
            </w:r>
          </w:p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Osmańska 14, 02-823 Warszawa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1B6860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Pakiet 1</w:t>
            </w:r>
          </w:p>
          <w:p w:rsidR="008E00F8" w:rsidRPr="001B6860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netto: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133 158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,00 zł</w:t>
            </w:r>
          </w:p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brutto: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143 810,10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</w:tr>
      <w:tr w:rsidR="008E00F8" w:rsidRPr="00466A0A" w:rsidTr="003B0C8E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Hammermed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Medical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Polska Sp. z o.o.</w:t>
            </w:r>
          </w:p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Kopcińskiego 69/71, 90-032 Łódź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Pr="001B6860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Pakiet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8E00F8" w:rsidRPr="001B6860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Cena netto: 47 000,00 zł</w:t>
            </w:r>
          </w:p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Cena brutto: 50 760,00 zł</w:t>
            </w:r>
          </w:p>
        </w:tc>
      </w:tr>
      <w:tr w:rsidR="008E00F8" w:rsidRPr="00466A0A" w:rsidTr="003B0C8E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Vygon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Polska Sp. z o.o.</w:t>
            </w:r>
          </w:p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Francuska 39/6, 03-905 Warszawa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Pr="001B6860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Pakiet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8E00F8" w:rsidRPr="001B6860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netto: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95 7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00,00 zł</w:t>
            </w:r>
          </w:p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brutto: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103 356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,00 zł</w:t>
            </w:r>
          </w:p>
        </w:tc>
      </w:tr>
      <w:tr w:rsidR="008E00F8" w:rsidRPr="00466A0A" w:rsidTr="003B0C8E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Skamex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S. A.</w:t>
            </w:r>
          </w:p>
          <w:p w:rsidR="008E00F8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Częstochowska 38/52, 93-121 Łódź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F8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Pakiet 1</w:t>
            </w:r>
          </w:p>
          <w:p w:rsidR="008E00F8" w:rsidRPr="003261C9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61C9">
              <w:rPr>
                <w:rFonts w:asciiTheme="minorHAnsi" w:hAnsiTheme="minorHAnsi" w:cstheme="minorHAnsi"/>
                <w:sz w:val="18"/>
                <w:szCs w:val="18"/>
              </w:rPr>
              <w:t>Cena netto: 131 286,00 zł</w:t>
            </w:r>
          </w:p>
          <w:p w:rsidR="008E00F8" w:rsidRPr="001B6860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61C9">
              <w:rPr>
                <w:rFonts w:asciiTheme="minorHAnsi" w:hAnsiTheme="minorHAnsi" w:cstheme="minorHAnsi"/>
                <w:sz w:val="18"/>
                <w:szCs w:val="18"/>
              </w:rPr>
              <w:t>Cena brutto: 141 789,31 zł</w:t>
            </w:r>
          </w:p>
        </w:tc>
      </w:tr>
    </w:tbl>
    <w:p w:rsidR="008E00F8" w:rsidRPr="00466A0A" w:rsidRDefault="008E00F8" w:rsidP="008E00F8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E00F8" w:rsidRPr="00466A0A" w:rsidRDefault="008E00F8" w:rsidP="008E00F8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66A0A">
        <w:rPr>
          <w:rFonts w:asciiTheme="minorHAnsi" w:hAnsiTheme="minorHAnsi" w:cstheme="minorHAnsi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4885" w:type="pct"/>
        <w:jc w:val="center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242"/>
        <w:gridCol w:w="5398"/>
      </w:tblGrid>
      <w:tr w:rsidR="008E00F8" w:rsidRPr="00466A0A" w:rsidTr="003B0C8E">
        <w:trPr>
          <w:trHeight w:val="399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F8" w:rsidRPr="00466A0A" w:rsidRDefault="008E00F8" w:rsidP="003B0C8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F8" w:rsidRPr="00DB197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8E00F8" w:rsidRPr="00466A0A" w:rsidRDefault="008E00F8" w:rsidP="003B0C8E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466A0A" w:rsidRDefault="008E00F8" w:rsidP="003B0C8E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Uzasadnienie</w:t>
            </w:r>
          </w:p>
        </w:tc>
      </w:tr>
      <w:tr w:rsidR="008E00F8" w:rsidRPr="00466A0A" w:rsidTr="003B0C8E">
        <w:trPr>
          <w:trHeight w:val="112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F8" w:rsidRPr="00466A0A" w:rsidRDefault="008E00F8" w:rsidP="003B0C8E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Skamex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S. A.</w:t>
            </w:r>
          </w:p>
          <w:p w:rsidR="008E00F8" w:rsidRPr="00466A0A" w:rsidRDefault="008E00F8" w:rsidP="003B0C8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Częstochowska 38/52, 93-121 Łódź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F8" w:rsidRPr="00466A0A" w:rsidRDefault="008E00F8" w:rsidP="003B0C8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bookmarkStart w:id="1" w:name="OLE_LINK22"/>
            <w:bookmarkStart w:id="2" w:name="OLE_LINK25"/>
            <w:r w:rsidRPr="00466A0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Zamawiający odrzuca ofertę na podstawie art. 226 ust. 1 pkt. 5 </w:t>
            </w:r>
            <w:proofErr w:type="spellStart"/>
            <w:r w:rsidRPr="00466A0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pzp</w:t>
            </w:r>
            <w:proofErr w:type="spellEnd"/>
            <w:r w:rsidRPr="00466A0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. </w:t>
            </w:r>
            <w:bookmarkEnd w:id="1"/>
            <w:bookmarkEnd w:id="2"/>
            <w:r w:rsidRPr="00466A0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Treść oferty jest niezgodna z warunkami zamówienia.</w:t>
            </w:r>
          </w:p>
          <w:p w:rsidR="00F30C43" w:rsidRPr="00F30C43" w:rsidRDefault="00F30C43" w:rsidP="00F30C4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0C43">
              <w:rPr>
                <w:rFonts w:asciiTheme="minorHAnsi" w:hAnsiTheme="minorHAnsi" w:cstheme="minorHAnsi"/>
                <w:sz w:val="18"/>
                <w:szCs w:val="18"/>
              </w:rPr>
              <w:t xml:space="preserve">Pakiet 1 pozycja 5 – </w:t>
            </w:r>
            <w:r w:rsidR="007E7E7F" w:rsidRPr="00146D16">
              <w:rPr>
                <w:rFonts w:asciiTheme="minorHAnsi" w:hAnsiTheme="minorHAnsi" w:cstheme="minorHAnsi"/>
                <w:sz w:val="18"/>
                <w:szCs w:val="18"/>
              </w:rPr>
              <w:t>Załączony do oferty  przedmiotowy środek dowodowy (katalog produktu) nie potwierdza zgodności parametrów oferowanego wyrobu z parametrami opisanymi w SWZ</w:t>
            </w:r>
            <w:r w:rsidR="007E7E7F">
              <w:rPr>
                <w:rFonts w:asciiTheme="minorHAnsi" w:hAnsiTheme="minorHAnsi" w:cstheme="minorHAnsi"/>
                <w:sz w:val="18"/>
                <w:szCs w:val="18"/>
              </w:rPr>
              <w:t xml:space="preserve">. Proponowany przez oferenta zestaw do transferu nie spełnia wymagań podanych </w:t>
            </w:r>
            <w:r w:rsidR="007E7E7F">
              <w:rPr>
                <w:rFonts w:asciiTheme="minorHAnsi" w:hAnsiTheme="minorHAnsi" w:cstheme="minorHAnsi"/>
                <w:sz w:val="18"/>
                <w:szCs w:val="18"/>
              </w:rPr>
              <w:br/>
              <w:t>w opisie w punkcie 5. Zamawiający wymagał produktu niezawierającego PCV, a zaproponowany przez oferenta zestaw zawiera PCV.</w:t>
            </w:r>
          </w:p>
          <w:p w:rsidR="008E00F8" w:rsidRPr="00466A0A" w:rsidRDefault="00F30C43" w:rsidP="00F30C4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0C43">
              <w:rPr>
                <w:rFonts w:asciiTheme="minorHAnsi" w:hAnsiTheme="minorHAnsi" w:cstheme="minorHAnsi"/>
                <w:sz w:val="18"/>
                <w:szCs w:val="18"/>
              </w:rPr>
              <w:t xml:space="preserve">Pakiet 1 pozycja 10 – </w:t>
            </w:r>
            <w:r w:rsidR="007E7E7F" w:rsidRPr="0030422A">
              <w:rPr>
                <w:rFonts w:asciiTheme="minorHAnsi" w:hAnsiTheme="minorHAnsi" w:cstheme="minorHAnsi"/>
                <w:sz w:val="18"/>
                <w:szCs w:val="18"/>
              </w:rPr>
              <w:t>Załączony do oferty  przedmiotowy środek dowodowy (katalog produktu) nie potwierdza zgodności parametrów oferowanego wyrobu z parametrami opisanymi w SWZ</w:t>
            </w:r>
            <w:r w:rsidR="007E7E7F">
              <w:rPr>
                <w:rFonts w:asciiTheme="minorHAnsi" w:hAnsiTheme="minorHAnsi" w:cstheme="minorHAnsi"/>
                <w:sz w:val="18"/>
                <w:szCs w:val="18"/>
              </w:rPr>
              <w:t xml:space="preserve">. Proponowana przez oferenta strzykawka nie spełnia wymagań podanych w opisie </w:t>
            </w:r>
            <w:r w:rsidR="007E7E7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punkcie 10. Zamawiający wymagał produktu o pojemności 20 ml, </w:t>
            </w:r>
            <w:r w:rsidR="007E7E7F">
              <w:rPr>
                <w:rFonts w:asciiTheme="minorHAnsi" w:hAnsiTheme="minorHAnsi" w:cstheme="minorHAnsi"/>
                <w:sz w:val="18"/>
                <w:szCs w:val="18"/>
              </w:rPr>
              <w:br/>
              <w:t>a zaproponowana przez oferenta strzykawka ma 5 ml.</w:t>
            </w:r>
          </w:p>
        </w:tc>
      </w:tr>
    </w:tbl>
    <w:p w:rsidR="008E00F8" w:rsidRPr="00466A0A" w:rsidRDefault="008E00F8" w:rsidP="008E00F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5A6608" w:rsidRPr="008E00F8" w:rsidRDefault="005A6608" w:rsidP="008E00F8"/>
    <w:sectPr w:rsidR="005A6608" w:rsidRPr="008E00F8" w:rsidSect="00D8348F">
      <w:headerReference w:type="default" r:id="rId8"/>
      <w:footerReference w:type="default" r:id="rId9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FB1F2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71BD5">
      <w:rPr>
        <w:noProof/>
      </w:rPr>
      <w:t>1</w:t>
    </w:r>
    <w:r>
      <w:rPr>
        <w:noProof/>
      </w:rPr>
      <w:fldChar w:fldCharType="end"/>
    </w:r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429D0"/>
    <w:rsid w:val="00042B08"/>
    <w:rsid w:val="00050431"/>
    <w:rsid w:val="0005223D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6B66"/>
    <w:rsid w:val="001E78ED"/>
    <w:rsid w:val="001F1021"/>
    <w:rsid w:val="001F48C0"/>
    <w:rsid w:val="001F5DDA"/>
    <w:rsid w:val="0020288A"/>
    <w:rsid w:val="0021101F"/>
    <w:rsid w:val="0021656C"/>
    <w:rsid w:val="00226413"/>
    <w:rsid w:val="00230D9F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112CB"/>
    <w:rsid w:val="00324F7A"/>
    <w:rsid w:val="00327920"/>
    <w:rsid w:val="00334EB8"/>
    <w:rsid w:val="00336D63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A319B"/>
    <w:rsid w:val="003C1769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375A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B6AA2"/>
    <w:rsid w:val="004D6A6B"/>
    <w:rsid w:val="004E755B"/>
    <w:rsid w:val="004F2170"/>
    <w:rsid w:val="004F4643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5712F"/>
    <w:rsid w:val="00560F2B"/>
    <w:rsid w:val="0056574D"/>
    <w:rsid w:val="005934F1"/>
    <w:rsid w:val="005A118D"/>
    <w:rsid w:val="005A5A61"/>
    <w:rsid w:val="005A6608"/>
    <w:rsid w:val="005B5FE6"/>
    <w:rsid w:val="005B7A86"/>
    <w:rsid w:val="005E18CF"/>
    <w:rsid w:val="005E1DE2"/>
    <w:rsid w:val="005E40A7"/>
    <w:rsid w:val="005E4292"/>
    <w:rsid w:val="005E7194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67DE2"/>
    <w:rsid w:val="00777D1E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3BBD"/>
    <w:rsid w:val="007E7E53"/>
    <w:rsid w:val="007E7E7F"/>
    <w:rsid w:val="007F1090"/>
    <w:rsid w:val="007F23E6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A499E"/>
    <w:rsid w:val="008B62D8"/>
    <w:rsid w:val="008B7639"/>
    <w:rsid w:val="008C0E17"/>
    <w:rsid w:val="008C3207"/>
    <w:rsid w:val="008C6D12"/>
    <w:rsid w:val="008E00F8"/>
    <w:rsid w:val="008E5BED"/>
    <w:rsid w:val="008E7EEF"/>
    <w:rsid w:val="008F58DE"/>
    <w:rsid w:val="008F7BC5"/>
    <w:rsid w:val="00913725"/>
    <w:rsid w:val="009167ED"/>
    <w:rsid w:val="00932C43"/>
    <w:rsid w:val="00937F2D"/>
    <w:rsid w:val="00942760"/>
    <w:rsid w:val="009515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8E8"/>
    <w:rsid w:val="00A314EA"/>
    <w:rsid w:val="00A46066"/>
    <w:rsid w:val="00A473D4"/>
    <w:rsid w:val="00A52383"/>
    <w:rsid w:val="00A533C1"/>
    <w:rsid w:val="00A600C5"/>
    <w:rsid w:val="00A6076A"/>
    <w:rsid w:val="00A6694A"/>
    <w:rsid w:val="00A70964"/>
    <w:rsid w:val="00A75AE9"/>
    <w:rsid w:val="00A82A0E"/>
    <w:rsid w:val="00A83C6A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0D9"/>
    <w:rsid w:val="00B45833"/>
    <w:rsid w:val="00B547E5"/>
    <w:rsid w:val="00B60C07"/>
    <w:rsid w:val="00B62890"/>
    <w:rsid w:val="00B80E2C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441D2"/>
    <w:rsid w:val="00C54D95"/>
    <w:rsid w:val="00C6162C"/>
    <w:rsid w:val="00C70D7A"/>
    <w:rsid w:val="00C71BD5"/>
    <w:rsid w:val="00C729BC"/>
    <w:rsid w:val="00C762DF"/>
    <w:rsid w:val="00C87937"/>
    <w:rsid w:val="00C97264"/>
    <w:rsid w:val="00CA33E5"/>
    <w:rsid w:val="00CB7FFB"/>
    <w:rsid w:val="00CC0B01"/>
    <w:rsid w:val="00CC12C0"/>
    <w:rsid w:val="00CC4D1D"/>
    <w:rsid w:val="00CC787D"/>
    <w:rsid w:val="00CD210A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4291D"/>
    <w:rsid w:val="00D52E3C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1045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0C43"/>
    <w:rsid w:val="00F32559"/>
    <w:rsid w:val="00F36DA5"/>
    <w:rsid w:val="00F53812"/>
    <w:rsid w:val="00F577DC"/>
    <w:rsid w:val="00F718AA"/>
    <w:rsid w:val="00F742A9"/>
    <w:rsid w:val="00F76AB4"/>
    <w:rsid w:val="00F92ECB"/>
    <w:rsid w:val="00F972B5"/>
    <w:rsid w:val="00F97844"/>
    <w:rsid w:val="00FA4BBB"/>
    <w:rsid w:val="00FA5D8B"/>
    <w:rsid w:val="00FA616E"/>
    <w:rsid w:val="00FA672D"/>
    <w:rsid w:val="00FB0A20"/>
    <w:rsid w:val="00FB1F2B"/>
    <w:rsid w:val="00FB2AE5"/>
    <w:rsid w:val="00FB45E4"/>
    <w:rsid w:val="00FC3A5C"/>
    <w:rsid w:val="00FC6518"/>
    <w:rsid w:val="00FD068C"/>
    <w:rsid w:val="00FD088B"/>
    <w:rsid w:val="00FD435F"/>
    <w:rsid w:val="00FE4D41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7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6DF3-2FBC-4E54-AF29-AC20D685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439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495</cp:revision>
  <cp:lastPrinted>2023-12-21T12:11:00Z</cp:lastPrinted>
  <dcterms:created xsi:type="dcterms:W3CDTF">2018-10-19T07:31:00Z</dcterms:created>
  <dcterms:modified xsi:type="dcterms:W3CDTF">2023-12-21T12:11:00Z</dcterms:modified>
</cp:coreProperties>
</file>