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2679A0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C24415" w:rsidRPr="00C24415">
        <w:rPr>
          <w:rFonts w:ascii="Verdana" w:hAnsi="Verdana" w:cstheme="minorHAnsi"/>
          <w:sz w:val="20"/>
          <w:szCs w:val="20"/>
        </w:rPr>
        <w:t xml:space="preserve"> trybie podstawowym, o którym mowa w art. 275 pkt. 1 ustawy</w:t>
      </w:r>
      <w:r w:rsidR="00C24415" w:rsidRPr="00C24415">
        <w:rPr>
          <w:rFonts w:ascii="Verdana" w:hAnsi="Verdana" w:cstheme="minorHAnsi"/>
          <w:bCs/>
          <w:sz w:val="20"/>
          <w:szCs w:val="20"/>
        </w:rPr>
        <w:t xml:space="preserve"> Prawo zamówień publicznych</w:t>
      </w:r>
      <w:r w:rsidR="00C24415" w:rsidRPr="00B06096" w:rsidDel="00C24415">
        <w:rPr>
          <w:rFonts w:ascii="Verdana" w:hAnsi="Verdana" w:cs="Calibri"/>
          <w:b/>
          <w:sz w:val="20"/>
          <w:szCs w:val="20"/>
        </w:rPr>
        <w:t xml:space="preserve"> 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C24415">
        <w:rPr>
          <w:rFonts w:ascii="Verdana" w:hAnsi="Verdana"/>
          <w:bCs w:val="0"/>
          <w:sz w:val="20"/>
          <w:szCs w:val="20"/>
        </w:rPr>
        <w:t xml:space="preserve">akcesoriów do bronchoskopii i drenażu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C3235A" w:rsidRPr="00912929">
        <w:rPr>
          <w:rFonts w:ascii="Verdana" w:hAnsi="Verdana"/>
          <w:color w:val="auto"/>
          <w:sz w:val="20"/>
          <w:szCs w:val="20"/>
        </w:rPr>
        <w:t>.</w:t>
      </w:r>
      <w:r w:rsidR="00E01BCC" w:rsidRPr="00E01BCC">
        <w:rPr>
          <w:rFonts w:ascii="Verdana" w:hAnsi="Verdana"/>
          <w:sz w:val="20"/>
          <w:szCs w:val="20"/>
        </w:rPr>
        <w:t xml:space="preserve"> </w:t>
      </w:r>
      <w:r w:rsidR="00E01BCC">
        <w:rPr>
          <w:rFonts w:ascii="Verdana" w:hAnsi="Verdana"/>
          <w:sz w:val="20"/>
          <w:szCs w:val="20"/>
        </w:rPr>
        <w:t>.</w:t>
      </w:r>
      <w:r w:rsidR="00E01BCC">
        <w:rPr>
          <w:rFonts w:ascii="Verdana" w:hAnsi="Verdana"/>
          <w:b/>
          <w:i/>
          <w:sz w:val="20"/>
          <w:szCs w:val="20"/>
        </w:rPr>
        <w:t xml:space="preserve"> W przypadku asortymentu z pakietu nr 5 Zamawiający wymaga aby dostawy realizowane były przez samochody dostawcze ze stosownym wyposażeniem dostosowanym do transportu ciężkich palet ( np. palety euro oraz wózek paletowy). Kartony na paletach muszą być starannie zabezpieczone folią.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9E779A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9E779A">
        <w:rPr>
          <w:rFonts w:ascii="Verdana" w:hAnsi="Verdana"/>
          <w:bCs/>
          <w:sz w:val="20"/>
          <w:szCs w:val="20"/>
        </w:rPr>
        <w:t>póż</w:t>
      </w:r>
      <w:r w:rsidR="00CA6F0F">
        <w:rPr>
          <w:rFonts w:ascii="Verdana" w:hAnsi="Verdana"/>
          <w:bCs/>
          <w:sz w:val="20"/>
          <w:szCs w:val="20"/>
        </w:rPr>
        <w:t>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>1</w:t>
      </w:r>
      <w:r w:rsidR="00861B10">
        <w:rPr>
          <w:rFonts w:ascii="Verdana" w:hAnsi="Verdana"/>
          <w:color w:val="auto"/>
          <w:sz w:val="20"/>
          <w:szCs w:val="20"/>
        </w:rPr>
        <w:t>0</w:t>
      </w:r>
      <w:r w:rsidR="005247DD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</w:t>
      </w:r>
      <w:r>
        <w:rPr>
          <w:rFonts w:ascii="Verdana" w:hAnsi="Verdana"/>
          <w:sz w:val="20"/>
          <w:szCs w:val="20"/>
        </w:rPr>
        <w:t xml:space="preserve">hody dostawcze </w:t>
      </w:r>
      <w:r w:rsidRPr="009C0AEF">
        <w:rPr>
          <w:rFonts w:ascii="Verdana" w:hAnsi="Verdana"/>
          <w:sz w:val="20"/>
          <w:szCs w:val="20"/>
        </w:rPr>
        <w:t xml:space="preserve">ze stosownym wyposażeniem w tym wózkiem </w:t>
      </w:r>
      <w:r>
        <w:rPr>
          <w:rFonts w:ascii="Verdana" w:hAnsi="Verdana"/>
          <w:sz w:val="20"/>
          <w:szCs w:val="20"/>
        </w:rPr>
        <w:t>transportowym</w:t>
      </w:r>
      <w:r w:rsidR="002D4A55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Przedmiot Umowy powinien być wniesiony/rozładowany w miejscu wskazanym przez Wykonawcę obejm</w:t>
      </w:r>
      <w:r>
        <w:rPr>
          <w:rFonts w:ascii="Verdana" w:hAnsi="Verdana"/>
          <w:sz w:val="20"/>
          <w:szCs w:val="20"/>
        </w:rPr>
        <w:t xml:space="preserve">ującym Magazyn Apteki </w:t>
      </w:r>
      <w:r w:rsidRPr="009C0AEF">
        <w:rPr>
          <w:rFonts w:ascii="Verdana" w:hAnsi="Verdana"/>
          <w:sz w:val="20"/>
          <w:szCs w:val="20"/>
        </w:rPr>
        <w:t xml:space="preserve"> Wyrobów Medycznych,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</w:t>
      </w:r>
      <w:r>
        <w:rPr>
          <w:rFonts w:ascii="Verdana" w:hAnsi="Verdana"/>
          <w:sz w:val="20"/>
          <w:szCs w:val="20"/>
        </w:rPr>
        <w:t>zewskiego 62, Poznań - bud. A</w:t>
      </w:r>
      <w:r w:rsidRPr="009C0AEF">
        <w:rPr>
          <w:rFonts w:ascii="Verdana" w:hAnsi="Verdana"/>
          <w:sz w:val="20"/>
          <w:szCs w:val="20"/>
        </w:rPr>
        <w:t xml:space="preserve"> lub E w godzinach 7:30 do 13:00;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EC4C0B" w:rsidRDefault="00920CAE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</w:t>
      </w:r>
      <w:r w:rsidRPr="00920CAE">
        <w:rPr>
          <w:rFonts w:ascii="Verdana" w:hAnsi="Verdana"/>
          <w:b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920CAE">
        <w:rPr>
          <w:rFonts w:ascii="Verdana" w:hAnsi="Verdana"/>
          <w:sz w:val="20"/>
          <w:szCs w:val="20"/>
        </w:rPr>
        <w:t xml:space="preserve"> przypadku asortymentu z pakietu nr 5 wymaga aby dostawy realizowane były przez samochody dostawcze ze stosownym wyposażeniem dostosowanym do transportu ciężkich palet ( np. palety euro oraz wózek paletowy). Kartony na paletach muszą być starannie zabezpieczone folią</w:t>
      </w:r>
      <w:r w:rsidR="00EC4C0B" w:rsidRPr="009C0AEF">
        <w:rPr>
          <w:rFonts w:ascii="Verdana" w:hAnsi="Verdana"/>
          <w:sz w:val="20"/>
          <w:szCs w:val="20"/>
        </w:rPr>
        <w:t>;</w:t>
      </w:r>
    </w:p>
    <w:p w:rsidR="00920CAE" w:rsidRDefault="00920CAE" w:rsidP="00920CAE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</w:t>
      </w:r>
      <w:r>
        <w:rPr>
          <w:rFonts w:ascii="Verdana" w:hAnsi="Verdana"/>
          <w:sz w:val="20"/>
          <w:szCs w:val="20"/>
        </w:rPr>
        <w:t>e</w:t>
      </w:r>
      <w:r w:rsidRPr="009C0AEF">
        <w:rPr>
          <w:rFonts w:ascii="Verdana" w:hAnsi="Verdana"/>
          <w:sz w:val="20"/>
          <w:szCs w:val="20"/>
        </w:rPr>
        <w:t>;</w:t>
      </w:r>
    </w:p>
    <w:p w:rsidR="00920CAE" w:rsidRDefault="00920CAE" w:rsidP="00920CAE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644"/>
        <w:jc w:val="both"/>
        <w:rPr>
          <w:rFonts w:ascii="Verdana" w:hAnsi="Verdana"/>
          <w:sz w:val="20"/>
          <w:szCs w:val="20"/>
        </w:rPr>
      </w:pP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61976" w:rsidRPr="009C0AEF" w:rsidRDefault="006C1ACB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6C1ACB">
        <w:rPr>
          <w:rFonts w:ascii="Verdana" w:hAnsi="Verdana" w:cs="Arial"/>
          <w:color w:val="FF0000"/>
          <w:sz w:val="20"/>
          <w:szCs w:val="20"/>
        </w:rPr>
        <w:t xml:space="preserve">Zmiana </w:t>
      </w:r>
      <w:r w:rsidR="00361976" w:rsidRPr="009C0AEF">
        <w:rPr>
          <w:rFonts w:ascii="Verdana" w:hAnsi="Verdana" w:cs="Arial"/>
          <w:sz w:val="20"/>
          <w:szCs w:val="20"/>
        </w:rPr>
        <w:t xml:space="preserve">wynagrodzenia może obejmować wszelkie koszty oraz zakup niezbędnych materiałów służących do realizacji umowy, które powinny zostać wykazane przez Wykonawcę.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61976" w:rsidRPr="009C0AEF" w:rsidRDefault="00361976" w:rsidP="00361976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1)</w:t>
      </w:r>
      <w:r w:rsidRPr="009C0AEF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361976" w:rsidRPr="009C0AEF" w:rsidRDefault="00361976" w:rsidP="00361976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2)</w:t>
      </w:r>
      <w:r w:rsidRPr="009C0AEF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6D7D94" w:rsidRPr="00E405A5" w:rsidRDefault="006D7D94" w:rsidP="00361976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lastRenderedPageBreak/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673EF0" w:rsidRDefault="00673EF0" w:rsidP="000B2F7C">
      <w:pPr>
        <w:jc w:val="both"/>
        <w:rPr>
          <w:rFonts w:ascii="Verdana" w:hAnsi="Verdana" w:cs="Arial"/>
          <w:sz w:val="20"/>
          <w:szCs w:val="20"/>
        </w:rPr>
      </w:pPr>
    </w:p>
    <w:p w:rsidR="00852BB7" w:rsidRDefault="00673EF0" w:rsidP="00852BB7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p w:rsidR="003A4D7D" w:rsidRPr="002119DB" w:rsidRDefault="003A4D7D" w:rsidP="000B2F7C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E710FB" w:rsidRDefault="00E710FB" w:rsidP="00F65A82">
      <w:pPr>
        <w:jc w:val="both"/>
        <w:rPr>
          <w:rFonts w:ascii="Verdana" w:hAnsi="Verdana" w:cs="Arial"/>
          <w:sz w:val="20"/>
          <w:szCs w:val="20"/>
        </w:rPr>
      </w:pPr>
    </w:p>
    <w:p w:rsidR="00E710FB" w:rsidRPr="002119DB" w:rsidRDefault="00E710FB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04" w:rsidRDefault="00EE5B04">
      <w:r>
        <w:separator/>
      </w:r>
    </w:p>
  </w:endnote>
  <w:endnote w:type="continuationSeparator" w:id="0">
    <w:p w:rsidR="00EE5B04" w:rsidRDefault="00EE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7E653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7E653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1AC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04" w:rsidRDefault="00EE5B04">
      <w:r>
        <w:separator/>
      </w:r>
    </w:p>
  </w:footnote>
  <w:footnote w:type="continuationSeparator" w:id="0">
    <w:p w:rsidR="00EE5B04" w:rsidRDefault="00EE5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B72DAC">
      <w:rPr>
        <w:rFonts w:ascii="Arial" w:hAnsi="Arial" w:cs="Arial"/>
        <w:sz w:val="18"/>
        <w:szCs w:val="18"/>
      </w:rPr>
      <w:t>3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B72DAC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2B4B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3F97"/>
    <w:rsid w:val="001B5C2A"/>
    <w:rsid w:val="001C1FB2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5242"/>
    <w:rsid w:val="00226248"/>
    <w:rsid w:val="002365ED"/>
    <w:rsid w:val="002409DD"/>
    <w:rsid w:val="00251357"/>
    <w:rsid w:val="00252637"/>
    <w:rsid w:val="00257B21"/>
    <w:rsid w:val="00262D55"/>
    <w:rsid w:val="00265A8A"/>
    <w:rsid w:val="002679A0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4A55"/>
    <w:rsid w:val="002D61A8"/>
    <w:rsid w:val="002E3236"/>
    <w:rsid w:val="003030FD"/>
    <w:rsid w:val="003039CD"/>
    <w:rsid w:val="00310682"/>
    <w:rsid w:val="00313008"/>
    <w:rsid w:val="00314823"/>
    <w:rsid w:val="003164C4"/>
    <w:rsid w:val="0032030C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A1443"/>
    <w:rsid w:val="003A4D7D"/>
    <w:rsid w:val="003B2074"/>
    <w:rsid w:val="003B5CD3"/>
    <w:rsid w:val="003C0B4F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576AB"/>
    <w:rsid w:val="00463595"/>
    <w:rsid w:val="00467332"/>
    <w:rsid w:val="00467B39"/>
    <w:rsid w:val="00475806"/>
    <w:rsid w:val="0048127C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716"/>
    <w:rsid w:val="005C53F5"/>
    <w:rsid w:val="005D12AD"/>
    <w:rsid w:val="005D327A"/>
    <w:rsid w:val="005D6D5D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73EF0"/>
    <w:rsid w:val="006812DB"/>
    <w:rsid w:val="006851BE"/>
    <w:rsid w:val="00686C6E"/>
    <w:rsid w:val="00691E2C"/>
    <w:rsid w:val="00693DEC"/>
    <w:rsid w:val="006956E5"/>
    <w:rsid w:val="00695C9A"/>
    <w:rsid w:val="006A0D9C"/>
    <w:rsid w:val="006A6F0B"/>
    <w:rsid w:val="006B0674"/>
    <w:rsid w:val="006B3194"/>
    <w:rsid w:val="006B4AB2"/>
    <w:rsid w:val="006C1ACB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17B63"/>
    <w:rsid w:val="00726E25"/>
    <w:rsid w:val="00734F28"/>
    <w:rsid w:val="007575EE"/>
    <w:rsid w:val="007648B4"/>
    <w:rsid w:val="00765F83"/>
    <w:rsid w:val="007705C5"/>
    <w:rsid w:val="00781C18"/>
    <w:rsid w:val="007A3175"/>
    <w:rsid w:val="007B2149"/>
    <w:rsid w:val="007B409C"/>
    <w:rsid w:val="007B4521"/>
    <w:rsid w:val="007C4727"/>
    <w:rsid w:val="007E4B0A"/>
    <w:rsid w:val="007E653D"/>
    <w:rsid w:val="007F422E"/>
    <w:rsid w:val="007F4938"/>
    <w:rsid w:val="00800295"/>
    <w:rsid w:val="0081150D"/>
    <w:rsid w:val="008131CC"/>
    <w:rsid w:val="008138BC"/>
    <w:rsid w:val="00814285"/>
    <w:rsid w:val="008151D1"/>
    <w:rsid w:val="00824F93"/>
    <w:rsid w:val="008262FE"/>
    <w:rsid w:val="00826B64"/>
    <w:rsid w:val="00833F16"/>
    <w:rsid w:val="00842CA4"/>
    <w:rsid w:val="00852BB7"/>
    <w:rsid w:val="00855A8C"/>
    <w:rsid w:val="00860BF0"/>
    <w:rsid w:val="00861B1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12929"/>
    <w:rsid w:val="00920CAE"/>
    <w:rsid w:val="00922275"/>
    <w:rsid w:val="00927CF7"/>
    <w:rsid w:val="00937630"/>
    <w:rsid w:val="00944A1D"/>
    <w:rsid w:val="0095278D"/>
    <w:rsid w:val="0095388D"/>
    <w:rsid w:val="009604BF"/>
    <w:rsid w:val="00964193"/>
    <w:rsid w:val="00975F06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733B3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07E77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72DAC"/>
    <w:rsid w:val="00B824D4"/>
    <w:rsid w:val="00B86D93"/>
    <w:rsid w:val="00B93CF6"/>
    <w:rsid w:val="00B97E09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24415"/>
    <w:rsid w:val="00C27CB5"/>
    <w:rsid w:val="00C3101D"/>
    <w:rsid w:val="00C3137C"/>
    <w:rsid w:val="00C31AEE"/>
    <w:rsid w:val="00C3235A"/>
    <w:rsid w:val="00C44386"/>
    <w:rsid w:val="00C4575A"/>
    <w:rsid w:val="00C63072"/>
    <w:rsid w:val="00C70ADB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1BCC"/>
    <w:rsid w:val="00E0438B"/>
    <w:rsid w:val="00E16B20"/>
    <w:rsid w:val="00E16EDA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710FB"/>
    <w:rsid w:val="00E74251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E5B04"/>
    <w:rsid w:val="00EE7A08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1EBA"/>
    <w:rsid w:val="00F537F6"/>
    <w:rsid w:val="00F5474E"/>
    <w:rsid w:val="00F60218"/>
    <w:rsid w:val="00F65A82"/>
    <w:rsid w:val="00F65D2F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1689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</cp:revision>
  <cp:lastPrinted>2022-02-04T09:31:00Z</cp:lastPrinted>
  <dcterms:created xsi:type="dcterms:W3CDTF">2024-01-24T11:07:00Z</dcterms:created>
  <dcterms:modified xsi:type="dcterms:W3CDTF">2024-01-24T11:08:00Z</dcterms:modified>
</cp:coreProperties>
</file>