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2679A0">
        <w:rPr>
          <w:rFonts w:ascii="Verdana" w:hAnsi="Verdana"/>
          <w:sz w:val="20"/>
          <w:szCs w:val="20"/>
        </w:rPr>
        <w:t>4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B06096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2119DB" w:rsidRDefault="000D2A00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Dyrektora – </w:t>
      </w:r>
      <w:r w:rsidR="00B06096">
        <w:rPr>
          <w:rFonts w:ascii="Verdana" w:hAnsi="Verdana"/>
          <w:sz w:val="20"/>
          <w:szCs w:val="20"/>
        </w:rPr>
        <w:t>dr n. med. Macieja Bryla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Umowa zawarta zgodnie z Ustawą Prawo zamówień publicznych z dnia 11 września 2019 roku Prawo zamówień publicznych z wykonawcą wybranym w</w:t>
      </w:r>
      <w:r w:rsidR="00B06096">
        <w:rPr>
          <w:rFonts w:ascii="Verdana" w:hAnsi="Verdana" w:cs="Calibri"/>
          <w:sz w:val="20"/>
          <w:szCs w:val="20"/>
        </w:rPr>
        <w:t xml:space="preserve"> </w:t>
      </w:r>
      <w:r w:rsidR="00C24415" w:rsidRPr="00C24415">
        <w:rPr>
          <w:rFonts w:ascii="Verdana" w:hAnsi="Verdana" w:cstheme="minorHAnsi"/>
          <w:sz w:val="20"/>
          <w:szCs w:val="20"/>
        </w:rPr>
        <w:t xml:space="preserve"> trybie podstawowym, o którym mowa w art. 275 pkt. 1 ustawy</w:t>
      </w:r>
      <w:r w:rsidR="00C24415" w:rsidRPr="00C24415">
        <w:rPr>
          <w:rFonts w:ascii="Verdana" w:hAnsi="Verdana" w:cstheme="minorHAnsi"/>
          <w:bCs/>
          <w:sz w:val="20"/>
          <w:szCs w:val="20"/>
        </w:rPr>
        <w:t xml:space="preserve"> Prawo zamówień publicznych</w:t>
      </w:r>
      <w:r w:rsidR="00C24415" w:rsidRPr="00B06096" w:rsidDel="00C24415">
        <w:rPr>
          <w:rFonts w:ascii="Verdana" w:hAnsi="Verdana" w:cs="Calibri"/>
          <w:b/>
          <w:sz w:val="20"/>
          <w:szCs w:val="20"/>
        </w:rPr>
        <w:t xml:space="preserve"> 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2119DB" w:rsidRDefault="00922275" w:rsidP="00FE3E30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2119DB">
        <w:rPr>
          <w:rFonts w:ascii="Verdana" w:hAnsi="Verdana"/>
          <w:bCs w:val="0"/>
          <w:sz w:val="20"/>
          <w:szCs w:val="20"/>
        </w:rPr>
        <w:t>dostawa</w:t>
      </w:r>
      <w:r w:rsidR="0021382C" w:rsidRPr="002119DB">
        <w:rPr>
          <w:rFonts w:ascii="Verdana" w:hAnsi="Verdana"/>
          <w:bCs w:val="0"/>
          <w:sz w:val="20"/>
          <w:szCs w:val="20"/>
        </w:rPr>
        <w:t xml:space="preserve"> </w:t>
      </w:r>
      <w:r w:rsidR="00C24415">
        <w:rPr>
          <w:rFonts w:ascii="Verdana" w:hAnsi="Verdana"/>
          <w:bCs w:val="0"/>
          <w:sz w:val="20"/>
          <w:szCs w:val="20"/>
        </w:rPr>
        <w:t xml:space="preserve">akcesoriów do bronchoskopii i drenażu </w:t>
      </w:r>
      <w:r w:rsidR="00FB7E43">
        <w:rPr>
          <w:rFonts w:ascii="Verdana" w:hAnsi="Verdana"/>
          <w:b w:val="0"/>
          <w:sz w:val="20"/>
          <w:szCs w:val="20"/>
        </w:rPr>
        <w:t>(pakiet  ….)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warunków zamówienia.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Na opakowaniach indywidualnych wyrobów sterylnych winny być umieszczone data ważności oraz numer serii. </w:t>
      </w:r>
    </w:p>
    <w:p w:rsid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2119DB">
        <w:rPr>
          <w:rFonts w:ascii="Verdana" w:hAnsi="Verdana"/>
          <w:color w:val="auto"/>
          <w:sz w:val="20"/>
          <w:szCs w:val="20"/>
        </w:rPr>
        <w:t>w dniach od</w:t>
      </w:r>
      <w:r w:rsidR="007705C5" w:rsidRPr="002119D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2119D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2119DB">
        <w:rPr>
          <w:rFonts w:ascii="Verdana" w:hAnsi="Verdana"/>
          <w:color w:val="auto"/>
          <w:sz w:val="20"/>
          <w:szCs w:val="20"/>
        </w:rPr>
        <w:t>piątku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w godz.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od 07:00 do 1</w:t>
      </w:r>
      <w:r w:rsidR="008131CC" w:rsidRPr="002119DB">
        <w:rPr>
          <w:rFonts w:ascii="Verdana" w:hAnsi="Verdana"/>
          <w:color w:val="auto"/>
          <w:sz w:val="20"/>
          <w:szCs w:val="20"/>
        </w:rPr>
        <w:t>4</w:t>
      </w:r>
      <w:r w:rsidR="00EB3B8C" w:rsidRPr="002119DB">
        <w:rPr>
          <w:rFonts w:ascii="Verdana" w:hAnsi="Verdana"/>
          <w:color w:val="auto"/>
          <w:sz w:val="20"/>
          <w:szCs w:val="20"/>
        </w:rPr>
        <w:t>:</w:t>
      </w:r>
      <w:r w:rsidR="001A3F97" w:rsidRPr="002119DB">
        <w:rPr>
          <w:rFonts w:ascii="Verdana" w:hAnsi="Verdana"/>
          <w:color w:val="auto"/>
          <w:sz w:val="20"/>
          <w:szCs w:val="20"/>
        </w:rPr>
        <w:t>00</w:t>
      </w:r>
      <w:r w:rsidR="00C3235A" w:rsidRPr="00912929">
        <w:rPr>
          <w:rFonts w:ascii="Verdana" w:hAnsi="Verdana"/>
          <w:color w:val="auto"/>
          <w:sz w:val="20"/>
          <w:szCs w:val="20"/>
        </w:rPr>
        <w:t>.</w:t>
      </w:r>
      <w:r w:rsidR="00E01BCC" w:rsidRPr="00E01BCC">
        <w:rPr>
          <w:rFonts w:ascii="Verdana" w:hAnsi="Verdana"/>
          <w:sz w:val="20"/>
          <w:szCs w:val="20"/>
        </w:rPr>
        <w:t xml:space="preserve"> </w:t>
      </w:r>
      <w:r w:rsidR="00E01BCC">
        <w:rPr>
          <w:rFonts w:ascii="Verdana" w:hAnsi="Verdana"/>
          <w:sz w:val="20"/>
          <w:szCs w:val="20"/>
        </w:rPr>
        <w:t>.</w:t>
      </w:r>
      <w:r w:rsidR="00E01BCC">
        <w:rPr>
          <w:rFonts w:ascii="Verdana" w:hAnsi="Verdana"/>
          <w:b/>
          <w:i/>
          <w:sz w:val="20"/>
          <w:szCs w:val="20"/>
        </w:rPr>
        <w:t xml:space="preserve"> W przypadku asortymentu z pakietu nr 5 Zamawiający wymaga aby dostawy realizowane były przez samochody dostawcze ze stosownym wyposażeniem dostosowanym do transportu ciężkich palet ( np. palety euro oraz wózek paletowy). Kartony na paletach muszą być starannie zabezpieczone folią.</w:t>
      </w:r>
    </w:p>
    <w:p w:rsidR="000B2F7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5D12AD">
        <w:rPr>
          <w:rFonts w:ascii="Verdana" w:hAnsi="Verdana"/>
          <w:b/>
          <w:bCs/>
          <w:color w:val="auto"/>
          <w:sz w:val="20"/>
          <w:szCs w:val="20"/>
        </w:rPr>
        <w:t xml:space="preserve"> (trzech dni roboczych dla zamówienia paletowego)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2119D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2119DB">
        <w:rPr>
          <w:rFonts w:ascii="Verdana" w:hAnsi="Verdana"/>
          <w:color w:val="auto"/>
          <w:sz w:val="20"/>
          <w:szCs w:val="20"/>
        </w:rPr>
        <w:t>momentu</w:t>
      </w:r>
      <w:r w:rsidRPr="002119D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2119D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2119DB">
        <w:rPr>
          <w:rFonts w:ascii="Verdana" w:hAnsi="Verdana"/>
          <w:color w:val="auto"/>
          <w:sz w:val="20"/>
          <w:szCs w:val="20"/>
        </w:rPr>
        <w:t>pisemnie</w:t>
      </w:r>
      <w:r w:rsidR="00061499" w:rsidRPr="002119D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2119DB">
        <w:rPr>
          <w:rFonts w:ascii="Verdana" w:hAnsi="Verdana"/>
          <w:color w:val="auto"/>
          <w:sz w:val="20"/>
          <w:szCs w:val="20"/>
        </w:rPr>
        <w:t>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2119DB">
        <w:rPr>
          <w:rFonts w:ascii="Verdana" w:hAnsi="Verdana"/>
          <w:color w:val="auto"/>
          <w:sz w:val="20"/>
          <w:szCs w:val="20"/>
        </w:rPr>
        <w:t>1</w:t>
      </w:r>
      <w:r w:rsidR="00EB3B8C" w:rsidRPr="002119DB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</w:t>
      </w:r>
      <w:r w:rsidR="001660E0">
        <w:rPr>
          <w:rFonts w:ascii="Verdana" w:hAnsi="Verdana"/>
          <w:bCs/>
          <w:sz w:val="20"/>
          <w:szCs w:val="20"/>
        </w:rPr>
        <w:t xml:space="preserve"> na adres……………………………….</w:t>
      </w:r>
      <w:r w:rsidRPr="002119DB">
        <w:rPr>
          <w:rFonts w:ascii="Verdana" w:hAnsi="Verdana"/>
          <w:bCs/>
          <w:sz w:val="20"/>
          <w:szCs w:val="20"/>
        </w:rPr>
        <w:t>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Pr="002119DB">
        <w:rPr>
          <w:rFonts w:ascii="Verdana" w:hAnsi="Verdana"/>
          <w:bCs/>
          <w:sz w:val="20"/>
          <w:szCs w:val="20"/>
        </w:rPr>
        <w:t>a Wykonawca zobowiązuje się dostarczyć towar niezwłocznie po otrzymaniu zamówienia</w:t>
      </w:r>
      <w:r w:rsidR="009E779A">
        <w:rPr>
          <w:rFonts w:ascii="Verdana" w:hAnsi="Verdana"/>
          <w:bCs/>
          <w:sz w:val="20"/>
          <w:szCs w:val="20"/>
        </w:rPr>
        <w:t xml:space="preserve">, nie </w:t>
      </w:r>
      <w:proofErr w:type="spellStart"/>
      <w:r w:rsidR="009E779A">
        <w:rPr>
          <w:rFonts w:ascii="Verdana" w:hAnsi="Verdana"/>
          <w:bCs/>
          <w:sz w:val="20"/>
          <w:szCs w:val="20"/>
        </w:rPr>
        <w:t>póż</w:t>
      </w:r>
      <w:r w:rsidR="00CA6F0F">
        <w:rPr>
          <w:rFonts w:ascii="Verdana" w:hAnsi="Verdana"/>
          <w:bCs/>
          <w:sz w:val="20"/>
          <w:szCs w:val="20"/>
        </w:rPr>
        <w:t>niej</w:t>
      </w:r>
      <w:proofErr w:type="spellEnd"/>
      <w:r w:rsidR="00CA6F0F">
        <w:rPr>
          <w:rFonts w:ascii="Verdana" w:hAnsi="Verdana"/>
          <w:bCs/>
          <w:sz w:val="20"/>
          <w:szCs w:val="20"/>
        </w:rPr>
        <w:t xml:space="preserve"> niż w terminie 1 dnia roboczego od złożenia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886ECA">
        <w:rPr>
          <w:rFonts w:ascii="Verdana" w:hAnsi="Verdana"/>
          <w:color w:val="auto"/>
          <w:sz w:val="20"/>
          <w:szCs w:val="20"/>
        </w:rPr>
        <w:t xml:space="preserve"> </w:t>
      </w:r>
      <w:r w:rsidR="005247DD">
        <w:rPr>
          <w:rFonts w:ascii="Verdana" w:hAnsi="Verdana"/>
          <w:color w:val="auto"/>
          <w:sz w:val="20"/>
          <w:szCs w:val="20"/>
        </w:rPr>
        <w:t>1</w:t>
      </w:r>
      <w:r w:rsidR="00861B10">
        <w:rPr>
          <w:rFonts w:ascii="Verdana" w:hAnsi="Verdana"/>
          <w:color w:val="auto"/>
          <w:sz w:val="20"/>
          <w:szCs w:val="20"/>
        </w:rPr>
        <w:t>0</w:t>
      </w:r>
      <w:r w:rsidR="005247DD">
        <w:rPr>
          <w:rFonts w:ascii="Verdana" w:hAnsi="Verdana"/>
          <w:color w:val="auto"/>
          <w:sz w:val="20"/>
          <w:szCs w:val="20"/>
        </w:rPr>
        <w:t xml:space="preserve"> miesięcy 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2119DB">
        <w:rPr>
          <w:rFonts w:ascii="Verdana" w:hAnsi="Verdana"/>
          <w:color w:val="auto"/>
          <w:sz w:val="20"/>
          <w:szCs w:val="20"/>
        </w:rPr>
        <w:t>podpisania umowy</w:t>
      </w:r>
      <w:r w:rsidR="005247DD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86ECA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lastRenderedPageBreak/>
        <w:t>Zamawiający zobowiązany jest do złożenia zamówień na minimum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color w:val="auto"/>
          <w:sz w:val="20"/>
          <w:szCs w:val="20"/>
        </w:rPr>
        <w:t>7</w:t>
      </w:r>
      <w:r w:rsidR="008131CC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CD08D2">
        <w:rPr>
          <w:rFonts w:ascii="Verdana" w:hAnsi="Verdana"/>
          <w:color w:val="auto"/>
          <w:sz w:val="20"/>
          <w:szCs w:val="20"/>
        </w:rPr>
        <w:t>.</w:t>
      </w:r>
      <w:r w:rsidR="00CA6F0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Default="00CA6F0F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EC4C0B" w:rsidRPr="009C0AEF" w:rsidRDefault="00EC4C0B" w:rsidP="00EC4C0B">
      <w:pPr>
        <w:tabs>
          <w:tab w:val="right" w:pos="9072"/>
        </w:tabs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11. </w:t>
      </w:r>
      <w:r w:rsidRPr="009C0AEF">
        <w:rPr>
          <w:rFonts w:ascii="Verdana" w:hAnsi="Verdana"/>
          <w:sz w:val="20"/>
          <w:szCs w:val="20"/>
        </w:rPr>
        <w:t>Realizacja dostaw:</w:t>
      </w:r>
    </w:p>
    <w:p w:rsidR="00EC4C0B" w:rsidRPr="009C0AEF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Zamawiający wymaga, aby Przedmiot Umowy został zapakowany w sposób minimalizujący możliwość jego uszkodzenia w trakcie transportu i realizacji dostawy; </w:t>
      </w:r>
    </w:p>
    <w:p w:rsidR="00EC4C0B" w:rsidRPr="009C0AEF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wymaga aby dostawy były realizowane przez samoc</w:t>
      </w:r>
      <w:r>
        <w:rPr>
          <w:rFonts w:ascii="Verdana" w:hAnsi="Verdana"/>
          <w:sz w:val="20"/>
          <w:szCs w:val="20"/>
        </w:rPr>
        <w:t xml:space="preserve">hody dostawcze </w:t>
      </w:r>
      <w:r w:rsidRPr="009C0AEF">
        <w:rPr>
          <w:rFonts w:ascii="Verdana" w:hAnsi="Verdana"/>
          <w:sz w:val="20"/>
          <w:szCs w:val="20"/>
        </w:rPr>
        <w:t xml:space="preserve">ze stosownym wyposażeniem w tym wózkiem </w:t>
      </w:r>
      <w:r>
        <w:rPr>
          <w:rFonts w:ascii="Verdana" w:hAnsi="Verdana"/>
          <w:sz w:val="20"/>
          <w:szCs w:val="20"/>
        </w:rPr>
        <w:t>transportowym</w:t>
      </w:r>
      <w:r w:rsidR="002D4A55">
        <w:rPr>
          <w:rFonts w:ascii="Verdana" w:hAnsi="Verdana"/>
          <w:sz w:val="20"/>
          <w:szCs w:val="20"/>
        </w:rPr>
        <w:t>;</w:t>
      </w:r>
      <w:r>
        <w:rPr>
          <w:rFonts w:ascii="Verdana" w:hAnsi="Verdana"/>
          <w:sz w:val="20"/>
          <w:szCs w:val="20"/>
        </w:rPr>
        <w:t xml:space="preserve"> </w:t>
      </w:r>
    </w:p>
    <w:p w:rsidR="00EC4C0B" w:rsidRPr="009C0AEF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Przedmiot Umowy powinien być wniesiony/rozładowany w miejscu wskazanym przez Wykonawcę obejm</w:t>
      </w:r>
      <w:r>
        <w:rPr>
          <w:rFonts w:ascii="Verdana" w:hAnsi="Verdana"/>
          <w:sz w:val="20"/>
          <w:szCs w:val="20"/>
        </w:rPr>
        <w:t xml:space="preserve">ującym Magazyn Apteki </w:t>
      </w:r>
      <w:r w:rsidRPr="009C0AEF">
        <w:rPr>
          <w:rFonts w:ascii="Verdana" w:hAnsi="Verdana"/>
          <w:sz w:val="20"/>
          <w:szCs w:val="20"/>
        </w:rPr>
        <w:t xml:space="preserve"> Wyrobów Medycznych, </w:t>
      </w:r>
    </w:p>
    <w:p w:rsidR="00EC4C0B" w:rsidRPr="009C0AEF" w:rsidRDefault="00EC4C0B" w:rsidP="00EC4C0B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276" w:lineRule="auto"/>
        <w:ind w:left="64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ul. Szamar</w:t>
      </w:r>
      <w:r>
        <w:rPr>
          <w:rFonts w:ascii="Verdana" w:hAnsi="Verdana"/>
          <w:sz w:val="20"/>
          <w:szCs w:val="20"/>
        </w:rPr>
        <w:t>zewskiego 62, Poznań - bud. A</w:t>
      </w:r>
      <w:r w:rsidRPr="009C0AEF">
        <w:rPr>
          <w:rFonts w:ascii="Verdana" w:hAnsi="Verdana"/>
          <w:sz w:val="20"/>
          <w:szCs w:val="20"/>
        </w:rPr>
        <w:t xml:space="preserve"> lub E w godzinach 7:30 do 13:00;</w:t>
      </w:r>
    </w:p>
    <w:p w:rsidR="00EC4C0B" w:rsidRPr="009C0AEF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Przedmiot Umowy powinien być spakowany w sposób umożliwiający szybkie </w:t>
      </w:r>
    </w:p>
    <w:p w:rsidR="00EC4C0B" w:rsidRPr="009C0AEF" w:rsidRDefault="00EC4C0B" w:rsidP="00EC4C0B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276" w:lineRule="auto"/>
        <w:ind w:left="64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i sprawne sprawdzenie zgodności dostawy z fakturą/dokumentem wydania;</w:t>
      </w:r>
    </w:p>
    <w:p w:rsidR="00EC4C0B" w:rsidRDefault="00920CAE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</w:t>
      </w:r>
      <w:r w:rsidRPr="00920CAE">
        <w:rPr>
          <w:rFonts w:ascii="Verdana" w:hAnsi="Verdana"/>
          <w:b/>
          <w:i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</w:t>
      </w:r>
      <w:r w:rsidRPr="00920CAE">
        <w:rPr>
          <w:rFonts w:ascii="Verdana" w:hAnsi="Verdana"/>
          <w:sz w:val="20"/>
          <w:szCs w:val="20"/>
        </w:rPr>
        <w:t xml:space="preserve"> przypadku asortymentu z pakietu nr 5 wymaga aby dostawy realizowane były przez samochody dostawcze ze stosownym wyposażeniem dostosowanym do transportu ciężkich palet ( np. palety euro oraz wózek paletowy). Kartony na paletach muszą być starannie zabezpieczone folią</w:t>
      </w:r>
      <w:r w:rsidR="00EC4C0B" w:rsidRPr="009C0AEF">
        <w:rPr>
          <w:rFonts w:ascii="Verdana" w:hAnsi="Verdana"/>
          <w:sz w:val="20"/>
          <w:szCs w:val="20"/>
        </w:rPr>
        <w:t>;</w:t>
      </w:r>
    </w:p>
    <w:p w:rsidR="00920CAE" w:rsidRDefault="00920CAE" w:rsidP="00920CAE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zastrzega sobie prawo do nieprzyjęcia dostawy zrealizowanej w sposób niezgodny z punktami a-</w:t>
      </w:r>
      <w:r>
        <w:rPr>
          <w:rFonts w:ascii="Verdana" w:hAnsi="Verdana"/>
          <w:sz w:val="20"/>
          <w:szCs w:val="20"/>
        </w:rPr>
        <w:t>e</w:t>
      </w:r>
      <w:r w:rsidRPr="009C0AEF">
        <w:rPr>
          <w:rFonts w:ascii="Verdana" w:hAnsi="Verdana"/>
          <w:sz w:val="20"/>
          <w:szCs w:val="20"/>
        </w:rPr>
        <w:t>;</w:t>
      </w:r>
    </w:p>
    <w:p w:rsidR="00920CAE" w:rsidRDefault="00920CAE" w:rsidP="00920CAE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644"/>
        <w:jc w:val="both"/>
        <w:rPr>
          <w:rFonts w:ascii="Verdana" w:hAnsi="Verdana"/>
          <w:sz w:val="20"/>
          <w:szCs w:val="20"/>
        </w:rPr>
      </w:pPr>
    </w:p>
    <w:p w:rsidR="002A6831" w:rsidRPr="002119DB" w:rsidRDefault="002A6831" w:rsidP="00693DEC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</w:t>
      </w:r>
      <w:r w:rsidR="00AB6666">
        <w:rPr>
          <w:rFonts w:ascii="Verdana" w:hAnsi="Verdana" w:cs="Calibri"/>
          <w:sz w:val="20"/>
          <w:szCs w:val="20"/>
        </w:rPr>
        <w:t xml:space="preserve"> Wykonawca ma możliwość przesłania faktury w wersji elektronicznej na adres platformy: www.efaktura.gov.pl. </w:t>
      </w:r>
      <w:r w:rsidRPr="002119DB">
        <w:rPr>
          <w:rFonts w:ascii="Verdana" w:hAnsi="Verdana" w:cs="Calibri"/>
          <w:sz w:val="20"/>
          <w:szCs w:val="20"/>
        </w:rPr>
        <w:t xml:space="preserve">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</w:t>
      </w:r>
      <w:r w:rsidR="009807EA">
        <w:rPr>
          <w:rFonts w:ascii="Verdana" w:hAnsi="Verdana" w:cs="Calibri"/>
          <w:color w:val="auto"/>
          <w:sz w:val="20"/>
          <w:szCs w:val="20"/>
        </w:rPr>
        <w:t>r 1 – z zastrzeżeniem ust. 5</w:t>
      </w:r>
      <w:r w:rsidRPr="002119DB">
        <w:rPr>
          <w:rFonts w:ascii="Verdana" w:hAnsi="Verdana" w:cs="Calibri"/>
          <w:color w:val="auto"/>
          <w:sz w:val="20"/>
          <w:szCs w:val="20"/>
        </w:rPr>
        <w:t>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Zamawiający dopuszcza podwyższenie ceny brutto (przy niezmienności ceny netto), jeżeli spowodowane zostanie urzędową podwyżką stawki VAT– o tę wartość, przy zachowaniu </w:t>
      </w:r>
      <w:r w:rsidRPr="002119DB">
        <w:rPr>
          <w:rFonts w:ascii="Verdana" w:hAnsi="Verdana" w:cs="Calibri"/>
          <w:color w:val="auto"/>
          <w:sz w:val="20"/>
          <w:szCs w:val="20"/>
        </w:rPr>
        <w:lastRenderedPageBreak/>
        <w:t>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</w:t>
      </w:r>
      <w:r w:rsidR="006E08DD" w:rsidRPr="006E08DD">
        <w:rPr>
          <w:rFonts w:ascii="Verdana" w:hAnsi="Verdana" w:cs="Tahoma"/>
          <w:bCs/>
          <w:color w:val="auto"/>
          <w:sz w:val="20"/>
          <w:szCs w:val="20"/>
        </w:rPr>
        <w:t>produktu wskazanego w ofercie</w:t>
      </w:r>
      <w:r w:rsidR="006E08DD">
        <w:rPr>
          <w:rFonts w:ascii="Calibri" w:hAnsi="Calibri"/>
          <w:bCs/>
          <w:color w:val="auto"/>
          <w:sz w:val="20"/>
          <w:szCs w:val="20"/>
        </w:rPr>
        <w:t xml:space="preserve"> </w:t>
      </w:r>
      <w:r w:rsidR="006E08DD">
        <w:rPr>
          <w:rFonts w:ascii="Verdana" w:hAnsi="Verdana" w:cs="Calibri"/>
          <w:bCs/>
          <w:color w:val="auto"/>
          <w:sz w:val="20"/>
          <w:szCs w:val="20"/>
        </w:rPr>
        <w:t xml:space="preserve">na 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równoważny o innej nazwie handlowej, s</w:t>
      </w:r>
      <w:r w:rsidR="005F5803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Strony dopuszczają zmi</w:t>
      </w:r>
      <w:r w:rsidR="00BB2698">
        <w:rPr>
          <w:rFonts w:ascii="Verdana" w:hAnsi="Verdana" w:cs="Calibri"/>
          <w:color w:val="auto"/>
          <w:sz w:val="20"/>
          <w:szCs w:val="20"/>
        </w:rPr>
        <w:t>anę cen jednostkowych wyrobów medycznych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</w:t>
      </w:r>
      <w:r w:rsidR="00C747E9">
        <w:rPr>
          <w:rFonts w:ascii="Verdana" w:hAnsi="Verdana" w:cs="Calibri"/>
          <w:color w:val="auto"/>
          <w:sz w:val="20"/>
          <w:szCs w:val="20"/>
        </w:rPr>
        <w:t>pisemnej informacji o braku wyrobu medycznego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i do zapłacenia różnicy wartości zakupu tego asortymentu przez Zamawiającego u innego Wykonawcy.  </w:t>
      </w:r>
    </w:p>
    <w:p w:rsidR="00E405A5" w:rsidRPr="00E405A5" w:rsidRDefault="00B157AC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7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E405A5" w:rsidRPr="006D7D94" w:rsidRDefault="00E405A5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361976" w:rsidRPr="009C0AEF" w:rsidRDefault="00361976" w:rsidP="00361976">
      <w:pPr>
        <w:pStyle w:val="Tekstpodstawowy2"/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11. </w:t>
      </w:r>
      <w:r w:rsidRPr="009C0AEF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361976" w:rsidRPr="009C0AEF" w:rsidRDefault="006C1ACB" w:rsidP="00361976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6C1ACB">
        <w:rPr>
          <w:rFonts w:ascii="Verdana" w:hAnsi="Verdana" w:cs="Arial"/>
          <w:color w:val="FF0000"/>
          <w:sz w:val="20"/>
          <w:szCs w:val="20"/>
        </w:rPr>
        <w:t xml:space="preserve">Zmiana </w:t>
      </w:r>
      <w:r w:rsidR="00361976" w:rsidRPr="009C0AEF">
        <w:rPr>
          <w:rFonts w:ascii="Verdana" w:hAnsi="Verdana" w:cs="Arial"/>
          <w:sz w:val="20"/>
          <w:szCs w:val="20"/>
        </w:rPr>
        <w:t xml:space="preserve">wynagrodzenia może obejmować wszelkie koszty oraz zakup niezbędnych materiałów służących do realizacji umowy, które powinny zostać wykazane przez Wykonawcę. </w:t>
      </w:r>
    </w:p>
    <w:p w:rsidR="00361976" w:rsidRPr="009C0AEF" w:rsidRDefault="00361976" w:rsidP="00361976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361976" w:rsidRPr="009C0AEF" w:rsidRDefault="00361976" w:rsidP="00361976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361976" w:rsidRPr="009C0AEF" w:rsidRDefault="00361976" w:rsidP="00361976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361976" w:rsidRPr="009C0AEF" w:rsidRDefault="00361976" w:rsidP="00361976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361976" w:rsidRPr="009C0AEF" w:rsidRDefault="00361976" w:rsidP="00361976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361976" w:rsidRPr="009C0AEF" w:rsidRDefault="00361976" w:rsidP="00361976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361976" w:rsidRPr="009C0AEF" w:rsidRDefault="00361976" w:rsidP="00361976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361976" w:rsidRPr="009C0AEF" w:rsidRDefault="00361976" w:rsidP="00361976">
      <w:pPr>
        <w:tabs>
          <w:tab w:val="center" w:pos="2127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1)</w:t>
      </w:r>
      <w:r w:rsidRPr="009C0AEF">
        <w:rPr>
          <w:rFonts w:ascii="Verdana" w:hAnsi="Verdana" w:cs="Arial"/>
          <w:sz w:val="20"/>
          <w:szCs w:val="20"/>
        </w:rPr>
        <w:tab/>
        <w:t>przedmiotem Umowy są usługi, dostawy lub roboty budowlane</w:t>
      </w:r>
    </w:p>
    <w:p w:rsidR="00361976" w:rsidRPr="009C0AEF" w:rsidRDefault="00361976" w:rsidP="00361976">
      <w:pPr>
        <w:tabs>
          <w:tab w:val="center" w:pos="2127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2)</w:t>
      </w:r>
      <w:r w:rsidRPr="009C0AEF">
        <w:rPr>
          <w:rFonts w:ascii="Verdana" w:hAnsi="Verdana" w:cs="Arial"/>
          <w:sz w:val="20"/>
          <w:szCs w:val="20"/>
        </w:rPr>
        <w:tab/>
        <w:t>okres obowiązywania Umowy przekracza 6 miesięcy.</w:t>
      </w:r>
    </w:p>
    <w:p w:rsidR="006D7D94" w:rsidRPr="00E405A5" w:rsidRDefault="006D7D94" w:rsidP="00361976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B157AC" w:rsidRPr="002119DB" w:rsidRDefault="00B157AC" w:rsidP="00B157AC">
      <w:pPr>
        <w:pStyle w:val="Tekstpodstawowy2"/>
        <w:spacing w:line="276" w:lineRule="auto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8131CC" w:rsidRPr="002119DB" w:rsidRDefault="008131CC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lastRenderedPageBreak/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EC4C0B" w:rsidRPr="002119DB" w:rsidRDefault="00EC4C0B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naruszenie § 2 ust. 11 </w:t>
      </w:r>
      <w:r w:rsidR="00AA20E3">
        <w:rPr>
          <w:rFonts w:ascii="Verdana" w:hAnsi="Verdana" w:cs="Arial"/>
          <w:sz w:val="20"/>
          <w:szCs w:val="20"/>
        </w:rPr>
        <w:t>– w wysokości 0,5 % wartości danej dostawy za każde zdarzenie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DD237E" w:rsidRPr="002119DB">
        <w:rPr>
          <w:rFonts w:ascii="Verdana" w:hAnsi="Verdana" w:cs="Arial"/>
          <w:sz w:val="20"/>
          <w:szCs w:val="20"/>
        </w:rPr>
        <w:t>zwłoki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CC229E" w:rsidRDefault="000B2F7C" w:rsidP="000B2F7C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673EF0" w:rsidRDefault="00673EF0" w:rsidP="000B2F7C">
      <w:pPr>
        <w:jc w:val="both"/>
        <w:rPr>
          <w:rFonts w:ascii="Verdana" w:hAnsi="Verdana" w:cs="Arial"/>
          <w:sz w:val="20"/>
          <w:szCs w:val="20"/>
        </w:rPr>
      </w:pPr>
    </w:p>
    <w:p w:rsidR="00852BB7" w:rsidRDefault="00673EF0" w:rsidP="00852BB7">
      <w:p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2"/>
        </w:rPr>
      </w:pPr>
      <w:r>
        <w:rPr>
          <w:sz w:val="22"/>
        </w:rPr>
        <w:t xml:space="preserve"> </w:t>
      </w:r>
      <w:bookmarkStart w:id="0" w:name="_GoBack"/>
      <w:bookmarkEnd w:id="0"/>
    </w:p>
    <w:p w:rsidR="003A4D7D" w:rsidRPr="002119DB" w:rsidRDefault="003A4D7D" w:rsidP="000B2F7C">
      <w:pPr>
        <w:jc w:val="both"/>
        <w:rPr>
          <w:rFonts w:ascii="Verdana" w:hAnsi="Verdana" w:cs="Arial"/>
          <w:sz w:val="20"/>
          <w:szCs w:val="20"/>
        </w:rPr>
      </w:pP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2119DB">
          <w:rPr>
            <w:rFonts w:ascii="Verdana" w:hAnsi="Verdana" w:cs="Arial"/>
            <w:sz w:val="20"/>
            <w:szCs w:val="20"/>
          </w:rPr>
          <w:t>Kodeksu cywilnego</w:t>
        </w:r>
      </w:smartTag>
      <w:r w:rsidRPr="002119D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E710FB" w:rsidRDefault="00E710FB" w:rsidP="00F65A82">
      <w:pPr>
        <w:jc w:val="both"/>
        <w:rPr>
          <w:rFonts w:ascii="Verdana" w:hAnsi="Verdana" w:cs="Arial"/>
          <w:sz w:val="20"/>
          <w:szCs w:val="20"/>
        </w:rPr>
      </w:pPr>
    </w:p>
    <w:p w:rsidR="00E710FB" w:rsidRPr="002119DB" w:rsidRDefault="00E710FB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B04" w:rsidRDefault="00EE5B04">
      <w:r>
        <w:separator/>
      </w:r>
    </w:p>
  </w:endnote>
  <w:endnote w:type="continuationSeparator" w:id="0">
    <w:p w:rsidR="00EE5B04" w:rsidRDefault="00EE5B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7E653D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7E653D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C1ACB">
      <w:rPr>
        <w:rStyle w:val="Numerstrony"/>
        <w:noProof/>
      </w:rPr>
      <w:t>4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84" w:rsidRDefault="00DA458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B04" w:rsidRDefault="00EE5B04">
      <w:r>
        <w:separator/>
      </w:r>
    </w:p>
  </w:footnote>
  <w:footnote w:type="continuationSeparator" w:id="0">
    <w:p w:rsidR="00EE5B04" w:rsidRDefault="00EE5B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84" w:rsidRDefault="00DA458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B72DAC">
      <w:rPr>
        <w:rFonts w:ascii="Arial" w:hAnsi="Arial" w:cs="Arial"/>
        <w:sz w:val="18"/>
        <w:szCs w:val="18"/>
      </w:rPr>
      <w:t>3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B72DAC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A80469">
      <w:rPr>
        <w:rFonts w:ascii="Arial" w:hAnsi="Arial" w:cs="Arial"/>
        <w:sz w:val="18"/>
        <w:szCs w:val="18"/>
      </w:rPr>
      <w:t>Załącznik nr 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84" w:rsidRDefault="00DA458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3CE00D3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0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5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6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0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2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3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7C3C68E9"/>
    <w:multiLevelType w:val="hybridMultilevel"/>
    <w:tmpl w:val="AAF2B7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26E3B44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</w:num>
  <w:num w:numId="3">
    <w:abstractNumId w:val="21"/>
    <w:lvlOverride w:ilvl="0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3"/>
  </w:num>
  <w:num w:numId="8">
    <w:abstractNumId w:val="22"/>
  </w:num>
  <w:num w:numId="9">
    <w:abstractNumId w:val="21"/>
  </w:num>
  <w:num w:numId="10">
    <w:abstractNumId w:val="11"/>
  </w:num>
  <w:num w:numId="11">
    <w:abstractNumId w:val="17"/>
  </w:num>
  <w:num w:numId="12">
    <w:abstractNumId w:val="8"/>
  </w:num>
  <w:num w:numId="13">
    <w:abstractNumId w:val="4"/>
  </w:num>
  <w:num w:numId="14">
    <w:abstractNumId w:val="14"/>
  </w:num>
  <w:num w:numId="15">
    <w:abstractNumId w:val="1"/>
  </w:num>
  <w:num w:numId="16">
    <w:abstractNumId w:val="7"/>
  </w:num>
  <w:num w:numId="17">
    <w:abstractNumId w:val="5"/>
  </w:num>
  <w:num w:numId="18">
    <w:abstractNumId w:val="19"/>
  </w:num>
  <w:num w:numId="19">
    <w:abstractNumId w:val="18"/>
  </w:num>
  <w:num w:numId="20">
    <w:abstractNumId w:val="24"/>
  </w:num>
  <w:num w:numId="21">
    <w:abstractNumId w:val="6"/>
  </w:num>
  <w:num w:numId="22">
    <w:abstractNumId w:val="12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"/>
  </w:num>
  <w:num w:numId="26">
    <w:abstractNumId w:val="16"/>
  </w:num>
  <w:num w:numId="27">
    <w:abstractNumId w:val="3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176C7"/>
    <w:rsid w:val="000238D3"/>
    <w:rsid w:val="000311FD"/>
    <w:rsid w:val="00036E12"/>
    <w:rsid w:val="00037561"/>
    <w:rsid w:val="00041A95"/>
    <w:rsid w:val="0004734F"/>
    <w:rsid w:val="00060C81"/>
    <w:rsid w:val="00061499"/>
    <w:rsid w:val="00062708"/>
    <w:rsid w:val="00062C21"/>
    <w:rsid w:val="0006514A"/>
    <w:rsid w:val="00076FF1"/>
    <w:rsid w:val="00077144"/>
    <w:rsid w:val="00084CE4"/>
    <w:rsid w:val="00085501"/>
    <w:rsid w:val="00087804"/>
    <w:rsid w:val="00091981"/>
    <w:rsid w:val="000958EB"/>
    <w:rsid w:val="00097C59"/>
    <w:rsid w:val="000A5BB8"/>
    <w:rsid w:val="000A64BC"/>
    <w:rsid w:val="000A70CB"/>
    <w:rsid w:val="000B2723"/>
    <w:rsid w:val="000B2F7C"/>
    <w:rsid w:val="000B3F3D"/>
    <w:rsid w:val="000B590E"/>
    <w:rsid w:val="000B76BA"/>
    <w:rsid w:val="000C1E48"/>
    <w:rsid w:val="000C2B4B"/>
    <w:rsid w:val="000C5A8F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25C53"/>
    <w:rsid w:val="00130C0A"/>
    <w:rsid w:val="00131239"/>
    <w:rsid w:val="001330BC"/>
    <w:rsid w:val="00135B6A"/>
    <w:rsid w:val="001407D9"/>
    <w:rsid w:val="001458BE"/>
    <w:rsid w:val="0015060C"/>
    <w:rsid w:val="0015132B"/>
    <w:rsid w:val="0016066B"/>
    <w:rsid w:val="00162B4C"/>
    <w:rsid w:val="001660E0"/>
    <w:rsid w:val="00180218"/>
    <w:rsid w:val="00182164"/>
    <w:rsid w:val="001830CA"/>
    <w:rsid w:val="00190F08"/>
    <w:rsid w:val="00191112"/>
    <w:rsid w:val="001A3F97"/>
    <w:rsid w:val="001B5C2A"/>
    <w:rsid w:val="001C1FB2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25242"/>
    <w:rsid w:val="00226248"/>
    <w:rsid w:val="002365ED"/>
    <w:rsid w:val="002409DD"/>
    <w:rsid w:val="00251357"/>
    <w:rsid w:val="00252637"/>
    <w:rsid w:val="00257B21"/>
    <w:rsid w:val="00262D55"/>
    <w:rsid w:val="00265A8A"/>
    <w:rsid w:val="002679A0"/>
    <w:rsid w:val="00273DED"/>
    <w:rsid w:val="002827DF"/>
    <w:rsid w:val="00284717"/>
    <w:rsid w:val="00297B4F"/>
    <w:rsid w:val="002A6831"/>
    <w:rsid w:val="002A7104"/>
    <w:rsid w:val="002A71B3"/>
    <w:rsid w:val="002B401D"/>
    <w:rsid w:val="002C0A7B"/>
    <w:rsid w:val="002C3AA0"/>
    <w:rsid w:val="002C61CB"/>
    <w:rsid w:val="002C69C9"/>
    <w:rsid w:val="002C719F"/>
    <w:rsid w:val="002D4A55"/>
    <w:rsid w:val="002D61A8"/>
    <w:rsid w:val="002E3236"/>
    <w:rsid w:val="003030FD"/>
    <w:rsid w:val="003039CD"/>
    <w:rsid w:val="00310682"/>
    <w:rsid w:val="00313008"/>
    <w:rsid w:val="00314823"/>
    <w:rsid w:val="003164C4"/>
    <w:rsid w:val="0032030C"/>
    <w:rsid w:val="0033033B"/>
    <w:rsid w:val="00333406"/>
    <w:rsid w:val="003420ED"/>
    <w:rsid w:val="00350402"/>
    <w:rsid w:val="00354468"/>
    <w:rsid w:val="003560B0"/>
    <w:rsid w:val="00361976"/>
    <w:rsid w:val="003638DD"/>
    <w:rsid w:val="00370216"/>
    <w:rsid w:val="00373FC5"/>
    <w:rsid w:val="00375773"/>
    <w:rsid w:val="00381522"/>
    <w:rsid w:val="003A1443"/>
    <w:rsid w:val="003A4D7D"/>
    <w:rsid w:val="003B2074"/>
    <w:rsid w:val="003B5CD3"/>
    <w:rsid w:val="003C0B4F"/>
    <w:rsid w:val="003D602F"/>
    <w:rsid w:val="003E73C4"/>
    <w:rsid w:val="003F306E"/>
    <w:rsid w:val="003F59E8"/>
    <w:rsid w:val="00402A8F"/>
    <w:rsid w:val="0040302E"/>
    <w:rsid w:val="0040305A"/>
    <w:rsid w:val="00406AE6"/>
    <w:rsid w:val="00411552"/>
    <w:rsid w:val="00420626"/>
    <w:rsid w:val="00421759"/>
    <w:rsid w:val="00421B2B"/>
    <w:rsid w:val="00421CBC"/>
    <w:rsid w:val="00426FCF"/>
    <w:rsid w:val="0043310C"/>
    <w:rsid w:val="00446896"/>
    <w:rsid w:val="004576AB"/>
    <w:rsid w:val="00463595"/>
    <w:rsid w:val="00467332"/>
    <w:rsid w:val="00467B39"/>
    <w:rsid w:val="00475806"/>
    <w:rsid w:val="0048127C"/>
    <w:rsid w:val="004865F9"/>
    <w:rsid w:val="004A7A4E"/>
    <w:rsid w:val="004B07A5"/>
    <w:rsid w:val="004B1464"/>
    <w:rsid w:val="004B273C"/>
    <w:rsid w:val="004B53E0"/>
    <w:rsid w:val="004B629D"/>
    <w:rsid w:val="004C3D09"/>
    <w:rsid w:val="004C76E0"/>
    <w:rsid w:val="004E46CA"/>
    <w:rsid w:val="004E59B3"/>
    <w:rsid w:val="0050273F"/>
    <w:rsid w:val="005247DD"/>
    <w:rsid w:val="00541F09"/>
    <w:rsid w:val="00543163"/>
    <w:rsid w:val="0054327F"/>
    <w:rsid w:val="0055528C"/>
    <w:rsid w:val="005552F8"/>
    <w:rsid w:val="0056459E"/>
    <w:rsid w:val="005657CA"/>
    <w:rsid w:val="00567543"/>
    <w:rsid w:val="00583BF5"/>
    <w:rsid w:val="0058586D"/>
    <w:rsid w:val="005A02F6"/>
    <w:rsid w:val="005A0B1E"/>
    <w:rsid w:val="005B1BAD"/>
    <w:rsid w:val="005B51DD"/>
    <w:rsid w:val="005C1716"/>
    <w:rsid w:val="005C53F5"/>
    <w:rsid w:val="005D12AD"/>
    <w:rsid w:val="005D327A"/>
    <w:rsid w:val="005D6D5D"/>
    <w:rsid w:val="005E1C57"/>
    <w:rsid w:val="005E28BF"/>
    <w:rsid w:val="005E4A2F"/>
    <w:rsid w:val="005E50A4"/>
    <w:rsid w:val="005F5803"/>
    <w:rsid w:val="005F5FC9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6C99"/>
    <w:rsid w:val="006632AF"/>
    <w:rsid w:val="00673473"/>
    <w:rsid w:val="00673EF0"/>
    <w:rsid w:val="006812DB"/>
    <w:rsid w:val="006851BE"/>
    <w:rsid w:val="00686C6E"/>
    <w:rsid w:val="00691E2C"/>
    <w:rsid w:val="00693DEC"/>
    <w:rsid w:val="006956E5"/>
    <w:rsid w:val="00695C9A"/>
    <w:rsid w:val="006A0D9C"/>
    <w:rsid w:val="006A6F0B"/>
    <w:rsid w:val="006B0674"/>
    <w:rsid w:val="006B3194"/>
    <w:rsid w:val="006B4AB2"/>
    <w:rsid w:val="006C1ACB"/>
    <w:rsid w:val="006C52D1"/>
    <w:rsid w:val="006D0DDE"/>
    <w:rsid w:val="006D28F6"/>
    <w:rsid w:val="006D30AA"/>
    <w:rsid w:val="006D7D94"/>
    <w:rsid w:val="006E08DD"/>
    <w:rsid w:val="006E0C3B"/>
    <w:rsid w:val="006E1C0C"/>
    <w:rsid w:val="006E4FB3"/>
    <w:rsid w:val="006E7F92"/>
    <w:rsid w:val="007073E6"/>
    <w:rsid w:val="0071663E"/>
    <w:rsid w:val="00717B63"/>
    <w:rsid w:val="00726E25"/>
    <w:rsid w:val="00734F28"/>
    <w:rsid w:val="007575EE"/>
    <w:rsid w:val="007648B4"/>
    <w:rsid w:val="00765F83"/>
    <w:rsid w:val="007705C5"/>
    <w:rsid w:val="00781C18"/>
    <w:rsid w:val="007A3175"/>
    <w:rsid w:val="007B2149"/>
    <w:rsid w:val="007B409C"/>
    <w:rsid w:val="007B4521"/>
    <w:rsid w:val="007C4727"/>
    <w:rsid w:val="007E4B0A"/>
    <w:rsid w:val="007E653D"/>
    <w:rsid w:val="007F422E"/>
    <w:rsid w:val="007F4938"/>
    <w:rsid w:val="00800295"/>
    <w:rsid w:val="0081150D"/>
    <w:rsid w:val="008131CC"/>
    <w:rsid w:val="008138BC"/>
    <w:rsid w:val="00814285"/>
    <w:rsid w:val="008151D1"/>
    <w:rsid w:val="00824F93"/>
    <w:rsid w:val="008262FE"/>
    <w:rsid w:val="00826B64"/>
    <w:rsid w:val="00833F16"/>
    <w:rsid w:val="00842CA4"/>
    <w:rsid w:val="00852BB7"/>
    <w:rsid w:val="00855A8C"/>
    <w:rsid w:val="00860BF0"/>
    <w:rsid w:val="00861B10"/>
    <w:rsid w:val="008705E6"/>
    <w:rsid w:val="00883C6E"/>
    <w:rsid w:val="00884805"/>
    <w:rsid w:val="00886ECA"/>
    <w:rsid w:val="00891C81"/>
    <w:rsid w:val="00892A9F"/>
    <w:rsid w:val="008932DE"/>
    <w:rsid w:val="00893F0A"/>
    <w:rsid w:val="008958C3"/>
    <w:rsid w:val="008A2A27"/>
    <w:rsid w:val="008A2AA6"/>
    <w:rsid w:val="008C2E4C"/>
    <w:rsid w:val="008C547A"/>
    <w:rsid w:val="008D0149"/>
    <w:rsid w:val="008D3244"/>
    <w:rsid w:val="008E0E34"/>
    <w:rsid w:val="008F26C4"/>
    <w:rsid w:val="008F4F4C"/>
    <w:rsid w:val="008F7E0B"/>
    <w:rsid w:val="009005C9"/>
    <w:rsid w:val="00906C55"/>
    <w:rsid w:val="00912929"/>
    <w:rsid w:val="00920CAE"/>
    <w:rsid w:val="00922275"/>
    <w:rsid w:val="00927CF7"/>
    <w:rsid w:val="00937630"/>
    <w:rsid w:val="00944A1D"/>
    <w:rsid w:val="0095278D"/>
    <w:rsid w:val="0095388D"/>
    <w:rsid w:val="009604BF"/>
    <w:rsid w:val="00964193"/>
    <w:rsid w:val="00975F06"/>
    <w:rsid w:val="00976EEA"/>
    <w:rsid w:val="0097719C"/>
    <w:rsid w:val="009807EA"/>
    <w:rsid w:val="009808EE"/>
    <w:rsid w:val="0098595D"/>
    <w:rsid w:val="0099197E"/>
    <w:rsid w:val="00994B49"/>
    <w:rsid w:val="00996897"/>
    <w:rsid w:val="00997F0A"/>
    <w:rsid w:val="009B0FA5"/>
    <w:rsid w:val="009B52DB"/>
    <w:rsid w:val="009B7D35"/>
    <w:rsid w:val="009C3EB9"/>
    <w:rsid w:val="009C7A14"/>
    <w:rsid w:val="009D2453"/>
    <w:rsid w:val="009E0A96"/>
    <w:rsid w:val="009E390F"/>
    <w:rsid w:val="009E779A"/>
    <w:rsid w:val="009E7FF8"/>
    <w:rsid w:val="009F52C1"/>
    <w:rsid w:val="009F6B78"/>
    <w:rsid w:val="00A0543C"/>
    <w:rsid w:val="00A10DCD"/>
    <w:rsid w:val="00A1524E"/>
    <w:rsid w:val="00A23E53"/>
    <w:rsid w:val="00A25996"/>
    <w:rsid w:val="00A264FC"/>
    <w:rsid w:val="00A26836"/>
    <w:rsid w:val="00A27F87"/>
    <w:rsid w:val="00A37C67"/>
    <w:rsid w:val="00A431B2"/>
    <w:rsid w:val="00A4398B"/>
    <w:rsid w:val="00A5502A"/>
    <w:rsid w:val="00A733B3"/>
    <w:rsid w:val="00A75170"/>
    <w:rsid w:val="00A752A6"/>
    <w:rsid w:val="00A75C37"/>
    <w:rsid w:val="00A80469"/>
    <w:rsid w:val="00A816DB"/>
    <w:rsid w:val="00A85E5A"/>
    <w:rsid w:val="00A8745C"/>
    <w:rsid w:val="00A90A12"/>
    <w:rsid w:val="00A929DC"/>
    <w:rsid w:val="00AA1BD6"/>
    <w:rsid w:val="00AA1E4F"/>
    <w:rsid w:val="00AA20E3"/>
    <w:rsid w:val="00AB6666"/>
    <w:rsid w:val="00AC6BDF"/>
    <w:rsid w:val="00AC7BCF"/>
    <w:rsid w:val="00AD341C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06096"/>
    <w:rsid w:val="00B07E77"/>
    <w:rsid w:val="00B10FC2"/>
    <w:rsid w:val="00B157AC"/>
    <w:rsid w:val="00B15E5C"/>
    <w:rsid w:val="00B16946"/>
    <w:rsid w:val="00B20D10"/>
    <w:rsid w:val="00B24381"/>
    <w:rsid w:val="00B27652"/>
    <w:rsid w:val="00B424A9"/>
    <w:rsid w:val="00B42E5F"/>
    <w:rsid w:val="00B514D9"/>
    <w:rsid w:val="00B52D31"/>
    <w:rsid w:val="00B52F39"/>
    <w:rsid w:val="00B62789"/>
    <w:rsid w:val="00B62F2B"/>
    <w:rsid w:val="00B65045"/>
    <w:rsid w:val="00B72DAC"/>
    <w:rsid w:val="00B824D4"/>
    <w:rsid w:val="00B86D93"/>
    <w:rsid w:val="00B93CF6"/>
    <w:rsid w:val="00B97E09"/>
    <w:rsid w:val="00BB05F2"/>
    <w:rsid w:val="00BB14E9"/>
    <w:rsid w:val="00BB2698"/>
    <w:rsid w:val="00BB4EBE"/>
    <w:rsid w:val="00BB5CF8"/>
    <w:rsid w:val="00BB6104"/>
    <w:rsid w:val="00BD566F"/>
    <w:rsid w:val="00BD5F91"/>
    <w:rsid w:val="00BE067E"/>
    <w:rsid w:val="00BE5D1C"/>
    <w:rsid w:val="00C00EEC"/>
    <w:rsid w:val="00C17752"/>
    <w:rsid w:val="00C23902"/>
    <w:rsid w:val="00C24415"/>
    <w:rsid w:val="00C27CB5"/>
    <w:rsid w:val="00C3101D"/>
    <w:rsid w:val="00C3137C"/>
    <w:rsid w:val="00C31AEE"/>
    <w:rsid w:val="00C3235A"/>
    <w:rsid w:val="00C44386"/>
    <w:rsid w:val="00C4575A"/>
    <w:rsid w:val="00C63072"/>
    <w:rsid w:val="00C70ADB"/>
    <w:rsid w:val="00C747E9"/>
    <w:rsid w:val="00C77420"/>
    <w:rsid w:val="00C85530"/>
    <w:rsid w:val="00CA6F0F"/>
    <w:rsid w:val="00CA7096"/>
    <w:rsid w:val="00CA7D71"/>
    <w:rsid w:val="00CB1867"/>
    <w:rsid w:val="00CC229E"/>
    <w:rsid w:val="00CC2B02"/>
    <w:rsid w:val="00CC3B79"/>
    <w:rsid w:val="00CC79C6"/>
    <w:rsid w:val="00CD08D2"/>
    <w:rsid w:val="00CD4057"/>
    <w:rsid w:val="00CD6257"/>
    <w:rsid w:val="00CE2122"/>
    <w:rsid w:val="00CE5D12"/>
    <w:rsid w:val="00CF5331"/>
    <w:rsid w:val="00CF5F68"/>
    <w:rsid w:val="00D04869"/>
    <w:rsid w:val="00D04E5B"/>
    <w:rsid w:val="00D1464E"/>
    <w:rsid w:val="00D15EDF"/>
    <w:rsid w:val="00D2038C"/>
    <w:rsid w:val="00D21230"/>
    <w:rsid w:val="00D21FE1"/>
    <w:rsid w:val="00D241AB"/>
    <w:rsid w:val="00D32B9F"/>
    <w:rsid w:val="00D441DE"/>
    <w:rsid w:val="00D537A7"/>
    <w:rsid w:val="00D66CE5"/>
    <w:rsid w:val="00D820BA"/>
    <w:rsid w:val="00D95D45"/>
    <w:rsid w:val="00DA4584"/>
    <w:rsid w:val="00DA7BF0"/>
    <w:rsid w:val="00DB2ECC"/>
    <w:rsid w:val="00DB4719"/>
    <w:rsid w:val="00DB54BB"/>
    <w:rsid w:val="00DC7340"/>
    <w:rsid w:val="00DD237E"/>
    <w:rsid w:val="00DE7F8A"/>
    <w:rsid w:val="00E01BCC"/>
    <w:rsid w:val="00E0438B"/>
    <w:rsid w:val="00E16B20"/>
    <w:rsid w:val="00E16EDA"/>
    <w:rsid w:val="00E23E64"/>
    <w:rsid w:val="00E32EC2"/>
    <w:rsid w:val="00E35477"/>
    <w:rsid w:val="00E356CC"/>
    <w:rsid w:val="00E405A5"/>
    <w:rsid w:val="00E40A55"/>
    <w:rsid w:val="00E44C56"/>
    <w:rsid w:val="00E519DE"/>
    <w:rsid w:val="00E53889"/>
    <w:rsid w:val="00E550AB"/>
    <w:rsid w:val="00E64BB9"/>
    <w:rsid w:val="00E64CAC"/>
    <w:rsid w:val="00E710FB"/>
    <w:rsid w:val="00E74251"/>
    <w:rsid w:val="00E80C33"/>
    <w:rsid w:val="00E84223"/>
    <w:rsid w:val="00E85130"/>
    <w:rsid w:val="00E86461"/>
    <w:rsid w:val="00EA0AF6"/>
    <w:rsid w:val="00EA2F65"/>
    <w:rsid w:val="00EA4F2B"/>
    <w:rsid w:val="00EB3B8C"/>
    <w:rsid w:val="00EC4C0B"/>
    <w:rsid w:val="00EE5B04"/>
    <w:rsid w:val="00EE7A08"/>
    <w:rsid w:val="00EF43E3"/>
    <w:rsid w:val="00F00303"/>
    <w:rsid w:val="00F01893"/>
    <w:rsid w:val="00F05426"/>
    <w:rsid w:val="00F1273A"/>
    <w:rsid w:val="00F14346"/>
    <w:rsid w:val="00F26AD3"/>
    <w:rsid w:val="00F345A5"/>
    <w:rsid w:val="00F351D5"/>
    <w:rsid w:val="00F452B1"/>
    <w:rsid w:val="00F51EBA"/>
    <w:rsid w:val="00F537F6"/>
    <w:rsid w:val="00F5474E"/>
    <w:rsid w:val="00F60218"/>
    <w:rsid w:val="00F65A82"/>
    <w:rsid w:val="00F65D2F"/>
    <w:rsid w:val="00F714C9"/>
    <w:rsid w:val="00F802BE"/>
    <w:rsid w:val="00F81520"/>
    <w:rsid w:val="00F85B08"/>
    <w:rsid w:val="00F85C03"/>
    <w:rsid w:val="00F86FAF"/>
    <w:rsid w:val="00FA6DD7"/>
    <w:rsid w:val="00FB76E6"/>
    <w:rsid w:val="00FB7E43"/>
    <w:rsid w:val="00FD2F84"/>
    <w:rsid w:val="00FE31E1"/>
    <w:rsid w:val="00FE3AA1"/>
    <w:rsid w:val="00FE3E30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2365E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mailto:poznan@wcpit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1689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3</cp:revision>
  <cp:lastPrinted>2022-02-04T09:31:00Z</cp:lastPrinted>
  <dcterms:created xsi:type="dcterms:W3CDTF">2024-01-24T11:07:00Z</dcterms:created>
  <dcterms:modified xsi:type="dcterms:W3CDTF">2024-01-24T11:08:00Z</dcterms:modified>
</cp:coreProperties>
</file>