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C067C5">
        <w:rPr>
          <w:rFonts w:ascii="Bookman Old Style" w:hAnsi="Bookman Old Style" w:cs="Times New Roman"/>
          <w:b w:val="0"/>
          <w:sz w:val="20"/>
          <w:szCs w:val="20"/>
        </w:rPr>
        <w:t>07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C067C5">
        <w:rPr>
          <w:rFonts w:ascii="Bookman Old Style" w:hAnsi="Bookman Old Style"/>
          <w:b w:val="0"/>
          <w:sz w:val="20"/>
          <w:szCs w:val="20"/>
        </w:rPr>
        <w:t xml:space="preserve"> 05.</w:t>
      </w:r>
      <w:r w:rsidR="00087808">
        <w:rPr>
          <w:rFonts w:ascii="Bookman Old Style" w:hAnsi="Bookman Old Style"/>
          <w:b w:val="0"/>
          <w:sz w:val="20"/>
          <w:szCs w:val="20"/>
        </w:rPr>
        <w:t>02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A4391B" w:rsidRPr="00A4391B">
        <w:rPr>
          <w:b/>
          <w:sz w:val="22"/>
          <w:szCs w:val="22"/>
          <w:lang w:eastAsia="zh-CN"/>
        </w:rPr>
        <w:t>testów i odczynników na potrzeby Zakładu Diagnostyki Laboratoryjnej wraz z dzierżawą sprzętu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A4391B">
        <w:rPr>
          <w:rFonts w:ascii="Bookman Old Style" w:hAnsi="Bookman Old Style"/>
        </w:rPr>
        <w:t>05</w:t>
      </w:r>
      <w:r w:rsidR="00087808">
        <w:rPr>
          <w:rFonts w:ascii="Bookman Old Style" w:hAnsi="Bookman Old Style"/>
        </w:rPr>
        <w:t>.02.2024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391B" w:rsidRPr="00A4391B" w:rsidRDefault="00A4391B" w:rsidP="00A4391B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4391B">
              <w:rPr>
                <w:rFonts w:ascii="Bookman Old Style" w:hAnsi="Bookman Old Style" w:cs="Tahoma"/>
                <w:b/>
                <w:sz w:val="18"/>
                <w:szCs w:val="18"/>
              </w:rPr>
              <w:t>Roche Diagnostics Polska Sp. z o.o.</w:t>
            </w:r>
          </w:p>
          <w:p w:rsidR="00525371" w:rsidRPr="00A4391B" w:rsidRDefault="00A4391B" w:rsidP="00A4391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A4391B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12D7" w:rsidRPr="002712D7" w:rsidRDefault="003614DA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3614DA" w:rsidRPr="003614DA" w:rsidRDefault="003614DA" w:rsidP="003614D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- 3 305,50 zł</w:t>
            </w:r>
          </w:p>
          <w:p w:rsidR="002712D7" w:rsidRPr="002712D7" w:rsidRDefault="003614DA" w:rsidP="003614D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614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- 3 569,94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2712D7" w:rsidRPr="002712D7" w:rsidRDefault="003614DA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3614DA" w:rsidRPr="003614DA" w:rsidRDefault="003614DA" w:rsidP="003614D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- 11 050,00 zł</w:t>
            </w:r>
          </w:p>
          <w:p w:rsidR="002712D7" w:rsidRPr="002712D7" w:rsidRDefault="003614DA" w:rsidP="003614D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- 11 934,00 zł</w:t>
            </w:r>
          </w:p>
          <w:p w:rsidR="002712D7" w:rsidRPr="002712D7" w:rsidRDefault="003614DA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3614DA" w:rsidRPr="003614DA" w:rsidRDefault="003614DA" w:rsidP="003614D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- 3 089,50 zł</w:t>
            </w:r>
          </w:p>
          <w:p w:rsidR="002712D7" w:rsidRPr="009A608E" w:rsidRDefault="003614DA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- 3 336,66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391B" w:rsidRPr="00A4391B" w:rsidRDefault="00A4391B" w:rsidP="00A4391B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A4391B">
              <w:rPr>
                <w:rStyle w:val="Pogrubienie"/>
                <w:rFonts w:ascii="Bookman Old Style" w:hAnsi="Bookman Old Style"/>
                <w:sz w:val="18"/>
                <w:szCs w:val="18"/>
              </w:rPr>
              <w:t>Radiometer</w:t>
            </w:r>
            <w:proofErr w:type="spellEnd"/>
            <w:r w:rsidRPr="00A4391B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Sp. z o.o.</w:t>
            </w:r>
          </w:p>
          <w:p w:rsidR="00803EEF" w:rsidRPr="00A4391B" w:rsidRDefault="00A4391B" w:rsidP="00A4391B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4391B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D33" w:rsidRPr="00062D33" w:rsidRDefault="009A608E" w:rsidP="00062D3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9A608E" w:rsidRPr="009A608E" w:rsidRDefault="009A608E" w:rsidP="009A608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A608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90 060,00 zł</w:t>
            </w:r>
          </w:p>
          <w:p w:rsidR="00803EEF" w:rsidRPr="006D1444" w:rsidRDefault="009A608E" w:rsidP="009A608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A608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 98 916,30 zł</w:t>
            </w:r>
          </w:p>
        </w:tc>
      </w:tr>
      <w:tr w:rsidR="00BC3D8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0C46E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391B" w:rsidRPr="00A4391B" w:rsidRDefault="00A4391B" w:rsidP="00A4391B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A4391B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EMMA MDT Sp. z o.o.</w:t>
            </w:r>
          </w:p>
          <w:p w:rsidR="00803EEF" w:rsidRPr="00A4391B" w:rsidRDefault="00A4391B" w:rsidP="00A4391B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A4391B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Lublin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D33" w:rsidRPr="00062D33" w:rsidRDefault="00062D33" w:rsidP="00062D3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244D1D" w:rsidRPr="00244D1D" w:rsidRDefault="00244D1D" w:rsidP="00244D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44D1D">
              <w:rPr>
                <w:rFonts w:ascii="Bookman Old Style" w:hAnsi="Bookman Old Style" w:cs="Tahoma"/>
                <w:sz w:val="18"/>
                <w:szCs w:val="18"/>
              </w:rPr>
              <w:t>NETTO: 49 296,00 zł</w:t>
            </w:r>
          </w:p>
          <w:p w:rsidR="00803EEF" w:rsidRPr="006D1444" w:rsidRDefault="00244D1D" w:rsidP="00244D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44D1D">
              <w:rPr>
                <w:rFonts w:ascii="Bookman Old Style" w:hAnsi="Bookman Old Style" w:cs="Tahoma"/>
                <w:sz w:val="18"/>
                <w:szCs w:val="18"/>
              </w:rPr>
              <w:t>BRUTTO: 53 239,68 zł</w:t>
            </w:r>
            <w:bookmarkStart w:id="0" w:name="_GoBack"/>
            <w:bookmarkEnd w:id="0"/>
          </w:p>
        </w:tc>
      </w:tr>
    </w:tbl>
    <w:p w:rsidR="00C954AD" w:rsidRPr="00F87610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C954AD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712D7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614DA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831D-670A-4602-B6A2-A58F8BD1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248</cp:revision>
  <cp:lastPrinted>2023-10-11T09:44:00Z</cp:lastPrinted>
  <dcterms:created xsi:type="dcterms:W3CDTF">2021-08-20T10:48:00Z</dcterms:created>
  <dcterms:modified xsi:type="dcterms:W3CDTF">2024-02-05T09:13:00Z</dcterms:modified>
</cp:coreProperties>
</file>