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59781E">
        <w:rPr>
          <w:rFonts w:ascii="Verdana" w:hAnsi="Verdana" w:cs="Times New Roman"/>
          <w:sz w:val="20"/>
          <w:szCs w:val="20"/>
        </w:rPr>
        <w:t xml:space="preserve">sprzętu do </w:t>
      </w:r>
      <w:proofErr w:type="spellStart"/>
      <w:r w:rsidR="0059781E">
        <w:rPr>
          <w:rFonts w:ascii="Verdana" w:hAnsi="Verdana" w:cs="Times New Roman"/>
          <w:sz w:val="20"/>
          <w:szCs w:val="20"/>
        </w:rPr>
        <w:t>bronchonawigacji</w:t>
      </w:r>
      <w:proofErr w:type="spellEnd"/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9C0AEF" w:rsidRDefault="00DA75FA" w:rsidP="00DA75FA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DA75FA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</w:t>
      </w:r>
      <w:r w:rsidR="00E80C33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AF69CB">
        <w:rPr>
          <w:rFonts w:ascii="Verdana" w:hAnsi="Verdana"/>
          <w:b/>
          <w:bCs/>
          <w:color w:val="auto"/>
          <w:sz w:val="20"/>
          <w:szCs w:val="20"/>
        </w:rPr>
        <w:t>3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AF69CB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75E41">
        <w:rPr>
          <w:rFonts w:ascii="Verdana" w:hAnsi="Verdana"/>
          <w:color w:val="auto"/>
          <w:sz w:val="20"/>
          <w:szCs w:val="20"/>
        </w:rPr>
        <w:t>8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AC6DDE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3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lastRenderedPageBreak/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683B16">
        <w:rPr>
          <w:rFonts w:ascii="Verdana" w:hAnsi="Verdana" w:cs="Calibri"/>
          <w:color w:val="auto"/>
          <w:sz w:val="20"/>
          <w:szCs w:val="20"/>
        </w:rPr>
        <w:t>r 1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:rsidR="00B52D31" w:rsidRPr="002B37D6" w:rsidRDefault="00191112" w:rsidP="002B37D6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2B37D6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683B16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wyrobu wskazanego w ofercie na wyrób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DF2F9A">
        <w:rPr>
          <w:rFonts w:ascii="Verdana" w:hAnsi="Verdana" w:cs="Calibri"/>
          <w:color w:val="auto"/>
          <w:sz w:val="20"/>
          <w:szCs w:val="20"/>
        </w:rPr>
        <w:t>anę cen jednostkowych wyrobów</w:t>
      </w:r>
      <w:bookmarkStart w:id="0" w:name="_GoBack"/>
      <w:bookmarkEnd w:id="0"/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2B37D6">
        <w:rPr>
          <w:rFonts w:ascii="Verdana" w:hAnsi="Verdana" w:cs="Calibri"/>
          <w:color w:val="auto"/>
          <w:sz w:val="20"/>
          <w:szCs w:val="20"/>
        </w:rPr>
        <w:t>pisemnej informacji o braku sprzętu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7D2C38" w:rsidRPr="007D2C38" w:rsidRDefault="002B37D6" w:rsidP="007D2C38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10</w:t>
      </w:r>
      <w:r w:rsidR="00070121" w:rsidRPr="00971770">
        <w:rPr>
          <w:rFonts w:ascii="Verdana" w:hAnsi="Verdana"/>
          <w:sz w:val="20"/>
          <w:szCs w:val="20"/>
        </w:rPr>
        <w:t xml:space="preserve">.  </w:t>
      </w:r>
      <w:r w:rsidR="007D2C38" w:rsidRPr="00971770">
        <w:rPr>
          <w:rFonts w:ascii="Verdana" w:hAnsi="Verdana"/>
          <w:sz w:val="20"/>
          <w:szCs w:val="20"/>
        </w:rPr>
        <w:t>Strony dokonają zmiany wynagrodzenia zgodnie z art. 439 ust. 2 ustawy z dnia 11 września</w:t>
      </w:r>
      <w:r w:rsidR="007D2C38" w:rsidRPr="007D2C38">
        <w:rPr>
          <w:rFonts w:ascii="Verdana" w:hAnsi="Verdana"/>
          <w:sz w:val="20"/>
          <w:szCs w:val="20"/>
        </w:rPr>
        <w:t xml:space="preserve"> 2019 r. Prawo zamówień publicznych, na następujących zasadach: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</w:t>
      </w:r>
      <w:r w:rsidRPr="007D2C38">
        <w:rPr>
          <w:rFonts w:ascii="Verdana" w:hAnsi="Verdana"/>
          <w:sz w:val="20"/>
          <w:szCs w:val="20"/>
        </w:rPr>
        <w:lastRenderedPageBreak/>
        <w:t xml:space="preserve">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971770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</w:t>
      </w:r>
      <w:r w:rsidRPr="007D2C38">
        <w:rPr>
          <w:rFonts w:ascii="Verdana" w:hAnsi="Verdana"/>
          <w:sz w:val="20"/>
          <w:szCs w:val="20"/>
        </w:rPr>
        <w:t xml:space="preserve"> odpowiadającym powyższym zmianom dotyczących zobowiązania podwykonawcy, jeżeli łącznie spełnione są następujące warunki:</w:t>
      </w:r>
    </w:p>
    <w:p w:rsidR="007D2C38" w:rsidRPr="007D2C38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2B37D6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2B37D6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A66933">
        <w:rPr>
          <w:rFonts w:ascii="Verdana" w:hAnsi="Verdana"/>
          <w:sz w:val="20"/>
          <w:szCs w:val="20"/>
        </w:rPr>
        <w:t>.</w:t>
      </w:r>
      <w:r w:rsidR="00A66933">
        <w:rPr>
          <w:rFonts w:ascii="Verdana" w:hAnsi="Verdana"/>
          <w:sz w:val="20"/>
          <w:szCs w:val="20"/>
        </w:rPr>
        <w:tab/>
        <w:t>Zmiany określone w ust. 14</w:t>
      </w:r>
      <w:r w:rsidR="00A66933"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64662" w:rsidRPr="009C0AEF" w:rsidRDefault="00164662" w:rsidP="009C0AEF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1</w:t>
      </w:r>
      <w:r w:rsidR="002B37D6">
        <w:rPr>
          <w:rFonts w:ascii="Verdana" w:hAnsi="Verdana"/>
          <w:sz w:val="20"/>
          <w:szCs w:val="20"/>
        </w:rPr>
        <w:t>3</w:t>
      </w:r>
      <w:r w:rsidRPr="009C0AEF">
        <w:rPr>
          <w:rFonts w:ascii="Verdana" w:hAnsi="Verdana"/>
          <w:sz w:val="20"/>
          <w:szCs w:val="20"/>
        </w:rPr>
        <w:t>. Realizacja dostaw: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164662" w:rsidRPr="00F25946" w:rsidRDefault="00164662" w:rsidP="00F25946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Dla asortymentu</w:t>
      </w:r>
      <w:r w:rsidR="00F25946">
        <w:rPr>
          <w:rFonts w:ascii="Verdana" w:hAnsi="Verdana"/>
          <w:sz w:val="20"/>
          <w:szCs w:val="20"/>
        </w:rPr>
        <w:t xml:space="preserve"> jeśli wielkość zamówienia osiągnie objętościowo od 1,4 m</w:t>
      </w:r>
      <w:r w:rsidR="00F25946">
        <w:rPr>
          <w:rFonts w:ascii="Verdana" w:hAnsi="Verdana"/>
          <w:sz w:val="18"/>
          <w:szCs w:val="20"/>
          <w:vertAlign w:val="superscript"/>
        </w:rPr>
        <w:t>3</w:t>
      </w:r>
      <w:r w:rsidRPr="009C0AEF">
        <w:rPr>
          <w:rFonts w:ascii="Verdana" w:hAnsi="Verdana"/>
          <w:sz w:val="20"/>
          <w:szCs w:val="20"/>
        </w:rPr>
        <w:t xml:space="preserve"> Zamawiający wymaga dostaw paletowych </w:t>
      </w:r>
      <w:r w:rsidRPr="00F25946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F25946">
        <w:rPr>
          <w:rFonts w:ascii="Verdana" w:hAnsi="Verdana"/>
          <w:sz w:val="20"/>
          <w:szCs w:val="20"/>
        </w:rPr>
        <w:t>stretch</w:t>
      </w:r>
      <w:proofErr w:type="spellEnd"/>
      <w:r w:rsidRPr="00F25946">
        <w:rPr>
          <w:rFonts w:ascii="Verdana" w:hAnsi="Verdana"/>
          <w:sz w:val="20"/>
          <w:szCs w:val="20"/>
        </w:rPr>
        <w:t xml:space="preserve">; 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samochody dostawcze (samochody dostawcze z windą) ze stosownym wyposażeniem w tym wózkiem transportowym (wózkiem paletowym);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 Apteki i Magazyny Wyrobów Medycznych, </w:t>
      </w:r>
    </w:p>
    <w:p w:rsidR="00164662" w:rsidRPr="009C0AEF" w:rsidRDefault="00164662" w:rsidP="009C0AEF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Szamarzewskiego 62, Poznań - bud. A, B lub E w godzinach 7:30 do 13:00;</w:t>
      </w:r>
    </w:p>
    <w:p w:rsidR="00164662" w:rsidRPr="00F25946" w:rsidRDefault="00164662" w:rsidP="00F25946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  <w:r w:rsidRPr="00F25946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31579C" w:rsidRPr="009C0AEF" w:rsidRDefault="0031579C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dostawę </w:t>
      </w:r>
      <w:r w:rsidR="002B37D6">
        <w:rPr>
          <w:rFonts w:ascii="Verdana" w:hAnsi="Verdana" w:cs="Arial"/>
          <w:sz w:val="20"/>
          <w:szCs w:val="20"/>
        </w:rPr>
        <w:t>w sposób niezgodny z § 3 ust. 13</w:t>
      </w:r>
      <w:r w:rsidRPr="009C0AEF">
        <w:rPr>
          <w:rFonts w:ascii="Verdana" w:hAnsi="Verdana" w:cs="Arial"/>
          <w:sz w:val="20"/>
          <w:szCs w:val="20"/>
        </w:rPr>
        <w:t xml:space="preserve"> w wysokości 0,5 % wartości brutto danego asortymentu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2B37D6">
        <w:rPr>
          <w:rFonts w:ascii="Verdana" w:hAnsi="Verdana" w:cs="Arial"/>
          <w:sz w:val="20"/>
          <w:szCs w:val="20"/>
        </w:rPr>
        <w:t>nia, o której mowa w § 3 ust. 10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634" w:rsidRDefault="00B01634">
      <w:r>
        <w:separator/>
      </w:r>
    </w:p>
  </w:endnote>
  <w:endnote w:type="continuationSeparator" w:id="0">
    <w:p w:rsidR="00B01634" w:rsidRDefault="00B0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F2F9A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634" w:rsidRDefault="00B01634">
      <w:r>
        <w:separator/>
      </w:r>
    </w:p>
  </w:footnote>
  <w:footnote w:type="continuationSeparator" w:id="0">
    <w:p w:rsidR="00B01634" w:rsidRDefault="00B01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CE6CBF">
      <w:rPr>
        <w:rFonts w:ascii="Verdana" w:eastAsia="Verdana" w:hAnsi="Verdana" w:cstheme="minorHAnsi"/>
        <w:sz w:val="20"/>
      </w:rPr>
      <w:t>19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0AE4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37D6"/>
    <w:rsid w:val="002B401D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83B16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1770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5170"/>
    <w:rsid w:val="00A752A6"/>
    <w:rsid w:val="00A75C37"/>
    <w:rsid w:val="00A75E41"/>
    <w:rsid w:val="00A816DB"/>
    <w:rsid w:val="00A85E5A"/>
    <w:rsid w:val="00A8745C"/>
    <w:rsid w:val="00A929DC"/>
    <w:rsid w:val="00AA1BD6"/>
    <w:rsid w:val="00AA1E4F"/>
    <w:rsid w:val="00AC6DDE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69CB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2E5F"/>
    <w:rsid w:val="00B514D9"/>
    <w:rsid w:val="00B52D31"/>
    <w:rsid w:val="00B52F39"/>
    <w:rsid w:val="00B60A30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5FA"/>
    <w:rsid w:val="00DA7BF0"/>
    <w:rsid w:val="00DB2ECC"/>
    <w:rsid w:val="00DB54BB"/>
    <w:rsid w:val="00DC7340"/>
    <w:rsid w:val="00DD237E"/>
    <w:rsid w:val="00DE0B18"/>
    <w:rsid w:val="00DE7F8A"/>
    <w:rsid w:val="00DF2F9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59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1756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75</cp:revision>
  <cp:lastPrinted>2022-02-04T09:31:00Z</cp:lastPrinted>
  <dcterms:created xsi:type="dcterms:W3CDTF">2021-03-22T12:02:00Z</dcterms:created>
  <dcterms:modified xsi:type="dcterms:W3CDTF">2024-03-06T14:06:00Z</dcterms:modified>
</cp:coreProperties>
</file>