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F93" w:rsidRPr="009C0AEF" w:rsidRDefault="00824F93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Projektowane postanowienia umowy</w:t>
      </w:r>
    </w:p>
    <w:p w:rsidR="00CC229E" w:rsidRPr="009C0AEF" w:rsidRDefault="00314823" w:rsidP="009C0AEF">
      <w:pPr>
        <w:pStyle w:val="Nagwek3"/>
        <w:tabs>
          <w:tab w:val="left" w:pos="7088"/>
        </w:tabs>
        <w:spacing w:line="276" w:lineRule="auto"/>
        <w:jc w:val="center"/>
        <w:rPr>
          <w:rFonts w:ascii="Verdana" w:hAnsi="Verdana"/>
          <w:b w:val="0"/>
          <w:bCs w:val="0"/>
          <w:sz w:val="20"/>
          <w:szCs w:val="20"/>
        </w:rPr>
      </w:pPr>
      <w:r w:rsidRPr="009C0AEF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9C0AEF">
        <w:rPr>
          <w:rFonts w:ascii="Verdana" w:hAnsi="Verdana"/>
          <w:sz w:val="20"/>
          <w:szCs w:val="20"/>
        </w:rPr>
        <w:t>___202</w:t>
      </w:r>
      <w:r w:rsidR="00E41E00">
        <w:rPr>
          <w:rFonts w:ascii="Verdana" w:hAnsi="Verdana"/>
          <w:sz w:val="20"/>
          <w:szCs w:val="20"/>
        </w:rPr>
        <w:t>4</w:t>
      </w:r>
      <w:r w:rsidRPr="009C0AEF">
        <w:rPr>
          <w:rFonts w:ascii="Verdana" w:hAnsi="Verdana"/>
          <w:sz w:val="20"/>
          <w:szCs w:val="20"/>
        </w:rPr>
        <w:t xml:space="preserve"> roku</w:t>
      </w:r>
      <w:r w:rsidRPr="009C0AEF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314823" w:rsidRPr="009C0AEF" w:rsidRDefault="00314823" w:rsidP="009C0AEF">
      <w:pPr>
        <w:pStyle w:val="Nagwek3"/>
        <w:tabs>
          <w:tab w:val="left" w:pos="7088"/>
        </w:tabs>
        <w:spacing w:line="276" w:lineRule="auto"/>
        <w:rPr>
          <w:rFonts w:ascii="Verdana" w:hAnsi="Verdana"/>
          <w:b w:val="0"/>
          <w:bCs w:val="0"/>
          <w:sz w:val="20"/>
          <w:szCs w:val="20"/>
        </w:rPr>
      </w:pPr>
      <w:r w:rsidRPr="009C0AEF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6E2DF1" w:rsidRPr="009C0AEF" w:rsidRDefault="00314823" w:rsidP="009C0AEF">
      <w:pPr>
        <w:pStyle w:val="Nagwek3"/>
        <w:spacing w:line="276" w:lineRule="auto"/>
        <w:ind w:right="0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</w:p>
    <w:p w:rsidR="00314823" w:rsidRPr="009C0AEF" w:rsidRDefault="000D2A00" w:rsidP="009C0AEF">
      <w:pPr>
        <w:pStyle w:val="Nagwek3"/>
        <w:spacing w:line="276" w:lineRule="auto"/>
        <w:ind w:right="0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Dyrektora –dr </w:t>
      </w:r>
      <w:r w:rsidR="006E2DF1" w:rsidRPr="009C0AEF">
        <w:rPr>
          <w:rFonts w:ascii="Verdana" w:hAnsi="Verdana"/>
          <w:sz w:val="20"/>
          <w:szCs w:val="20"/>
        </w:rPr>
        <w:t>n</w:t>
      </w:r>
      <w:r w:rsidRPr="009C0AEF">
        <w:rPr>
          <w:rFonts w:ascii="Verdana" w:hAnsi="Verdana"/>
          <w:sz w:val="20"/>
          <w:szCs w:val="20"/>
        </w:rPr>
        <w:t xml:space="preserve">. med. </w:t>
      </w:r>
      <w:r w:rsidR="006E2DF1" w:rsidRPr="009C0AEF">
        <w:rPr>
          <w:rFonts w:ascii="Verdana" w:hAnsi="Verdana"/>
          <w:sz w:val="20"/>
          <w:szCs w:val="20"/>
        </w:rPr>
        <w:t>Macieja Bryla</w:t>
      </w:r>
    </w:p>
    <w:p w:rsidR="00314823" w:rsidRPr="009C0AEF" w:rsidRDefault="00314823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sz w:val="20"/>
          <w:szCs w:val="20"/>
        </w:rPr>
        <w:t>a</w:t>
      </w:r>
    </w:p>
    <w:p w:rsidR="00314823" w:rsidRPr="009C0AEF" w:rsidRDefault="00314823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9C0AEF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9C0AEF">
        <w:rPr>
          <w:rFonts w:ascii="Verdana" w:hAnsi="Verdana" w:cs="Arial"/>
          <w:b/>
          <w:bCs/>
          <w:sz w:val="20"/>
          <w:szCs w:val="20"/>
        </w:rPr>
        <w:t>„Wykonawcą”</w:t>
      </w:r>
      <w:r w:rsidRPr="009C0AEF">
        <w:rPr>
          <w:rFonts w:ascii="Verdana" w:hAnsi="Verdana" w:cs="Arial"/>
          <w:sz w:val="20"/>
          <w:szCs w:val="20"/>
        </w:rPr>
        <w:t>, reprezentowanym przez:</w:t>
      </w:r>
    </w:p>
    <w:p w:rsidR="00314823" w:rsidRPr="009C0AEF" w:rsidRDefault="00314823" w:rsidP="009C0AEF">
      <w:pPr>
        <w:spacing w:line="276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___________ – </w:t>
      </w:r>
      <w:r w:rsidRPr="009C0AEF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9C0AEF" w:rsidRDefault="00CC229E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097C59" w:rsidRPr="009C0AEF" w:rsidRDefault="00C85530" w:rsidP="009C0AEF">
      <w:pPr>
        <w:pStyle w:val="Tekstpodstawowy2"/>
        <w:spacing w:line="276" w:lineRule="auto"/>
        <w:jc w:val="both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Pr="009C0AEF">
        <w:rPr>
          <w:rFonts w:ascii="Verdana" w:hAnsi="Verdana" w:cs="Calibri"/>
          <w:b/>
          <w:sz w:val="20"/>
          <w:szCs w:val="20"/>
        </w:rPr>
        <w:t>trybie</w:t>
      </w:r>
      <w:r w:rsidR="009C0AEF" w:rsidRPr="009C0AEF">
        <w:rPr>
          <w:rFonts w:ascii="Verdana" w:hAnsi="Verdana" w:cs="Calibri"/>
          <w:b/>
          <w:sz w:val="20"/>
          <w:szCs w:val="20"/>
        </w:rPr>
        <w:t xml:space="preserve"> </w:t>
      </w:r>
      <w:r w:rsidRPr="009C0AEF">
        <w:rPr>
          <w:rFonts w:ascii="Verdana" w:hAnsi="Verdana" w:cs="Calibri"/>
          <w:b/>
          <w:sz w:val="20"/>
          <w:szCs w:val="20"/>
        </w:rPr>
        <w:t>podstawowym</w:t>
      </w:r>
      <w:r w:rsidRPr="009C0AEF">
        <w:rPr>
          <w:rFonts w:ascii="Verdana" w:hAnsi="Verdana" w:cs="Calibri"/>
          <w:sz w:val="20"/>
          <w:szCs w:val="20"/>
        </w:rPr>
        <w:t xml:space="preserve"> bez przeprowadzenia negocjacji, o którym mowa w art. 275 pkt 1.</w:t>
      </w:r>
    </w:p>
    <w:p w:rsidR="00CC229E" w:rsidRPr="009C0AEF" w:rsidRDefault="00CC229E" w:rsidP="009C0AEF">
      <w:pPr>
        <w:spacing w:line="276" w:lineRule="auto"/>
        <w:rPr>
          <w:rFonts w:ascii="Verdana" w:hAnsi="Verdana" w:cs="Arial"/>
          <w:sz w:val="20"/>
          <w:szCs w:val="20"/>
        </w:rPr>
      </w:pPr>
    </w:p>
    <w:p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922275" w:rsidRPr="009C0AEF" w:rsidRDefault="00922275" w:rsidP="009C0AEF">
      <w:pPr>
        <w:pStyle w:val="Nagwek1"/>
        <w:numPr>
          <w:ilvl w:val="0"/>
          <w:numId w:val="21"/>
        </w:numPr>
        <w:spacing w:line="276" w:lineRule="auto"/>
        <w:jc w:val="both"/>
        <w:rPr>
          <w:rFonts w:ascii="Verdana" w:hAnsi="Verdana"/>
          <w:b w:val="0"/>
          <w:bCs w:val="0"/>
          <w:sz w:val="20"/>
          <w:szCs w:val="20"/>
        </w:rPr>
      </w:pPr>
      <w:r w:rsidRPr="009C0AEF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Pr="009C0AEF">
        <w:rPr>
          <w:rFonts w:ascii="Verdana" w:hAnsi="Verdana"/>
          <w:bCs w:val="0"/>
          <w:sz w:val="20"/>
          <w:szCs w:val="20"/>
        </w:rPr>
        <w:t>dostawa</w:t>
      </w:r>
      <w:r w:rsidR="009C0AEF" w:rsidRPr="009C0AEF">
        <w:rPr>
          <w:rFonts w:ascii="Verdana" w:hAnsi="Verdana"/>
          <w:bCs w:val="0"/>
          <w:sz w:val="20"/>
          <w:szCs w:val="20"/>
        </w:rPr>
        <w:t xml:space="preserve"> </w:t>
      </w:r>
      <w:r w:rsidR="0059781E">
        <w:rPr>
          <w:rFonts w:ascii="Verdana" w:hAnsi="Verdana" w:cs="Times New Roman"/>
          <w:sz w:val="20"/>
          <w:szCs w:val="20"/>
        </w:rPr>
        <w:t xml:space="preserve">sprzętu do </w:t>
      </w:r>
      <w:proofErr w:type="spellStart"/>
      <w:r w:rsidR="0059781E">
        <w:rPr>
          <w:rFonts w:ascii="Verdana" w:hAnsi="Verdana" w:cs="Times New Roman"/>
          <w:sz w:val="20"/>
          <w:szCs w:val="20"/>
        </w:rPr>
        <w:t>bronchonawigacji</w:t>
      </w:r>
      <w:proofErr w:type="spellEnd"/>
      <w:r w:rsidR="00824F93" w:rsidRPr="009C0AEF">
        <w:rPr>
          <w:rFonts w:ascii="Verdana" w:hAnsi="Verdana"/>
          <w:b w:val="0"/>
          <w:sz w:val="20"/>
          <w:szCs w:val="20"/>
        </w:rPr>
        <w:t>,</w:t>
      </w:r>
      <w:r w:rsidR="009C0AEF" w:rsidRPr="009C0AEF">
        <w:rPr>
          <w:rFonts w:ascii="Verdana" w:hAnsi="Verdana"/>
          <w:b w:val="0"/>
          <w:sz w:val="20"/>
          <w:szCs w:val="20"/>
        </w:rPr>
        <w:t xml:space="preserve"> </w:t>
      </w:r>
      <w:r w:rsidRPr="009C0AEF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Pr="009C0AEF" w:rsidRDefault="00DA75FA" w:rsidP="00DA75FA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DA75FA">
        <w:rPr>
          <w:rFonts w:ascii="Verdana" w:hAnsi="Verdana" w:cs="Arial"/>
          <w:sz w:val="20"/>
          <w:szCs w:val="20"/>
        </w:rPr>
        <w:t>Wykonawca zapewnia, że towar wyszczególniony w załączniku nr 1 odpowiadać będzie wymogom technicznym określonym w specyfikacji istotnych warunków zamówienia oraz ofercie Wykonawcy</w:t>
      </w:r>
      <w:r w:rsidR="00E80C33" w:rsidRPr="009C0AEF">
        <w:rPr>
          <w:rFonts w:ascii="Verdana" w:hAnsi="Verdana" w:cs="Arial"/>
          <w:sz w:val="20"/>
          <w:szCs w:val="20"/>
        </w:rPr>
        <w:t>.</w:t>
      </w:r>
    </w:p>
    <w:p w:rsidR="00922275" w:rsidRPr="009C0AEF" w:rsidRDefault="00922275" w:rsidP="009C0AEF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922275" w:rsidRPr="009C0AEF" w:rsidRDefault="00922275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3F306E" w:rsidRPr="009C0AEF">
        <w:rPr>
          <w:rFonts w:ascii="Verdana" w:hAnsi="Verdana"/>
          <w:color w:val="auto"/>
          <w:sz w:val="20"/>
          <w:szCs w:val="20"/>
        </w:rPr>
        <w:t>w dniach od</w:t>
      </w:r>
      <w:r w:rsidR="007705C5" w:rsidRPr="009C0AEF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9C0AEF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9C0AEF">
        <w:rPr>
          <w:rFonts w:ascii="Verdana" w:hAnsi="Verdana"/>
          <w:color w:val="auto"/>
          <w:sz w:val="20"/>
          <w:szCs w:val="20"/>
        </w:rPr>
        <w:t>piątku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9C0AEF">
        <w:rPr>
          <w:rFonts w:ascii="Verdana" w:hAnsi="Verdana"/>
          <w:color w:val="auto"/>
          <w:sz w:val="20"/>
          <w:szCs w:val="20"/>
        </w:rPr>
        <w:t>w godz.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9C0AEF">
        <w:rPr>
          <w:rFonts w:ascii="Verdana" w:hAnsi="Verdana"/>
          <w:color w:val="auto"/>
          <w:sz w:val="20"/>
          <w:szCs w:val="20"/>
        </w:rPr>
        <w:t>od 07:00 do 1</w:t>
      </w:r>
      <w:r w:rsidR="008131CC" w:rsidRPr="009C0AEF">
        <w:rPr>
          <w:rFonts w:ascii="Verdana" w:hAnsi="Verdana"/>
          <w:color w:val="auto"/>
          <w:sz w:val="20"/>
          <w:szCs w:val="20"/>
        </w:rPr>
        <w:t>4</w:t>
      </w:r>
      <w:r w:rsidR="00EB3B8C" w:rsidRPr="009C0AEF">
        <w:rPr>
          <w:rFonts w:ascii="Verdana" w:hAnsi="Verdana"/>
          <w:color w:val="auto"/>
          <w:sz w:val="20"/>
          <w:szCs w:val="20"/>
        </w:rPr>
        <w:t>:</w:t>
      </w:r>
      <w:r w:rsidR="001A3F97" w:rsidRPr="009C0AEF">
        <w:rPr>
          <w:rFonts w:ascii="Verdana" w:hAnsi="Verdana"/>
          <w:color w:val="auto"/>
          <w:sz w:val="20"/>
          <w:szCs w:val="20"/>
        </w:rPr>
        <w:t>00</w:t>
      </w:r>
      <w:r w:rsidR="00EB3B8C" w:rsidRPr="009C0AEF">
        <w:rPr>
          <w:rFonts w:ascii="Verdana" w:hAnsi="Verdana"/>
          <w:color w:val="auto"/>
          <w:sz w:val="20"/>
          <w:szCs w:val="20"/>
        </w:rPr>
        <w:t>.</w:t>
      </w:r>
    </w:p>
    <w:p w:rsidR="000B2F7C" w:rsidRPr="009C0AEF" w:rsidRDefault="00922275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9C0AEF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9C0AEF">
        <w:rPr>
          <w:rFonts w:ascii="Verdana" w:hAnsi="Verdana"/>
          <w:color w:val="auto"/>
          <w:sz w:val="20"/>
          <w:szCs w:val="20"/>
        </w:rPr>
        <w:t xml:space="preserve">w </w:t>
      </w:r>
      <w:r w:rsidRPr="009C0AEF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9C0AEF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9C0AEF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AF69CB">
        <w:rPr>
          <w:rFonts w:ascii="Verdana" w:hAnsi="Verdana"/>
          <w:b/>
          <w:bCs/>
          <w:color w:val="auto"/>
          <w:sz w:val="20"/>
          <w:szCs w:val="20"/>
        </w:rPr>
        <w:t>3</w:t>
      </w:r>
      <w:r w:rsidR="00D95D45" w:rsidRPr="009C0AEF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9C0AEF" w:rsidRPr="009C0AEF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AF69CB">
        <w:rPr>
          <w:rFonts w:ascii="Verdana" w:hAnsi="Verdana"/>
          <w:b/>
          <w:bCs/>
          <w:color w:val="auto"/>
          <w:sz w:val="20"/>
          <w:szCs w:val="20"/>
        </w:rPr>
        <w:t>roboczych</w:t>
      </w:r>
      <w:r w:rsidR="009C0AEF" w:rsidRPr="009C0AEF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9C0AEF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9C0AEF">
        <w:rPr>
          <w:rFonts w:ascii="Verdana" w:hAnsi="Verdana"/>
          <w:color w:val="auto"/>
          <w:sz w:val="20"/>
          <w:szCs w:val="20"/>
        </w:rPr>
        <w:t>momentu</w:t>
      </w:r>
      <w:r w:rsidRPr="009C0AEF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9C0AEF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9C0AEF">
        <w:rPr>
          <w:rFonts w:ascii="Verdana" w:hAnsi="Verdana"/>
          <w:color w:val="auto"/>
          <w:sz w:val="20"/>
          <w:szCs w:val="20"/>
        </w:rPr>
        <w:t>pisemnie</w:t>
      </w:r>
      <w:r w:rsidR="00061499" w:rsidRPr="009C0AEF">
        <w:rPr>
          <w:rFonts w:ascii="Verdana" w:hAnsi="Verdana"/>
          <w:color w:val="auto"/>
          <w:sz w:val="20"/>
          <w:szCs w:val="20"/>
        </w:rPr>
        <w:t xml:space="preserve"> lub e-mailem</w:t>
      </w:r>
      <w:r w:rsidRPr="009C0AEF">
        <w:rPr>
          <w:rFonts w:ascii="Verdana" w:hAnsi="Verdana"/>
          <w:color w:val="auto"/>
          <w:sz w:val="20"/>
          <w:szCs w:val="20"/>
        </w:rPr>
        <w:t>.</w:t>
      </w:r>
      <w:r w:rsidR="003F59E8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9C0AEF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9C0AEF">
        <w:rPr>
          <w:rFonts w:ascii="Verdana" w:hAnsi="Verdana"/>
          <w:color w:val="auto"/>
          <w:sz w:val="20"/>
          <w:szCs w:val="20"/>
        </w:rPr>
        <w:t>1</w:t>
      </w:r>
      <w:r w:rsidR="00EB3B8C" w:rsidRPr="009C0AEF">
        <w:rPr>
          <w:rFonts w:ascii="Verdana" w:hAnsi="Verdana"/>
          <w:color w:val="auto"/>
          <w:sz w:val="20"/>
          <w:szCs w:val="20"/>
        </w:rPr>
        <w:t>:00.</w:t>
      </w:r>
    </w:p>
    <w:p w:rsidR="00922275" w:rsidRPr="009C0AEF" w:rsidRDefault="00800295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3F59E8" w:rsidRPr="009C0AEF">
        <w:rPr>
          <w:rFonts w:ascii="Verdana" w:hAnsi="Verdana"/>
          <w:bCs/>
          <w:sz w:val="20"/>
          <w:szCs w:val="20"/>
        </w:rPr>
        <w:t>na adres…………………………………………………………….</w:t>
      </w:r>
      <w:r w:rsidRPr="009C0AEF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9C0AEF">
        <w:rPr>
          <w:rFonts w:ascii="Verdana" w:hAnsi="Verdana"/>
          <w:color w:val="auto"/>
          <w:sz w:val="20"/>
          <w:szCs w:val="20"/>
        </w:rPr>
        <w:t>.</w:t>
      </w:r>
    </w:p>
    <w:p w:rsidR="000A64BC" w:rsidRPr="009C0AEF" w:rsidRDefault="000A64BC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9C0AEF">
        <w:rPr>
          <w:rFonts w:ascii="Verdana" w:hAnsi="Verdana"/>
          <w:color w:val="auto"/>
          <w:sz w:val="20"/>
          <w:szCs w:val="20"/>
        </w:rPr>
        <w:t>.</w:t>
      </w:r>
    </w:p>
    <w:p w:rsidR="00406AE6" w:rsidRPr="009C0AEF" w:rsidRDefault="00922275" w:rsidP="009C0AEF">
      <w:pPr>
        <w:pStyle w:val="Tekstpodstawowy2"/>
        <w:widowControl/>
        <w:numPr>
          <w:ilvl w:val="0"/>
          <w:numId w:val="20"/>
        </w:numPr>
        <w:autoSpaceDE/>
        <w:autoSpaceDN/>
        <w:adjustRightInd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 xml:space="preserve">Termin </w:t>
      </w:r>
      <w:r w:rsidR="00B00A37" w:rsidRPr="009C0AEF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="00D05322" w:rsidRPr="00D05322">
        <w:rPr>
          <w:rFonts w:ascii="Verdana" w:hAnsi="Verdana"/>
          <w:color w:val="auto"/>
          <w:sz w:val="20"/>
          <w:szCs w:val="20"/>
        </w:rPr>
        <w:t>12</w:t>
      </w:r>
      <w:r w:rsidR="00D90EA4" w:rsidRPr="00D05322">
        <w:rPr>
          <w:rFonts w:ascii="Verdana" w:hAnsi="Verdana"/>
          <w:color w:val="auto"/>
          <w:sz w:val="20"/>
          <w:szCs w:val="20"/>
        </w:rPr>
        <w:t xml:space="preserve"> miesięcy </w:t>
      </w:r>
      <w:r w:rsidR="00097C59" w:rsidRPr="00D05322">
        <w:rPr>
          <w:rFonts w:ascii="Verdana" w:hAnsi="Verdana"/>
          <w:color w:val="auto"/>
          <w:sz w:val="20"/>
          <w:szCs w:val="20"/>
        </w:rPr>
        <w:t xml:space="preserve">od dnia </w:t>
      </w:r>
      <w:r w:rsidR="000238D3" w:rsidRPr="00D05322">
        <w:rPr>
          <w:rFonts w:ascii="Verdana" w:hAnsi="Verdana"/>
          <w:color w:val="auto"/>
          <w:sz w:val="20"/>
          <w:szCs w:val="20"/>
        </w:rPr>
        <w:t>podpisania umowy</w:t>
      </w:r>
      <w:r w:rsidR="00883C6E" w:rsidRPr="00D05322">
        <w:rPr>
          <w:rFonts w:ascii="Verdana" w:hAnsi="Verdana"/>
          <w:color w:val="auto"/>
          <w:sz w:val="20"/>
          <w:szCs w:val="20"/>
        </w:rPr>
        <w:t>.</w:t>
      </w:r>
      <w:r w:rsidR="00AC6DDE">
        <w:rPr>
          <w:rFonts w:ascii="Verdana" w:hAnsi="Verdana"/>
          <w:color w:val="auto"/>
          <w:sz w:val="20"/>
          <w:szCs w:val="20"/>
        </w:rPr>
        <w:t xml:space="preserve"> </w:t>
      </w:r>
      <w:r w:rsidR="00B00A37" w:rsidRPr="009C0AEF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AA1E4F" w:rsidRPr="009C0AEF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9C0AEF" w:rsidRDefault="00B24381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3</w:t>
      </w:r>
      <w:r w:rsidR="008131CC" w:rsidRPr="009C0AEF">
        <w:rPr>
          <w:rFonts w:ascii="Verdana" w:hAnsi="Verdana"/>
          <w:color w:val="auto"/>
          <w:sz w:val="20"/>
          <w:szCs w:val="20"/>
        </w:rPr>
        <w:t>0% wartości umowy</w:t>
      </w:r>
      <w:r w:rsidR="00824F93" w:rsidRPr="009C0AEF">
        <w:rPr>
          <w:rFonts w:ascii="Verdana" w:hAnsi="Verdana"/>
          <w:color w:val="auto"/>
          <w:sz w:val="20"/>
          <w:szCs w:val="20"/>
        </w:rPr>
        <w:t>.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9C0AEF">
        <w:rPr>
          <w:rFonts w:ascii="Verdana" w:hAnsi="Verdana"/>
          <w:color w:val="auto"/>
          <w:sz w:val="20"/>
          <w:szCs w:val="20"/>
        </w:rPr>
        <w:t xml:space="preserve">Wykonawcy nie przysługują żadne roszczenia z tytułu niezrealizowania </w:t>
      </w:r>
      <w:r w:rsidRPr="009C0AEF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9C0AEF" w:rsidRDefault="00062C21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9C0AEF" w:rsidRDefault="00251357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9C0AEF" w:rsidRDefault="004B53E0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lastRenderedPageBreak/>
        <w:t xml:space="preserve">O wadach możliwych do stwierdzenia przy odbiorze, Zamawiający zawiadomi Wykonawcę pisemnie lub za pomocą </w:t>
      </w:r>
      <w:r w:rsidR="00CC79C6" w:rsidRPr="009C0AEF">
        <w:rPr>
          <w:rFonts w:ascii="Verdana" w:hAnsi="Verdana" w:cs="Calibri"/>
          <w:sz w:val="20"/>
          <w:szCs w:val="20"/>
        </w:rPr>
        <w:t>maila</w:t>
      </w:r>
      <w:r w:rsidRPr="009C0AEF">
        <w:rPr>
          <w:rFonts w:ascii="Verdana" w:hAnsi="Verdana"/>
          <w:sz w:val="20"/>
          <w:szCs w:val="20"/>
        </w:rPr>
        <w:t>nie później niż w ciągu 2 dni</w:t>
      </w:r>
      <w:r w:rsidR="00446896" w:rsidRPr="009C0AEF">
        <w:rPr>
          <w:rFonts w:ascii="Verdana" w:hAnsi="Verdana"/>
          <w:sz w:val="20"/>
          <w:szCs w:val="20"/>
        </w:rPr>
        <w:t xml:space="preserve"> roboczych</w:t>
      </w:r>
      <w:r w:rsidRPr="009C0AEF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9C0AEF" w:rsidRDefault="000B2F7C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9C0AEF" w:rsidRDefault="003420ED" w:rsidP="009C0AEF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spacing w:line="276" w:lineRule="auto"/>
        <w:ind w:hanging="1440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5</w:t>
      </w:r>
      <w:r w:rsidR="000B2F7C" w:rsidRPr="009C0AEF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9C0AEF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9C0AEF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Pr="009C0AEF" w:rsidRDefault="003420ED" w:rsidP="009C0AEF">
      <w:pPr>
        <w:pStyle w:val="Tekstpodstawowy2"/>
        <w:numPr>
          <w:ilvl w:val="2"/>
          <w:numId w:val="20"/>
        </w:numPr>
        <w:tabs>
          <w:tab w:val="clear" w:pos="2340"/>
        </w:tabs>
        <w:spacing w:line="276" w:lineRule="auto"/>
        <w:ind w:left="1260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1</w:t>
      </w:r>
      <w:r w:rsidR="00D95D45" w:rsidRPr="009C0AEF">
        <w:rPr>
          <w:rFonts w:ascii="Verdana" w:hAnsi="Verdana"/>
          <w:color w:val="auto"/>
          <w:sz w:val="20"/>
          <w:szCs w:val="20"/>
        </w:rPr>
        <w:t xml:space="preserve"> dni</w:t>
      </w:r>
      <w:r w:rsidRPr="009C0AEF">
        <w:rPr>
          <w:rFonts w:ascii="Verdana" w:hAnsi="Verdana"/>
          <w:color w:val="auto"/>
          <w:sz w:val="20"/>
          <w:szCs w:val="20"/>
        </w:rPr>
        <w:t>a</w:t>
      </w:r>
      <w:r w:rsidR="00446896" w:rsidRPr="009C0AEF">
        <w:rPr>
          <w:rFonts w:ascii="Verdana" w:hAnsi="Verdana"/>
          <w:color w:val="auto"/>
          <w:sz w:val="20"/>
          <w:szCs w:val="20"/>
        </w:rPr>
        <w:t>robocz</w:t>
      </w:r>
      <w:r w:rsidRPr="009C0AEF">
        <w:rPr>
          <w:rFonts w:ascii="Verdana" w:hAnsi="Verdana"/>
          <w:color w:val="auto"/>
          <w:sz w:val="20"/>
          <w:szCs w:val="20"/>
        </w:rPr>
        <w:t>ego</w:t>
      </w:r>
      <w:r w:rsidR="000B2F7C" w:rsidRPr="009C0AEF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9C0AEF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9C0AEF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922275" w:rsidRPr="009C0AEF" w:rsidRDefault="00922275" w:rsidP="009C0AEF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§ 3</w:t>
      </w:r>
    </w:p>
    <w:p w:rsidR="00922275" w:rsidRPr="009C0AEF" w:rsidRDefault="00922275" w:rsidP="009C0AEF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191112" w:rsidRPr="009C0AEF" w:rsidRDefault="00191112" w:rsidP="00A66933">
      <w:pPr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Wykonawca ma możliwość przesłania faktury w wersji elektronicznej na adres platformy: www.efaktura.gov.pl.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191112" w:rsidRPr="009C0AEF" w:rsidRDefault="00191112" w:rsidP="00A66933">
      <w:pPr>
        <w:pStyle w:val="Tekstpodstawowy2"/>
        <w:numPr>
          <w:ilvl w:val="3"/>
          <w:numId w:val="24"/>
        </w:numPr>
        <w:tabs>
          <w:tab w:val="num" w:pos="426"/>
        </w:tabs>
        <w:spacing w:line="276" w:lineRule="auto"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191112" w:rsidRPr="009C0AEF" w:rsidRDefault="00191112" w:rsidP="00A66933">
      <w:pPr>
        <w:pStyle w:val="Tekstpodstawowy2"/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</w:t>
      </w:r>
      <w:r w:rsidR="00683B16">
        <w:rPr>
          <w:rFonts w:ascii="Verdana" w:hAnsi="Verdana" w:cs="Calibri"/>
          <w:color w:val="auto"/>
          <w:sz w:val="20"/>
          <w:szCs w:val="20"/>
        </w:rPr>
        <w:t>r 1</w:t>
      </w:r>
      <w:r w:rsidRPr="009C0AEF">
        <w:rPr>
          <w:rFonts w:ascii="Verdana" w:hAnsi="Verdana" w:cs="Calibri"/>
          <w:color w:val="auto"/>
          <w:sz w:val="20"/>
          <w:szCs w:val="20"/>
        </w:rPr>
        <w:t>.</w:t>
      </w:r>
    </w:p>
    <w:p w:rsidR="00B52D31" w:rsidRPr="002B37D6" w:rsidRDefault="00191112" w:rsidP="002B37D6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2B37D6">
        <w:rPr>
          <w:rFonts w:ascii="Verdana" w:hAnsi="Verdana" w:cs="Calibri"/>
          <w:color w:val="auto"/>
          <w:sz w:val="20"/>
          <w:szCs w:val="20"/>
        </w:rPr>
        <w:t>Cena wskazana w ust. 1 zawiera wszystkie koszty, związane z wykonaniem umowy – łącznie z opakowaniem, transportem do miejsca przeznaczenia, wyładunkiem, itp.;</w:t>
      </w:r>
    </w:p>
    <w:p w:rsidR="00191112" w:rsidRPr="009C0AEF" w:rsidRDefault="00191112" w:rsidP="00A66933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9C0AEF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191112" w:rsidRPr="009C0AEF" w:rsidRDefault="00191112" w:rsidP="00A66933">
      <w:pPr>
        <w:pStyle w:val="Tekstpodstawowy2"/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191112" w:rsidRPr="009C0AEF" w:rsidRDefault="00683B16" w:rsidP="00A66933">
      <w:pPr>
        <w:pStyle w:val="Tekstpodstawowy2"/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>
        <w:rPr>
          <w:rFonts w:ascii="Verdana" w:hAnsi="Verdana" w:cs="Calibri"/>
          <w:bCs/>
          <w:color w:val="auto"/>
          <w:sz w:val="20"/>
          <w:szCs w:val="20"/>
        </w:rPr>
        <w:t>Dopuszczalna jest zmiana wyrobu wskazanego w ofercie na wyrób</w:t>
      </w:r>
      <w:r w:rsidR="00191112" w:rsidRPr="009C0AEF">
        <w:rPr>
          <w:rFonts w:ascii="Verdana" w:hAnsi="Verdana" w:cs="Calibri"/>
          <w:bCs/>
          <w:color w:val="auto"/>
          <w:sz w:val="20"/>
          <w:szCs w:val="20"/>
        </w:rPr>
        <w:t xml:space="preserve"> równoważny o innej nazwie handlowej, s</w:t>
      </w:r>
      <w:r w:rsidR="00F802BE" w:rsidRPr="009C0AEF">
        <w:rPr>
          <w:rFonts w:ascii="Verdana" w:hAnsi="Verdana" w:cs="Calibri"/>
          <w:bCs/>
          <w:color w:val="auto"/>
          <w:sz w:val="20"/>
          <w:szCs w:val="20"/>
        </w:rPr>
        <w:t xml:space="preserve">pełniający wymogi określone w </w:t>
      </w:r>
      <w:proofErr w:type="spellStart"/>
      <w:r w:rsidR="00F802BE" w:rsidRPr="009C0AEF">
        <w:rPr>
          <w:rFonts w:ascii="Verdana" w:hAnsi="Verdana" w:cs="Calibri"/>
          <w:bCs/>
          <w:color w:val="auto"/>
          <w:sz w:val="20"/>
          <w:szCs w:val="20"/>
        </w:rPr>
        <w:t>s</w:t>
      </w:r>
      <w:r w:rsidR="00191112" w:rsidRPr="009C0AEF">
        <w:rPr>
          <w:rFonts w:ascii="Verdana" w:hAnsi="Verdana" w:cs="Calibri"/>
          <w:bCs/>
          <w:color w:val="auto"/>
          <w:sz w:val="20"/>
          <w:szCs w:val="20"/>
        </w:rPr>
        <w:t>wz</w:t>
      </w:r>
      <w:proofErr w:type="spellEnd"/>
      <w:r w:rsidR="00191112" w:rsidRPr="009C0AEF"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191112" w:rsidRPr="009C0AEF" w:rsidRDefault="00191112" w:rsidP="00A66933">
      <w:pPr>
        <w:pStyle w:val="Tekstpodstawowy"/>
        <w:numPr>
          <w:ilvl w:val="0"/>
          <w:numId w:val="26"/>
        </w:numPr>
        <w:tabs>
          <w:tab w:val="left" w:pos="7005"/>
        </w:tabs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wycofanie produktu z rynku,</w:t>
      </w:r>
      <w:r w:rsidRPr="009C0AEF">
        <w:rPr>
          <w:rFonts w:ascii="Verdana" w:hAnsi="Verdana" w:cs="Calibri"/>
          <w:sz w:val="20"/>
          <w:szCs w:val="20"/>
        </w:rPr>
        <w:tab/>
      </w:r>
    </w:p>
    <w:p w:rsidR="00191112" w:rsidRPr="009C0AEF" w:rsidRDefault="00191112" w:rsidP="00A66933">
      <w:pPr>
        <w:pStyle w:val="Tekstpodstawowy"/>
        <w:numPr>
          <w:ilvl w:val="0"/>
          <w:numId w:val="26"/>
        </w:numPr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zmiana nazwy produktu,</w:t>
      </w:r>
    </w:p>
    <w:p w:rsidR="00191112" w:rsidRPr="009C0AEF" w:rsidRDefault="00191112" w:rsidP="00A66933">
      <w:pPr>
        <w:pStyle w:val="Tekstpodstawowy"/>
        <w:numPr>
          <w:ilvl w:val="0"/>
          <w:numId w:val="26"/>
        </w:numPr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zaprzestania wytwarzania produktu,</w:t>
      </w:r>
    </w:p>
    <w:p w:rsidR="00191112" w:rsidRPr="009C0AEF" w:rsidRDefault="00191112" w:rsidP="00A66933">
      <w:pPr>
        <w:pStyle w:val="Tekstpodstawowy"/>
        <w:numPr>
          <w:ilvl w:val="0"/>
          <w:numId w:val="26"/>
        </w:numPr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wstrzymania produktu do obrotu,</w:t>
      </w:r>
    </w:p>
    <w:p w:rsidR="00191112" w:rsidRPr="009C0AEF" w:rsidRDefault="00191112" w:rsidP="00A66933">
      <w:pPr>
        <w:pStyle w:val="Tekstpodstawowy"/>
        <w:numPr>
          <w:ilvl w:val="0"/>
          <w:numId w:val="26"/>
        </w:numPr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zmiana producenta,</w:t>
      </w:r>
    </w:p>
    <w:p w:rsidR="00191112" w:rsidRPr="009C0AEF" w:rsidRDefault="00191112" w:rsidP="00A66933">
      <w:pPr>
        <w:pStyle w:val="Tekstpodstawowy"/>
        <w:numPr>
          <w:ilvl w:val="0"/>
          <w:numId w:val="26"/>
        </w:numPr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obniżenie ceny</w:t>
      </w:r>
    </w:p>
    <w:p w:rsidR="00191112" w:rsidRPr="009C0AEF" w:rsidRDefault="00191112" w:rsidP="00A66933">
      <w:pPr>
        <w:pStyle w:val="Tekstpodstawowy2"/>
        <w:spacing w:line="276" w:lineRule="auto"/>
        <w:ind w:left="567" w:hanging="283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91112" w:rsidRPr="009C0AEF" w:rsidRDefault="00191112" w:rsidP="00A66933">
      <w:pPr>
        <w:pStyle w:val="Tekstpodstawowy2"/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Strony dopuszczają zmi</w:t>
      </w:r>
      <w:r w:rsidR="00DF2F9A">
        <w:rPr>
          <w:rFonts w:ascii="Verdana" w:hAnsi="Verdana" w:cs="Calibri"/>
          <w:color w:val="auto"/>
          <w:sz w:val="20"/>
          <w:szCs w:val="20"/>
        </w:rPr>
        <w:t>anę cen jednostkowych wyrobów</w:t>
      </w:r>
      <w:r w:rsidRPr="009C0AEF">
        <w:rPr>
          <w:rFonts w:ascii="Verdana" w:hAnsi="Verdana" w:cs="Calibri"/>
          <w:color w:val="auto"/>
          <w:sz w:val="20"/>
          <w:szCs w:val="20"/>
        </w:rPr>
        <w:t xml:space="preserve"> objętych umową w przypadku zmiany wielkości opakowania wprowadzonej przez producenta z zachowaniem zasady proporcjonalności w stosunku do ceny objętej umową. </w:t>
      </w:r>
    </w:p>
    <w:p w:rsidR="00191112" w:rsidRPr="009C0AEF" w:rsidRDefault="00191112" w:rsidP="00A66933">
      <w:pPr>
        <w:pStyle w:val="Tekstpodstawowy2"/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 xml:space="preserve">W przypadku  niedostarczenia zamówionego asortymentu, Wykonawca zobowiązany jest na żądanie Zamawiającego do przesłania </w:t>
      </w:r>
      <w:r w:rsidR="002B37D6">
        <w:rPr>
          <w:rFonts w:ascii="Verdana" w:hAnsi="Verdana" w:cs="Calibri"/>
          <w:color w:val="auto"/>
          <w:sz w:val="20"/>
          <w:szCs w:val="20"/>
        </w:rPr>
        <w:t>pisemnej informacji o braku sprzętu</w:t>
      </w:r>
      <w:r w:rsidRPr="009C0AEF">
        <w:rPr>
          <w:rFonts w:ascii="Verdana" w:hAnsi="Verdana" w:cs="Calibri"/>
          <w:color w:val="auto"/>
          <w:sz w:val="20"/>
          <w:szCs w:val="20"/>
        </w:rPr>
        <w:t xml:space="preserve"> i do zapłacenia różnicy wartości zakupu tego asortymentu przez Zamawiającego u innego Wykonawcy.  </w:t>
      </w:r>
    </w:p>
    <w:p w:rsidR="007D2C38" w:rsidRPr="007D2C38" w:rsidRDefault="002B37D6" w:rsidP="007D2C38">
      <w:pPr>
        <w:pStyle w:val="Tekstpodstawowy2"/>
        <w:ind w:left="567" w:hanging="283"/>
        <w:jc w:val="both"/>
        <w:rPr>
          <w:rFonts w:ascii="Verdana" w:hAnsi="Verdana"/>
          <w:sz w:val="20"/>
          <w:szCs w:val="20"/>
        </w:rPr>
      </w:pPr>
      <w:r w:rsidRPr="00971770">
        <w:rPr>
          <w:rFonts w:ascii="Verdana" w:hAnsi="Verdana"/>
          <w:sz w:val="20"/>
          <w:szCs w:val="20"/>
        </w:rPr>
        <w:t>10</w:t>
      </w:r>
      <w:r w:rsidR="00070121" w:rsidRPr="00971770">
        <w:rPr>
          <w:rFonts w:ascii="Verdana" w:hAnsi="Verdana"/>
          <w:sz w:val="20"/>
          <w:szCs w:val="20"/>
        </w:rPr>
        <w:t xml:space="preserve">.  </w:t>
      </w:r>
      <w:r w:rsidR="007D2C38" w:rsidRPr="00971770">
        <w:rPr>
          <w:rFonts w:ascii="Verdana" w:hAnsi="Verdana"/>
          <w:sz w:val="20"/>
          <w:szCs w:val="20"/>
        </w:rPr>
        <w:t>Strony dokonają zmiany wynagrodzenia zgodnie z art. 439 ust. 2 ustawy z dnia 11 września</w:t>
      </w:r>
      <w:r w:rsidR="007D2C38" w:rsidRPr="007D2C38">
        <w:rPr>
          <w:rFonts w:ascii="Verdana" w:hAnsi="Verdana"/>
          <w:sz w:val="20"/>
          <w:szCs w:val="20"/>
        </w:rPr>
        <w:t xml:space="preserve"> 2019 r. Prawo zamówień publicznych, na następujących zasadach: </w:t>
      </w:r>
    </w:p>
    <w:p w:rsidR="007D2C38" w:rsidRPr="007D2C38" w:rsidRDefault="007D2C38" w:rsidP="007D2C38">
      <w:pPr>
        <w:pStyle w:val="Tekstpodstawowy2"/>
        <w:numPr>
          <w:ilvl w:val="1"/>
          <w:numId w:val="28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 xml:space="preserve">Zmiana wynagrodzenia (wzrost lub obniżenie) może obejmować wszelkie koszty oraz zakup niezbędnych materiałów służących do realizacji umowy, </w:t>
      </w:r>
    </w:p>
    <w:p w:rsidR="007D2C38" w:rsidRPr="007D2C38" w:rsidRDefault="007D2C38" w:rsidP="007D2C38">
      <w:pPr>
        <w:pStyle w:val="Tekstpodstawowy2"/>
        <w:numPr>
          <w:ilvl w:val="1"/>
          <w:numId w:val="28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 xml:space="preserve">Ustalone wynagrodzenie będzie waloryzowane nie częściej niż raz na 3 miesiące, w oparciu o wartość wskaźnika cen towarów i usług, publikowanego w Komunikacie Prezesa Głównego Urzędu Statystycznego, z zastrzeżeniem pkt 3 </w:t>
      </w:r>
    </w:p>
    <w:p w:rsidR="007D2C38" w:rsidRPr="007D2C38" w:rsidRDefault="007D2C38" w:rsidP="007D2C38">
      <w:pPr>
        <w:pStyle w:val="Tekstpodstawowy2"/>
        <w:numPr>
          <w:ilvl w:val="1"/>
          <w:numId w:val="28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 xml:space="preserve">ciężar wykazania wzrostu ponoszonych kosztów oraz jego wysokości, w związku ze wzrostem wskaźnika cen towarów i usług, leży po stronie Wykonawcy. Wykonawca zobowiązany jest w </w:t>
      </w:r>
      <w:r w:rsidRPr="007D2C38">
        <w:rPr>
          <w:rFonts w:ascii="Verdana" w:hAnsi="Verdana"/>
          <w:sz w:val="20"/>
          <w:szCs w:val="20"/>
        </w:rPr>
        <w:lastRenderedPageBreak/>
        <w:t xml:space="preserve">szczególności wraz z wnioskiem przedłożyć kalkulację ponoszonych kosztów i ich wpływ na realizację umowy. W razie wątpliwości Zamawiający uprawniony jest do żądania od Wykonawcy dalszych wyjaśnień i dowodów na poparcie wniosku o waloryzację. </w:t>
      </w:r>
    </w:p>
    <w:p w:rsidR="007D2C38" w:rsidRPr="007D2C38" w:rsidRDefault="007D2C38" w:rsidP="007D2C38">
      <w:pPr>
        <w:pStyle w:val="Tekstpodstawowy2"/>
        <w:numPr>
          <w:ilvl w:val="1"/>
          <w:numId w:val="28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>Pierwsza waloryzacja może nastąpić nie wcześniej niż 90 dni od dnia upływu terminu składania ofert</w:t>
      </w:r>
    </w:p>
    <w:p w:rsidR="007D2C38" w:rsidRPr="007D2C38" w:rsidRDefault="007D2C38" w:rsidP="007D2C38">
      <w:pPr>
        <w:pStyle w:val="Tekstpodstawowy2"/>
        <w:numPr>
          <w:ilvl w:val="1"/>
          <w:numId w:val="28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7D2C38" w:rsidRPr="007D2C38" w:rsidRDefault="007D2C38" w:rsidP="007D2C38">
      <w:pPr>
        <w:pStyle w:val="Tekstpodstawowy2"/>
        <w:numPr>
          <w:ilvl w:val="1"/>
          <w:numId w:val="28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 xml:space="preserve"> zmiana wynagrodzenia będzie możliwa, jeżeli wskaźnik zmiany cen towarów i usług przekroczy 5 % w stosunku do miesiąca, w którym nastąpiło otwarcie ofert</w:t>
      </w:r>
    </w:p>
    <w:p w:rsidR="007D2C38" w:rsidRPr="007D2C38" w:rsidRDefault="007D2C38" w:rsidP="007D2C38">
      <w:pPr>
        <w:pStyle w:val="Tekstpodstawowy2"/>
        <w:numPr>
          <w:ilvl w:val="1"/>
          <w:numId w:val="28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 xml:space="preserve">maksymalna łączna wartość zmiany wynagrodzenia to 10 % wartości wynagrodzenia umownego brutto. </w:t>
      </w:r>
    </w:p>
    <w:p w:rsidR="007D2C38" w:rsidRPr="00971770" w:rsidRDefault="007D2C38" w:rsidP="007D2C38">
      <w:pPr>
        <w:pStyle w:val="Tekstpodstawowy2"/>
        <w:numPr>
          <w:ilvl w:val="1"/>
          <w:numId w:val="28"/>
        </w:numPr>
        <w:rPr>
          <w:rFonts w:ascii="Verdana" w:hAnsi="Verdana"/>
          <w:sz w:val="20"/>
          <w:szCs w:val="20"/>
        </w:rPr>
      </w:pPr>
      <w:r w:rsidRPr="00971770">
        <w:rPr>
          <w:rFonts w:ascii="Verdana" w:hAnsi="Verdana"/>
          <w:sz w:val="20"/>
          <w:szCs w:val="20"/>
        </w:rPr>
        <w:t>Zmiana wynagrodzenia dotyczy dostaw zrealizowanych po jej dokonaniu</w:t>
      </w:r>
    </w:p>
    <w:p w:rsidR="007D2C38" w:rsidRPr="007D2C38" w:rsidRDefault="007D2C38" w:rsidP="007D2C38">
      <w:pPr>
        <w:pStyle w:val="Tekstpodstawowy2"/>
        <w:numPr>
          <w:ilvl w:val="1"/>
          <w:numId w:val="28"/>
        </w:numPr>
        <w:rPr>
          <w:rFonts w:ascii="Verdana" w:hAnsi="Verdana"/>
          <w:sz w:val="20"/>
          <w:szCs w:val="20"/>
        </w:rPr>
      </w:pPr>
      <w:r w:rsidRPr="00971770">
        <w:rPr>
          <w:rFonts w:ascii="Verdana" w:hAnsi="Verdana"/>
          <w:sz w:val="20"/>
          <w:szCs w:val="20"/>
        </w:rPr>
        <w:t>Wykonawca, którego wynagrodzenie zostało zmienione, zobowiązany jest do zmiany wynagrodzenia przysługującego podwykonawcy, z którym zawarł Umowę, w zakresie</w:t>
      </w:r>
      <w:r w:rsidRPr="007D2C38">
        <w:rPr>
          <w:rFonts w:ascii="Verdana" w:hAnsi="Verdana"/>
          <w:sz w:val="20"/>
          <w:szCs w:val="20"/>
        </w:rPr>
        <w:t xml:space="preserve"> odpowiadającym powyższym zmianom dotyczących zobowiązania podwykonawcy, jeżeli łącznie spełnione są następujące warunki:</w:t>
      </w:r>
    </w:p>
    <w:p w:rsidR="007D2C38" w:rsidRPr="007D2C38" w:rsidRDefault="007D2C38" w:rsidP="007D2C38">
      <w:pPr>
        <w:pStyle w:val="Tekstpodstawowy2"/>
        <w:ind w:left="851" w:hanging="283"/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>1)</w:t>
      </w:r>
      <w:r w:rsidRPr="007D2C38">
        <w:rPr>
          <w:rFonts w:ascii="Verdana" w:hAnsi="Verdana"/>
          <w:sz w:val="20"/>
          <w:szCs w:val="20"/>
        </w:rPr>
        <w:tab/>
        <w:t>przedmiotem Umowy są usługi, dostawy lub roboty budowlane</w:t>
      </w:r>
    </w:p>
    <w:p w:rsidR="00E22153" w:rsidRPr="00E22153" w:rsidRDefault="007D2C38" w:rsidP="007D2C38">
      <w:pPr>
        <w:pStyle w:val="Tekstpodstawowy2"/>
        <w:ind w:left="851" w:hanging="283"/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>2)</w:t>
      </w:r>
      <w:r w:rsidRPr="007D2C38">
        <w:rPr>
          <w:rFonts w:ascii="Verdana" w:hAnsi="Verdana"/>
          <w:sz w:val="20"/>
          <w:szCs w:val="20"/>
        </w:rPr>
        <w:tab/>
        <w:t>okres obowiązywania Umowy przekracza 6 miesięcy.</w:t>
      </w:r>
    </w:p>
    <w:p w:rsidR="00A66933" w:rsidRPr="00A66933" w:rsidRDefault="002B37D6" w:rsidP="00A66933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11</w:t>
      </w:r>
      <w:r w:rsidR="00A66933" w:rsidRPr="00A66933">
        <w:rPr>
          <w:rFonts w:ascii="Verdana" w:hAnsi="Verdana"/>
          <w:sz w:val="20"/>
          <w:szCs w:val="20"/>
        </w:rPr>
        <w:t>.</w:t>
      </w:r>
      <w:r w:rsidR="00A66933" w:rsidRPr="00A66933">
        <w:rPr>
          <w:rFonts w:ascii="Verdana" w:hAnsi="Verdana"/>
          <w:sz w:val="20"/>
          <w:szCs w:val="20"/>
        </w:rPr>
        <w:tab/>
        <w:t>Przewiduje się zmiany wysokości wynagrodzenia należnego Wykonawcy, w przypadku zmiany:</w:t>
      </w:r>
    </w:p>
    <w:p w:rsidR="00A66933" w:rsidRPr="00A66933" w:rsidRDefault="00A66933" w:rsidP="00A66933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A66933">
        <w:rPr>
          <w:rFonts w:ascii="Verdana" w:hAnsi="Verdana"/>
          <w:sz w:val="20"/>
          <w:szCs w:val="20"/>
        </w:rPr>
        <w:t>1)</w:t>
      </w:r>
      <w:r w:rsidRPr="00A66933">
        <w:rPr>
          <w:rFonts w:ascii="Verdana" w:hAnsi="Verdana"/>
          <w:sz w:val="20"/>
          <w:szCs w:val="20"/>
        </w:rPr>
        <w:tab/>
        <w:t>stawki podatku od towarów i usług – przy niezmienności ceny netto,</w:t>
      </w:r>
    </w:p>
    <w:p w:rsidR="00A66933" w:rsidRPr="00A66933" w:rsidRDefault="00A66933" w:rsidP="00A66933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A66933">
        <w:rPr>
          <w:rFonts w:ascii="Verdana" w:hAnsi="Verdana"/>
          <w:sz w:val="20"/>
          <w:szCs w:val="20"/>
        </w:rPr>
        <w:t>2)</w:t>
      </w:r>
      <w:r w:rsidRPr="00A66933">
        <w:rPr>
          <w:rFonts w:ascii="Verdana" w:hAnsi="Verdana"/>
          <w:sz w:val="20"/>
          <w:szCs w:val="20"/>
        </w:rPr>
        <w:tab/>
        <w:t>wysokości minimalnego wynagrodzenia za pracę albo wysokości minimalnej stawki godzinowej ustalonych na podstawie przepisów ustawy z dnia 10 października 2002 r. o minimalnym wynagrodzeniu za pracę,</w:t>
      </w:r>
    </w:p>
    <w:p w:rsidR="00A66933" w:rsidRPr="00A66933" w:rsidRDefault="00A66933" w:rsidP="00A66933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A66933">
        <w:rPr>
          <w:rFonts w:ascii="Verdana" w:hAnsi="Verdana"/>
          <w:sz w:val="20"/>
          <w:szCs w:val="20"/>
        </w:rPr>
        <w:t>3)</w:t>
      </w:r>
      <w:r w:rsidRPr="00A66933">
        <w:rPr>
          <w:rFonts w:ascii="Verdana" w:hAnsi="Verdana"/>
          <w:sz w:val="20"/>
          <w:szCs w:val="20"/>
        </w:rPr>
        <w:tab/>
        <w:t>zasad podlegania ubezpieczeniom społecznym lub ubezpieczeniu zdrowotnemu lub wysokości stawki składki na ubezpieczenia społeczne lub zdrowotne.</w:t>
      </w:r>
    </w:p>
    <w:p w:rsidR="00A66933" w:rsidRPr="00A66933" w:rsidRDefault="00A66933" w:rsidP="00A66933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A66933">
        <w:rPr>
          <w:rFonts w:ascii="Verdana" w:hAnsi="Verdana"/>
          <w:sz w:val="20"/>
          <w:szCs w:val="20"/>
        </w:rPr>
        <w:t>4)</w:t>
      </w:r>
      <w:r w:rsidRPr="00A66933">
        <w:rPr>
          <w:rFonts w:ascii="Verdana" w:hAnsi="Verdana"/>
          <w:sz w:val="20"/>
          <w:szCs w:val="20"/>
        </w:rPr>
        <w:tab/>
        <w:t xml:space="preserve">Zasad gromadzenia i wysokości wpłat do pracowniczych planów kapitałowych o których mowa w ustawie z dnia 4 października 2018 r., o pracowniczych planach kapitałowych. </w:t>
      </w:r>
    </w:p>
    <w:p w:rsidR="00070121" w:rsidRPr="009C0AEF" w:rsidRDefault="002B37D6" w:rsidP="00A66933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12</w:t>
      </w:r>
      <w:r w:rsidR="00477B74">
        <w:rPr>
          <w:rFonts w:ascii="Verdana" w:hAnsi="Verdana"/>
          <w:sz w:val="20"/>
          <w:szCs w:val="20"/>
        </w:rPr>
        <w:t>.</w:t>
      </w:r>
      <w:r w:rsidR="00477B74">
        <w:rPr>
          <w:rFonts w:ascii="Verdana" w:hAnsi="Verdana"/>
          <w:sz w:val="20"/>
          <w:szCs w:val="20"/>
        </w:rPr>
        <w:tab/>
        <w:t>Zmiany określone w ust. 11</w:t>
      </w:r>
      <w:bookmarkStart w:id="0" w:name="_GoBack"/>
      <w:bookmarkEnd w:id="0"/>
      <w:r w:rsidR="00A66933" w:rsidRPr="00A66933">
        <w:rPr>
          <w:rFonts w:ascii="Verdana" w:hAnsi="Verdana"/>
          <w:sz w:val="20"/>
          <w:szCs w:val="20"/>
        </w:rPr>
        <w:t xml:space="preserve"> pkt 2 - 4 zostaną dokonane, jeżeli będę one miały wpływ na koszty wykonania niniejszej umowy przez Wykonawcę. W przypadku zmiany, Wynagrodzenie ulegnie zmianie proporcjonalne do wpływu na koszt wykonania Zamówienia przez Wykonawcę. Ciężar udowodnienia tego faktu oraz jego wysokość leży po stronie Wykonawcy. Wykonawca zobowiązany jest w szczególności wraz z wnioskiem przedłożyć kalkulację kosztów, mających wpływ na przedmiotową zmianę</w:t>
      </w:r>
    </w:p>
    <w:p w:rsidR="00164662" w:rsidRPr="009C0AEF" w:rsidRDefault="00164662" w:rsidP="009C0AEF">
      <w:pPr>
        <w:tabs>
          <w:tab w:val="right" w:pos="9072"/>
        </w:tabs>
        <w:spacing w:line="276" w:lineRule="auto"/>
        <w:ind w:left="284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1</w:t>
      </w:r>
      <w:r w:rsidR="002B37D6">
        <w:rPr>
          <w:rFonts w:ascii="Verdana" w:hAnsi="Verdana"/>
          <w:sz w:val="20"/>
          <w:szCs w:val="20"/>
        </w:rPr>
        <w:t>3</w:t>
      </w:r>
      <w:r w:rsidRPr="009C0AEF">
        <w:rPr>
          <w:rFonts w:ascii="Verdana" w:hAnsi="Verdana"/>
          <w:sz w:val="20"/>
          <w:szCs w:val="20"/>
        </w:rPr>
        <w:t>. Realizacja dostaw:</w:t>
      </w:r>
    </w:p>
    <w:p w:rsidR="00164662" w:rsidRPr="009C0AEF" w:rsidRDefault="00164662" w:rsidP="009C0AEF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Zamawiający wymaga, aby Przedmiot Umowy został zapakowany w sposób minimalizujący możliwość jego uszkodzenia w trakcie transportu i realizacji dostawy; </w:t>
      </w:r>
    </w:p>
    <w:p w:rsidR="00164662" w:rsidRPr="00F25946" w:rsidRDefault="00164662" w:rsidP="00F25946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Dla asortymentu</w:t>
      </w:r>
      <w:r w:rsidR="00F25946">
        <w:rPr>
          <w:rFonts w:ascii="Verdana" w:hAnsi="Verdana"/>
          <w:sz w:val="20"/>
          <w:szCs w:val="20"/>
        </w:rPr>
        <w:t xml:space="preserve"> jeśli wielkość zamówienia osiągnie objętościowo od 1,4 m</w:t>
      </w:r>
      <w:r w:rsidR="00F25946">
        <w:rPr>
          <w:rFonts w:ascii="Verdana" w:hAnsi="Verdana"/>
          <w:sz w:val="18"/>
          <w:szCs w:val="20"/>
          <w:vertAlign w:val="superscript"/>
        </w:rPr>
        <w:t>3</w:t>
      </w:r>
      <w:r w:rsidRPr="009C0AEF">
        <w:rPr>
          <w:rFonts w:ascii="Verdana" w:hAnsi="Verdana"/>
          <w:sz w:val="20"/>
          <w:szCs w:val="20"/>
        </w:rPr>
        <w:t xml:space="preserve"> Zamawiający wymaga dostaw paletowych </w:t>
      </w:r>
      <w:r w:rsidRPr="00F25946">
        <w:rPr>
          <w:rFonts w:ascii="Verdana" w:hAnsi="Verdana"/>
          <w:sz w:val="20"/>
          <w:szCs w:val="20"/>
        </w:rPr>
        <w:t xml:space="preserve">i w związku z tym zapakowania Przedmiotu Umowy na niepołamanych paletach zwykłych lub euro (w zależności od potrzeb) i starannego zabezpieczenia folią </w:t>
      </w:r>
      <w:proofErr w:type="spellStart"/>
      <w:r w:rsidRPr="00F25946">
        <w:rPr>
          <w:rFonts w:ascii="Verdana" w:hAnsi="Verdana"/>
          <w:sz w:val="20"/>
          <w:szCs w:val="20"/>
        </w:rPr>
        <w:t>stretch</w:t>
      </w:r>
      <w:proofErr w:type="spellEnd"/>
      <w:r w:rsidRPr="00F25946">
        <w:rPr>
          <w:rFonts w:ascii="Verdana" w:hAnsi="Verdana"/>
          <w:sz w:val="20"/>
          <w:szCs w:val="20"/>
        </w:rPr>
        <w:t xml:space="preserve">; </w:t>
      </w:r>
    </w:p>
    <w:p w:rsidR="00164662" w:rsidRPr="009C0AEF" w:rsidRDefault="00164662" w:rsidP="009C0AEF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Zamawiający wymaga aby dostawy były realizowane przez samochody dostawcze (samochody dostawcze z windą) ze stosownym wyposażeniem w tym wózkiem transportowym (wózkiem paletowym);</w:t>
      </w:r>
    </w:p>
    <w:p w:rsidR="00164662" w:rsidRPr="009C0AEF" w:rsidRDefault="00164662" w:rsidP="009C0AEF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Przedmiot Umowy powinien być wniesiony/rozładowany w miejscu wskazanym przez Wykonawcę obejmującym Magazyn Apteki i Magazyny Wyrobów Medycznych, </w:t>
      </w:r>
    </w:p>
    <w:p w:rsidR="00164662" w:rsidRPr="009C0AEF" w:rsidRDefault="00164662" w:rsidP="009C0AEF">
      <w:pPr>
        <w:pStyle w:val="Akapitzlist"/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line="276" w:lineRule="auto"/>
        <w:ind w:left="644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ul. Szamarzewskiego 62, Poznań - bud. A, B lub E w godzinach 7:30 do 13:00;</w:t>
      </w:r>
    </w:p>
    <w:p w:rsidR="00164662" w:rsidRPr="00F25946" w:rsidRDefault="00164662" w:rsidP="00F25946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Przedmiot Umowy powinien być spakowany w sposób umożliwiający szybkie </w:t>
      </w:r>
      <w:r w:rsidRPr="00F25946">
        <w:rPr>
          <w:rFonts w:ascii="Verdana" w:hAnsi="Verdana"/>
          <w:sz w:val="20"/>
          <w:szCs w:val="20"/>
        </w:rPr>
        <w:t>i sprawne sprawdzenie zgodności dostawy z fakturą/dokumentem wydania;</w:t>
      </w:r>
    </w:p>
    <w:p w:rsidR="00164662" w:rsidRPr="009C0AEF" w:rsidRDefault="00164662" w:rsidP="009C0AEF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Zamawiający zastrzega sobie prawo do nieprzyjęcia dostawy zrealizowanej w sposób niezgodny z punktami a-e;</w:t>
      </w:r>
    </w:p>
    <w:p w:rsidR="00922275" w:rsidRPr="009C0AEF" w:rsidRDefault="00922275" w:rsidP="009C0AEF">
      <w:pPr>
        <w:pStyle w:val="Tekstpodstawowy2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§ 4</w:t>
      </w:r>
    </w:p>
    <w:p w:rsidR="00922275" w:rsidRPr="009C0AEF" w:rsidRDefault="00922275" w:rsidP="009C0AEF">
      <w:pPr>
        <w:pStyle w:val="Tekstpodstawowy2"/>
        <w:spacing w:line="276" w:lineRule="auto"/>
        <w:jc w:val="center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922275" w:rsidRPr="009C0AEF" w:rsidRDefault="00922275" w:rsidP="009C0AEF">
      <w:pPr>
        <w:pStyle w:val="Tekstpodstawowy2"/>
        <w:numPr>
          <w:ilvl w:val="0"/>
          <w:numId w:val="4"/>
        </w:numPr>
        <w:tabs>
          <w:tab w:val="num" w:pos="360"/>
        </w:tabs>
        <w:spacing w:line="276" w:lineRule="auto"/>
        <w:ind w:left="360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9C0AEF" w:rsidRDefault="00922275" w:rsidP="009C0AE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lastRenderedPageBreak/>
        <w:t xml:space="preserve">za </w:t>
      </w:r>
      <w:r w:rsidR="00B24381" w:rsidRPr="009C0AEF">
        <w:rPr>
          <w:rFonts w:ascii="Verdana" w:hAnsi="Verdana" w:cs="Arial"/>
          <w:sz w:val="20"/>
          <w:szCs w:val="20"/>
        </w:rPr>
        <w:t xml:space="preserve">zwłokę </w:t>
      </w:r>
      <w:r w:rsidRPr="009C0AEF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31579C" w:rsidRPr="009C0AEF" w:rsidRDefault="0031579C" w:rsidP="009C0AE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za dostawę </w:t>
      </w:r>
      <w:r w:rsidR="002B37D6">
        <w:rPr>
          <w:rFonts w:ascii="Verdana" w:hAnsi="Verdana" w:cs="Arial"/>
          <w:sz w:val="20"/>
          <w:szCs w:val="20"/>
        </w:rPr>
        <w:t>w sposób niezgodny z § 3 ust. 13</w:t>
      </w:r>
      <w:r w:rsidRPr="009C0AEF">
        <w:rPr>
          <w:rFonts w:ascii="Verdana" w:hAnsi="Verdana" w:cs="Arial"/>
          <w:sz w:val="20"/>
          <w:szCs w:val="20"/>
        </w:rPr>
        <w:t xml:space="preserve"> w wysokości 0,5 % wartości brutto danego asortymentu</w:t>
      </w:r>
    </w:p>
    <w:p w:rsidR="00922275" w:rsidRDefault="00922275" w:rsidP="009C0AE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za </w:t>
      </w:r>
      <w:r w:rsidR="00B24381" w:rsidRPr="009C0AEF">
        <w:rPr>
          <w:rFonts w:ascii="Verdana" w:hAnsi="Verdana" w:cs="Arial"/>
          <w:sz w:val="20"/>
          <w:szCs w:val="20"/>
        </w:rPr>
        <w:t>zwłokę</w:t>
      </w:r>
      <w:r w:rsidRPr="009C0AEF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866C72" w:rsidRPr="009C0AEF" w:rsidRDefault="00866C72" w:rsidP="00866C72">
      <w:pPr>
        <w:numPr>
          <w:ilvl w:val="1"/>
          <w:numId w:val="4"/>
        </w:numPr>
        <w:tabs>
          <w:tab w:val="clear" w:pos="1440"/>
          <w:tab w:val="num" w:pos="709"/>
        </w:tabs>
        <w:spacing w:line="276" w:lineRule="auto"/>
        <w:ind w:left="709" w:hanging="283"/>
        <w:jc w:val="both"/>
        <w:rPr>
          <w:rFonts w:ascii="Verdana" w:hAnsi="Verdana" w:cs="Arial"/>
          <w:sz w:val="20"/>
          <w:szCs w:val="20"/>
        </w:rPr>
      </w:pPr>
      <w:r w:rsidRPr="00866C72">
        <w:rPr>
          <w:rFonts w:ascii="Verdana" w:hAnsi="Verdana" w:cs="Arial"/>
          <w:sz w:val="20"/>
          <w:szCs w:val="20"/>
        </w:rPr>
        <w:t>z powodu braku zapłaty lub nieterminowej zapłaty wynagrodzenia należnego podwykonawcom z tytułu zmiany wysokości wynagrodze</w:t>
      </w:r>
      <w:r w:rsidR="002B37D6">
        <w:rPr>
          <w:rFonts w:ascii="Verdana" w:hAnsi="Verdana" w:cs="Arial"/>
          <w:sz w:val="20"/>
          <w:szCs w:val="20"/>
        </w:rPr>
        <w:t>nia, o której mowa w § 3 ust. 10</w:t>
      </w:r>
      <w:r w:rsidR="00FF7C62">
        <w:rPr>
          <w:rFonts w:ascii="Verdana" w:hAnsi="Verdana" w:cs="Arial"/>
          <w:sz w:val="20"/>
          <w:szCs w:val="20"/>
        </w:rPr>
        <w:t xml:space="preserve"> pkt 9</w:t>
      </w:r>
      <w:r w:rsidRPr="00866C72">
        <w:rPr>
          <w:rFonts w:ascii="Verdana" w:hAnsi="Verdana" w:cs="Arial"/>
          <w:sz w:val="20"/>
          <w:szCs w:val="20"/>
        </w:rPr>
        <w:t xml:space="preserve"> w wysokości 0,1 % wartości umowy brutto</w:t>
      </w:r>
    </w:p>
    <w:p w:rsidR="00922275" w:rsidRPr="009C0AEF" w:rsidRDefault="00922275" w:rsidP="009C0AE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9C0AEF">
        <w:rPr>
          <w:rFonts w:ascii="Verdana" w:hAnsi="Verdana" w:cs="Arial"/>
          <w:sz w:val="20"/>
          <w:szCs w:val="20"/>
        </w:rPr>
        <w:t xml:space="preserve">którąkolwiek ze stron </w:t>
      </w:r>
      <w:r w:rsidRPr="009C0AEF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9C0AEF">
        <w:rPr>
          <w:rFonts w:ascii="Verdana" w:hAnsi="Verdana" w:cs="Arial"/>
          <w:sz w:val="20"/>
          <w:szCs w:val="20"/>
        </w:rPr>
        <w:t xml:space="preserve">- </w:t>
      </w:r>
      <w:r w:rsidRPr="009C0AEF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9C0AEF">
        <w:rPr>
          <w:rFonts w:ascii="Verdana" w:hAnsi="Verdana" w:cs="Arial"/>
          <w:sz w:val="20"/>
          <w:szCs w:val="20"/>
        </w:rPr>
        <w:t>niezrealizowanej wartości umowy brutto</w:t>
      </w:r>
      <w:r w:rsidRPr="009C0AEF">
        <w:rPr>
          <w:rFonts w:ascii="Verdana" w:hAnsi="Verdana" w:cs="Arial"/>
          <w:sz w:val="20"/>
          <w:szCs w:val="20"/>
        </w:rPr>
        <w:t>.</w:t>
      </w:r>
    </w:p>
    <w:p w:rsidR="00922275" w:rsidRPr="009C0AEF" w:rsidRDefault="00922275" w:rsidP="009C0AEF">
      <w:pPr>
        <w:numPr>
          <w:ilvl w:val="0"/>
          <w:numId w:val="4"/>
        </w:numPr>
        <w:tabs>
          <w:tab w:val="clear" w:pos="1740"/>
          <w:tab w:val="num" w:pos="426"/>
        </w:tabs>
        <w:spacing w:line="276" w:lineRule="auto"/>
        <w:ind w:left="426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9C0AEF">
        <w:rPr>
          <w:rFonts w:ascii="Verdana" w:hAnsi="Verdana" w:cs="Arial"/>
          <w:sz w:val="20"/>
          <w:szCs w:val="20"/>
        </w:rPr>
        <w:t xml:space="preserve"> może</w:t>
      </w:r>
      <w:r w:rsidRPr="009C0AEF">
        <w:rPr>
          <w:rFonts w:ascii="Verdana" w:hAnsi="Verdana" w:cs="Arial"/>
          <w:sz w:val="20"/>
          <w:szCs w:val="20"/>
        </w:rPr>
        <w:t xml:space="preserve"> potrąci</w:t>
      </w:r>
      <w:r w:rsidR="00B24381" w:rsidRPr="009C0AEF">
        <w:rPr>
          <w:rFonts w:ascii="Verdana" w:hAnsi="Verdana" w:cs="Arial"/>
          <w:sz w:val="20"/>
          <w:szCs w:val="20"/>
        </w:rPr>
        <w:t>ć</w:t>
      </w:r>
      <w:r w:rsidRPr="009C0AEF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9C0AEF" w:rsidRDefault="00297B4F" w:rsidP="009C0AEF">
      <w:pPr>
        <w:numPr>
          <w:ilvl w:val="0"/>
          <w:numId w:val="4"/>
        </w:numPr>
        <w:tabs>
          <w:tab w:val="clear" w:pos="1740"/>
        </w:tabs>
        <w:spacing w:line="276" w:lineRule="auto"/>
        <w:ind w:left="284"/>
        <w:jc w:val="both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Maksymalna wysokość</w:t>
      </w:r>
      <w:r w:rsidR="00A37C67" w:rsidRPr="009C0AEF">
        <w:rPr>
          <w:rFonts w:ascii="Verdana" w:hAnsi="Verdana" w:cs="Calibri"/>
          <w:sz w:val="20"/>
          <w:szCs w:val="20"/>
        </w:rPr>
        <w:t xml:space="preserve"> naliczonych</w:t>
      </w:r>
      <w:r w:rsidRPr="009C0AEF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9C0AEF">
        <w:rPr>
          <w:rFonts w:ascii="Verdana" w:hAnsi="Verdana" w:cs="Calibri"/>
          <w:sz w:val="20"/>
          <w:szCs w:val="20"/>
        </w:rPr>
        <w:t xml:space="preserve"> brutto</w:t>
      </w:r>
      <w:r w:rsidRPr="009C0AEF">
        <w:rPr>
          <w:rFonts w:ascii="Verdana" w:hAnsi="Verdana" w:cs="Calibri"/>
          <w:sz w:val="20"/>
          <w:szCs w:val="20"/>
        </w:rPr>
        <w:t>.</w:t>
      </w:r>
    </w:p>
    <w:p w:rsidR="00922275" w:rsidRPr="009C0AEF" w:rsidRDefault="00E84223" w:rsidP="009C0AEF">
      <w:pPr>
        <w:numPr>
          <w:ilvl w:val="0"/>
          <w:numId w:val="4"/>
        </w:numPr>
        <w:tabs>
          <w:tab w:val="num" w:pos="360"/>
        </w:tabs>
        <w:spacing w:line="276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Zamawiający zastrzegasobie prawo dochodzenia odszkodowania przewyższającego wysokość kar umownych</w:t>
      </w:r>
      <w:r w:rsidR="00922275" w:rsidRPr="009C0AEF">
        <w:rPr>
          <w:rFonts w:ascii="Verdana" w:hAnsi="Verdana" w:cs="Arial"/>
          <w:sz w:val="20"/>
          <w:szCs w:val="20"/>
        </w:rPr>
        <w:t>.</w:t>
      </w:r>
    </w:p>
    <w:p w:rsidR="00922275" w:rsidRPr="009C0AEF" w:rsidRDefault="00922275" w:rsidP="009C0AEF">
      <w:pPr>
        <w:numPr>
          <w:ilvl w:val="0"/>
          <w:numId w:val="4"/>
        </w:numPr>
        <w:tabs>
          <w:tab w:val="num" w:pos="360"/>
        </w:tabs>
        <w:spacing w:line="276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9C0AEF" w:rsidRDefault="000B2F7C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Wykonawca </w:t>
      </w:r>
      <w:r w:rsidR="00DD237E" w:rsidRPr="009C0AEF">
        <w:rPr>
          <w:rFonts w:ascii="Verdana" w:hAnsi="Verdana" w:cs="Arial"/>
          <w:sz w:val="20"/>
          <w:szCs w:val="20"/>
        </w:rPr>
        <w:t>jest w zwłoce</w:t>
      </w:r>
      <w:r w:rsidRPr="009C0AEF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9C0AEF" w:rsidRDefault="000B2F7C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9C0AEF" w:rsidRDefault="000311FD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9C0AEF" w:rsidRDefault="000B2F7C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9C0AEF">
        <w:rPr>
          <w:rFonts w:ascii="Verdana" w:hAnsi="Verdana" w:cs="Arial"/>
          <w:sz w:val="20"/>
          <w:szCs w:val="20"/>
        </w:rPr>
        <w:t>3-krotne</w:t>
      </w:r>
      <w:r w:rsidR="00DD237E" w:rsidRPr="009C0AEF">
        <w:rPr>
          <w:rFonts w:ascii="Verdana" w:hAnsi="Verdana" w:cs="Arial"/>
          <w:sz w:val="20"/>
          <w:szCs w:val="20"/>
        </w:rPr>
        <w:t>jzwłoki</w:t>
      </w:r>
      <w:r w:rsidR="000311FD" w:rsidRPr="009C0AEF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9C0AEF" w:rsidRDefault="000B2F7C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3-krotnej reklamacji jakości towaru</w:t>
      </w:r>
    </w:p>
    <w:p w:rsidR="00BB4EBE" w:rsidRPr="009C0AEF" w:rsidRDefault="00BB4EBE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9C0AEF">
        <w:rPr>
          <w:rStyle w:val="Typewriter"/>
          <w:rFonts w:ascii="Verdana" w:hAnsi="Verdana" w:cs="Arial"/>
          <w:szCs w:val="20"/>
        </w:rPr>
        <w:t>§2 ust. 9</w:t>
      </w:r>
    </w:p>
    <w:p w:rsidR="000B2F7C" w:rsidRPr="009C0AEF" w:rsidRDefault="000B2F7C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9C0AEF">
        <w:rPr>
          <w:rFonts w:ascii="Verdana" w:hAnsi="Verdana" w:cs="Arial"/>
          <w:sz w:val="20"/>
          <w:szCs w:val="20"/>
        </w:rPr>
        <w:t xml:space="preserve">prawa lub postanowień </w:t>
      </w:r>
      <w:r w:rsidRPr="009C0AEF">
        <w:rPr>
          <w:rFonts w:ascii="Verdana" w:hAnsi="Verdana" w:cs="Arial"/>
          <w:sz w:val="20"/>
          <w:szCs w:val="20"/>
        </w:rPr>
        <w:t>umowy przez Wykonawcę.</w:t>
      </w:r>
    </w:p>
    <w:p w:rsidR="00CC229E" w:rsidRPr="009C0AEF" w:rsidRDefault="000B2F7C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Rozwiązanie  wymaga uzasadnienia.</w:t>
      </w:r>
    </w:p>
    <w:p w:rsidR="005E1C57" w:rsidRPr="009C0AEF" w:rsidRDefault="00922275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9C0AEF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922275" w:rsidRPr="009C0AEF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9C0AEF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W spra</w:t>
      </w:r>
      <w:r w:rsidR="000F7655" w:rsidRPr="009C0AEF">
        <w:rPr>
          <w:rFonts w:ascii="Verdana" w:hAnsi="Verdana" w:cs="Arial"/>
          <w:sz w:val="20"/>
          <w:szCs w:val="20"/>
        </w:rPr>
        <w:t>wach nie uregulowanych niniejszą</w:t>
      </w:r>
      <w:r w:rsidRPr="009C0AEF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9C0AEF">
          <w:rPr>
            <w:rFonts w:ascii="Verdana" w:hAnsi="Verdana" w:cs="Arial"/>
            <w:sz w:val="20"/>
            <w:szCs w:val="20"/>
          </w:rPr>
          <w:t>Kodeksu cywilnego</w:t>
        </w:r>
      </w:smartTag>
      <w:r w:rsidRPr="009C0AEF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9C0AEF">
        <w:rPr>
          <w:rFonts w:ascii="Verdana" w:hAnsi="Verdana" w:cs="Arial"/>
          <w:sz w:val="20"/>
          <w:szCs w:val="20"/>
        </w:rPr>
        <w:t>-</w:t>
      </w:r>
      <w:r w:rsidRPr="009C0AEF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9C0AEF" w:rsidRDefault="00C31AEE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9C0AEF">
        <w:rPr>
          <w:rFonts w:ascii="Verdana" w:hAnsi="Verdana" w:cs="Arial"/>
          <w:sz w:val="20"/>
          <w:szCs w:val="20"/>
        </w:rPr>
        <w:t>.</w:t>
      </w:r>
    </w:p>
    <w:p w:rsidR="00E53889" w:rsidRPr="009C0AEF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Integralną częś</w:t>
      </w:r>
      <w:r w:rsidR="00E356CC" w:rsidRPr="009C0AEF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9C0AEF">
        <w:rPr>
          <w:rFonts w:ascii="Verdana" w:hAnsi="Verdana" w:cs="Arial"/>
          <w:sz w:val="20"/>
          <w:szCs w:val="20"/>
        </w:rPr>
        <w:t xml:space="preserve">. </w:t>
      </w:r>
    </w:p>
    <w:p w:rsidR="00922275" w:rsidRPr="009C0AEF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9C0AEF" w:rsidRDefault="00F65A82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F65A82" w:rsidRPr="009C0AEF" w:rsidRDefault="00F65A82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421CBC" w:rsidRPr="009C0AEF" w:rsidRDefault="00421CBC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922275" w:rsidRPr="009C0AEF" w:rsidRDefault="00922275" w:rsidP="009C0AEF">
      <w:pPr>
        <w:pStyle w:val="Nagwek9"/>
        <w:spacing w:before="0" w:line="276" w:lineRule="auto"/>
        <w:rPr>
          <w:rFonts w:ascii="Verdana" w:hAnsi="Verdana" w:cs="Arial"/>
          <w:sz w:val="20"/>
        </w:rPr>
      </w:pPr>
      <w:r w:rsidRPr="009C0AEF">
        <w:rPr>
          <w:rFonts w:ascii="Verdana" w:hAnsi="Verdana" w:cs="Arial"/>
          <w:sz w:val="20"/>
        </w:rPr>
        <w:tab/>
        <w:t>Wykonawca</w:t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  <w:t>Zamawiający</w:t>
      </w:r>
    </w:p>
    <w:sectPr w:rsidR="00922275" w:rsidRPr="009C0AEF" w:rsidSect="006E2DF1">
      <w:headerReference w:type="default" r:id="rId8"/>
      <w:footerReference w:type="even" r:id="rId9"/>
      <w:footerReference w:type="default" r:id="rId10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64482D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D80C03" w16cex:dateUtc="2023-04-05T13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64482D7" w16cid:durableId="27D80C0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3F2B" w:rsidRDefault="00033F2B">
      <w:r>
        <w:separator/>
      </w:r>
    </w:p>
  </w:endnote>
  <w:endnote w:type="continuationSeparator" w:id="0">
    <w:p w:rsidR="00033F2B" w:rsidRDefault="00033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B25774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B25774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77B74">
      <w:rPr>
        <w:rStyle w:val="Numerstrony"/>
        <w:noProof/>
      </w:rPr>
      <w:t>4</w: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3F2B" w:rsidRDefault="00033F2B">
      <w:r>
        <w:separator/>
      </w:r>
    </w:p>
  </w:footnote>
  <w:footnote w:type="continuationSeparator" w:id="0">
    <w:p w:rsidR="00033F2B" w:rsidRDefault="00033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Pr="00AE427E" w:rsidRDefault="006F7D5E" w:rsidP="006F7D5E">
    <w:pPr>
      <w:pStyle w:val="Tekstpodstawowy"/>
      <w:ind w:right="139"/>
      <w:jc w:val="both"/>
      <w:rPr>
        <w:rFonts w:ascii="Arial" w:hAnsi="Arial" w:cs="Arial"/>
        <w:sz w:val="18"/>
        <w:szCs w:val="18"/>
      </w:rPr>
    </w:pPr>
    <w:r w:rsidRPr="006F7D5E">
      <w:rPr>
        <w:rFonts w:ascii="Verdana" w:eastAsia="Verdana" w:hAnsi="Verdana" w:cstheme="minorHAnsi"/>
        <w:sz w:val="20"/>
      </w:rPr>
      <w:t>WCPIT/EA/381-</w:t>
    </w:r>
    <w:r w:rsidR="00244278">
      <w:rPr>
        <w:rFonts w:ascii="Verdana" w:eastAsia="Verdana" w:hAnsi="Verdana" w:cstheme="minorHAnsi"/>
        <w:sz w:val="20"/>
      </w:rPr>
      <w:t>22</w:t>
    </w:r>
    <w:r w:rsidRPr="006F7D5E">
      <w:rPr>
        <w:rFonts w:ascii="Verdana" w:eastAsia="Verdana" w:hAnsi="Verdana" w:cstheme="minorHAnsi"/>
        <w:sz w:val="20"/>
      </w:rPr>
      <w:t>/202</w:t>
    </w:r>
    <w:r w:rsidR="00E41E00">
      <w:rPr>
        <w:rFonts w:ascii="Verdana" w:eastAsia="Verdana" w:hAnsi="Verdana" w:cstheme="minorHAnsi"/>
        <w:sz w:val="20"/>
      </w:rPr>
      <w:t>4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273DED" w:rsidRPr="00923B70">
      <w:rPr>
        <w:rFonts w:ascii="Arial" w:hAnsi="Arial" w:cs="Arial"/>
        <w:sz w:val="18"/>
        <w:szCs w:val="18"/>
      </w:rPr>
      <w:t>Załącznik nr 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3">
    <w:nsid w:val="57B33B2A"/>
    <w:multiLevelType w:val="hybridMultilevel"/>
    <w:tmpl w:val="A99C77BE"/>
    <w:lvl w:ilvl="0" w:tplc="CD724766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927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0415001B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14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8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0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1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</w:num>
  <w:num w:numId="3">
    <w:abstractNumId w:val="19"/>
    <w:lvlOverride w:ilvl="0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21"/>
  </w:num>
  <w:num w:numId="8">
    <w:abstractNumId w:val="20"/>
  </w:num>
  <w:num w:numId="9">
    <w:abstractNumId w:val="19"/>
  </w:num>
  <w:num w:numId="10">
    <w:abstractNumId w:val="9"/>
  </w:num>
  <w:num w:numId="11">
    <w:abstractNumId w:val="15"/>
  </w:num>
  <w:num w:numId="12">
    <w:abstractNumId w:val="7"/>
  </w:num>
  <w:num w:numId="13">
    <w:abstractNumId w:val="3"/>
  </w:num>
  <w:num w:numId="14">
    <w:abstractNumId w:val="12"/>
  </w:num>
  <w:num w:numId="15">
    <w:abstractNumId w:val="1"/>
  </w:num>
  <w:num w:numId="16">
    <w:abstractNumId w:val="6"/>
  </w:num>
  <w:num w:numId="17">
    <w:abstractNumId w:val="4"/>
  </w:num>
  <w:num w:numId="18">
    <w:abstractNumId w:val="17"/>
  </w:num>
  <w:num w:numId="19">
    <w:abstractNumId w:val="16"/>
  </w:num>
  <w:num w:numId="20">
    <w:abstractNumId w:val="22"/>
  </w:num>
  <w:num w:numId="21">
    <w:abstractNumId w:val="5"/>
  </w:num>
  <w:num w:numId="22">
    <w:abstractNumId w:val="10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"/>
  </w:num>
  <w:num w:numId="26">
    <w:abstractNumId w:val="14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2275"/>
    <w:rsid w:val="000238D3"/>
    <w:rsid w:val="000311FD"/>
    <w:rsid w:val="00033F2B"/>
    <w:rsid w:val="00037561"/>
    <w:rsid w:val="00041A95"/>
    <w:rsid w:val="0004734F"/>
    <w:rsid w:val="00060C81"/>
    <w:rsid w:val="00061499"/>
    <w:rsid w:val="00062708"/>
    <w:rsid w:val="00062C21"/>
    <w:rsid w:val="00070121"/>
    <w:rsid w:val="00076FF1"/>
    <w:rsid w:val="00084CE4"/>
    <w:rsid w:val="00085501"/>
    <w:rsid w:val="00087804"/>
    <w:rsid w:val="00091981"/>
    <w:rsid w:val="000958EB"/>
    <w:rsid w:val="00097C59"/>
    <w:rsid w:val="000A635D"/>
    <w:rsid w:val="000A64BC"/>
    <w:rsid w:val="000B2F7C"/>
    <w:rsid w:val="000B3F3D"/>
    <w:rsid w:val="000B590E"/>
    <w:rsid w:val="000B76BA"/>
    <w:rsid w:val="000C1E48"/>
    <w:rsid w:val="000C6969"/>
    <w:rsid w:val="000D2A00"/>
    <w:rsid w:val="000D457F"/>
    <w:rsid w:val="000E6456"/>
    <w:rsid w:val="000F68B7"/>
    <w:rsid w:val="000F7655"/>
    <w:rsid w:val="001007A4"/>
    <w:rsid w:val="00103ED5"/>
    <w:rsid w:val="00112C61"/>
    <w:rsid w:val="0012040A"/>
    <w:rsid w:val="00120AE4"/>
    <w:rsid w:val="00130C0A"/>
    <w:rsid w:val="00131239"/>
    <w:rsid w:val="001407D9"/>
    <w:rsid w:val="001458BE"/>
    <w:rsid w:val="0015132B"/>
    <w:rsid w:val="0016066B"/>
    <w:rsid w:val="00162B4C"/>
    <w:rsid w:val="00164662"/>
    <w:rsid w:val="00180218"/>
    <w:rsid w:val="001830CA"/>
    <w:rsid w:val="00190F08"/>
    <w:rsid w:val="00191112"/>
    <w:rsid w:val="001A3F97"/>
    <w:rsid w:val="001B5C2A"/>
    <w:rsid w:val="001D1B65"/>
    <w:rsid w:val="001D44D8"/>
    <w:rsid w:val="001D71AF"/>
    <w:rsid w:val="001E1498"/>
    <w:rsid w:val="001E7D13"/>
    <w:rsid w:val="0020283D"/>
    <w:rsid w:val="00205756"/>
    <w:rsid w:val="002076D6"/>
    <w:rsid w:val="002119DB"/>
    <w:rsid w:val="00211F8F"/>
    <w:rsid w:val="0021382C"/>
    <w:rsid w:val="002154D6"/>
    <w:rsid w:val="00220CEA"/>
    <w:rsid w:val="00237E47"/>
    <w:rsid w:val="002409DD"/>
    <w:rsid w:val="00244278"/>
    <w:rsid w:val="00251357"/>
    <w:rsid w:val="00252637"/>
    <w:rsid w:val="00257B21"/>
    <w:rsid w:val="00262D55"/>
    <w:rsid w:val="00265A8A"/>
    <w:rsid w:val="00273DED"/>
    <w:rsid w:val="00284717"/>
    <w:rsid w:val="002915CB"/>
    <w:rsid w:val="00297B4F"/>
    <w:rsid w:val="002A71B3"/>
    <w:rsid w:val="002B37D6"/>
    <w:rsid w:val="002B401D"/>
    <w:rsid w:val="002C0A7B"/>
    <w:rsid w:val="002C61CB"/>
    <w:rsid w:val="002C69C9"/>
    <w:rsid w:val="002C719F"/>
    <w:rsid w:val="002D0BE8"/>
    <w:rsid w:val="002D61A8"/>
    <w:rsid w:val="002E0E3F"/>
    <w:rsid w:val="002E3236"/>
    <w:rsid w:val="003039CD"/>
    <w:rsid w:val="00314823"/>
    <w:rsid w:val="0031579C"/>
    <w:rsid w:val="0032030C"/>
    <w:rsid w:val="0032577A"/>
    <w:rsid w:val="0033033B"/>
    <w:rsid w:val="003420ED"/>
    <w:rsid w:val="00350402"/>
    <w:rsid w:val="00354468"/>
    <w:rsid w:val="003560B0"/>
    <w:rsid w:val="00370216"/>
    <w:rsid w:val="00381522"/>
    <w:rsid w:val="003A1443"/>
    <w:rsid w:val="003B5CD3"/>
    <w:rsid w:val="003C0B4F"/>
    <w:rsid w:val="003C2A07"/>
    <w:rsid w:val="003F306E"/>
    <w:rsid w:val="003F59E8"/>
    <w:rsid w:val="00402A8F"/>
    <w:rsid w:val="0040302E"/>
    <w:rsid w:val="00406AE6"/>
    <w:rsid w:val="00411552"/>
    <w:rsid w:val="00420626"/>
    <w:rsid w:val="00421759"/>
    <w:rsid w:val="00421B2B"/>
    <w:rsid w:val="00421CBC"/>
    <w:rsid w:val="0043310C"/>
    <w:rsid w:val="00446896"/>
    <w:rsid w:val="004505AA"/>
    <w:rsid w:val="004532A3"/>
    <w:rsid w:val="00463595"/>
    <w:rsid w:val="00467332"/>
    <w:rsid w:val="00467B39"/>
    <w:rsid w:val="00477B74"/>
    <w:rsid w:val="0048127C"/>
    <w:rsid w:val="004865F9"/>
    <w:rsid w:val="004A7A4E"/>
    <w:rsid w:val="004B273C"/>
    <w:rsid w:val="004B53E0"/>
    <w:rsid w:val="004B629D"/>
    <w:rsid w:val="004C3D09"/>
    <w:rsid w:val="004E46CA"/>
    <w:rsid w:val="004E59B3"/>
    <w:rsid w:val="00515171"/>
    <w:rsid w:val="00541F09"/>
    <w:rsid w:val="00543163"/>
    <w:rsid w:val="0055528C"/>
    <w:rsid w:val="005552F8"/>
    <w:rsid w:val="0056459E"/>
    <w:rsid w:val="005657CA"/>
    <w:rsid w:val="00567543"/>
    <w:rsid w:val="00583BF5"/>
    <w:rsid w:val="0058586D"/>
    <w:rsid w:val="0059781E"/>
    <w:rsid w:val="005B1BAD"/>
    <w:rsid w:val="005B51DD"/>
    <w:rsid w:val="005C1716"/>
    <w:rsid w:val="005D327A"/>
    <w:rsid w:val="005E1C57"/>
    <w:rsid w:val="005E28BF"/>
    <w:rsid w:val="005E4A2F"/>
    <w:rsid w:val="005E50A4"/>
    <w:rsid w:val="005F5FC9"/>
    <w:rsid w:val="00622AD8"/>
    <w:rsid w:val="0063102C"/>
    <w:rsid w:val="006329E9"/>
    <w:rsid w:val="00633C54"/>
    <w:rsid w:val="00640CE4"/>
    <w:rsid w:val="0064213D"/>
    <w:rsid w:val="006434D5"/>
    <w:rsid w:val="00644A1D"/>
    <w:rsid w:val="0064519B"/>
    <w:rsid w:val="0064620D"/>
    <w:rsid w:val="00650D8B"/>
    <w:rsid w:val="00656C99"/>
    <w:rsid w:val="006632AF"/>
    <w:rsid w:val="00673473"/>
    <w:rsid w:val="00683B16"/>
    <w:rsid w:val="00691E2C"/>
    <w:rsid w:val="006956E5"/>
    <w:rsid w:val="00695C9A"/>
    <w:rsid w:val="006A0D9C"/>
    <w:rsid w:val="006B0674"/>
    <w:rsid w:val="006B3194"/>
    <w:rsid w:val="006C52D1"/>
    <w:rsid w:val="006C5647"/>
    <w:rsid w:val="006D0DDE"/>
    <w:rsid w:val="006D28F6"/>
    <w:rsid w:val="006D30AA"/>
    <w:rsid w:val="006D72C1"/>
    <w:rsid w:val="006E0C3B"/>
    <w:rsid w:val="006E1C0C"/>
    <w:rsid w:val="006E2DF1"/>
    <w:rsid w:val="006E4FB3"/>
    <w:rsid w:val="006E7F92"/>
    <w:rsid w:val="006F7D5E"/>
    <w:rsid w:val="007073E6"/>
    <w:rsid w:val="00726E25"/>
    <w:rsid w:val="00734F28"/>
    <w:rsid w:val="00765F83"/>
    <w:rsid w:val="007705C5"/>
    <w:rsid w:val="00781C18"/>
    <w:rsid w:val="00787BAE"/>
    <w:rsid w:val="007B2149"/>
    <w:rsid w:val="007B409C"/>
    <w:rsid w:val="007B4521"/>
    <w:rsid w:val="007C4727"/>
    <w:rsid w:val="007D2C38"/>
    <w:rsid w:val="007E4B0A"/>
    <w:rsid w:val="00800295"/>
    <w:rsid w:val="0081150D"/>
    <w:rsid w:val="008131CC"/>
    <w:rsid w:val="008138BC"/>
    <w:rsid w:val="008151D1"/>
    <w:rsid w:val="00824F93"/>
    <w:rsid w:val="008262FE"/>
    <w:rsid w:val="00833F16"/>
    <w:rsid w:val="00842CA4"/>
    <w:rsid w:val="00855A8C"/>
    <w:rsid w:val="00866C72"/>
    <w:rsid w:val="008705E6"/>
    <w:rsid w:val="00883C6E"/>
    <w:rsid w:val="00884805"/>
    <w:rsid w:val="00891C81"/>
    <w:rsid w:val="008932DE"/>
    <w:rsid w:val="00893F0A"/>
    <w:rsid w:val="008A2A27"/>
    <w:rsid w:val="008C2E4C"/>
    <w:rsid w:val="008C547A"/>
    <w:rsid w:val="008D0149"/>
    <w:rsid w:val="008D384A"/>
    <w:rsid w:val="008E0E34"/>
    <w:rsid w:val="008F26C4"/>
    <w:rsid w:val="008F4F4C"/>
    <w:rsid w:val="008F7E0B"/>
    <w:rsid w:val="009005C9"/>
    <w:rsid w:val="00906C55"/>
    <w:rsid w:val="00922275"/>
    <w:rsid w:val="00927CF7"/>
    <w:rsid w:val="0095278D"/>
    <w:rsid w:val="0095388D"/>
    <w:rsid w:val="009604BF"/>
    <w:rsid w:val="00964193"/>
    <w:rsid w:val="00971770"/>
    <w:rsid w:val="00975F06"/>
    <w:rsid w:val="0097719C"/>
    <w:rsid w:val="009808EE"/>
    <w:rsid w:val="00994B49"/>
    <w:rsid w:val="00996897"/>
    <w:rsid w:val="00997F0A"/>
    <w:rsid w:val="009B0FA5"/>
    <w:rsid w:val="009B52DB"/>
    <w:rsid w:val="009B7D35"/>
    <w:rsid w:val="009C0AEF"/>
    <w:rsid w:val="009C3EB9"/>
    <w:rsid w:val="009C7A14"/>
    <w:rsid w:val="009D2453"/>
    <w:rsid w:val="009E0A96"/>
    <w:rsid w:val="009E390F"/>
    <w:rsid w:val="009E7FF8"/>
    <w:rsid w:val="009F6B78"/>
    <w:rsid w:val="00A0543C"/>
    <w:rsid w:val="00A10DCD"/>
    <w:rsid w:val="00A25996"/>
    <w:rsid w:val="00A264FC"/>
    <w:rsid w:val="00A26836"/>
    <w:rsid w:val="00A27F87"/>
    <w:rsid w:val="00A37C67"/>
    <w:rsid w:val="00A4398B"/>
    <w:rsid w:val="00A66933"/>
    <w:rsid w:val="00A75170"/>
    <w:rsid w:val="00A752A6"/>
    <w:rsid w:val="00A75C37"/>
    <w:rsid w:val="00A75E41"/>
    <w:rsid w:val="00A816DB"/>
    <w:rsid w:val="00A85E5A"/>
    <w:rsid w:val="00A8745C"/>
    <w:rsid w:val="00A929DC"/>
    <w:rsid w:val="00AA1BD6"/>
    <w:rsid w:val="00AA1E4F"/>
    <w:rsid w:val="00AC6DDE"/>
    <w:rsid w:val="00AC7BCF"/>
    <w:rsid w:val="00AD56C3"/>
    <w:rsid w:val="00AE1021"/>
    <w:rsid w:val="00AE1475"/>
    <w:rsid w:val="00AE3E41"/>
    <w:rsid w:val="00AE427E"/>
    <w:rsid w:val="00AE6C79"/>
    <w:rsid w:val="00AF0127"/>
    <w:rsid w:val="00AF49DE"/>
    <w:rsid w:val="00AF69CB"/>
    <w:rsid w:val="00B00A37"/>
    <w:rsid w:val="00B01216"/>
    <w:rsid w:val="00B01634"/>
    <w:rsid w:val="00B01F6F"/>
    <w:rsid w:val="00B05031"/>
    <w:rsid w:val="00B16946"/>
    <w:rsid w:val="00B20D10"/>
    <w:rsid w:val="00B24381"/>
    <w:rsid w:val="00B25774"/>
    <w:rsid w:val="00B2666E"/>
    <w:rsid w:val="00B27652"/>
    <w:rsid w:val="00B42E5F"/>
    <w:rsid w:val="00B514D9"/>
    <w:rsid w:val="00B52D31"/>
    <w:rsid w:val="00B52F39"/>
    <w:rsid w:val="00B60A30"/>
    <w:rsid w:val="00B62789"/>
    <w:rsid w:val="00B62F2B"/>
    <w:rsid w:val="00B824D4"/>
    <w:rsid w:val="00B93CF6"/>
    <w:rsid w:val="00BB05F2"/>
    <w:rsid w:val="00BB14E9"/>
    <w:rsid w:val="00BB4EBE"/>
    <w:rsid w:val="00BB5CF8"/>
    <w:rsid w:val="00BB6104"/>
    <w:rsid w:val="00BD566F"/>
    <w:rsid w:val="00BD5F91"/>
    <w:rsid w:val="00BE5D1C"/>
    <w:rsid w:val="00C00EEC"/>
    <w:rsid w:val="00C23902"/>
    <w:rsid w:val="00C3101D"/>
    <w:rsid w:val="00C3137C"/>
    <w:rsid w:val="00C31AEE"/>
    <w:rsid w:val="00C44386"/>
    <w:rsid w:val="00C4575A"/>
    <w:rsid w:val="00C70ADB"/>
    <w:rsid w:val="00C77420"/>
    <w:rsid w:val="00C85530"/>
    <w:rsid w:val="00C91811"/>
    <w:rsid w:val="00CA2144"/>
    <w:rsid w:val="00CA7096"/>
    <w:rsid w:val="00CB1867"/>
    <w:rsid w:val="00CC229E"/>
    <w:rsid w:val="00CC2B02"/>
    <w:rsid w:val="00CC3315"/>
    <w:rsid w:val="00CC3B79"/>
    <w:rsid w:val="00CC79C6"/>
    <w:rsid w:val="00CD6257"/>
    <w:rsid w:val="00CE5D12"/>
    <w:rsid w:val="00CE6CBF"/>
    <w:rsid w:val="00CF5331"/>
    <w:rsid w:val="00CF5F68"/>
    <w:rsid w:val="00D04869"/>
    <w:rsid w:val="00D05322"/>
    <w:rsid w:val="00D1464E"/>
    <w:rsid w:val="00D17BE3"/>
    <w:rsid w:val="00D2038C"/>
    <w:rsid w:val="00D21230"/>
    <w:rsid w:val="00D241AB"/>
    <w:rsid w:val="00D32B9F"/>
    <w:rsid w:val="00D441DE"/>
    <w:rsid w:val="00D537A7"/>
    <w:rsid w:val="00D66CE5"/>
    <w:rsid w:val="00D820BA"/>
    <w:rsid w:val="00D90EA4"/>
    <w:rsid w:val="00D95D45"/>
    <w:rsid w:val="00DA75FA"/>
    <w:rsid w:val="00DA7BF0"/>
    <w:rsid w:val="00DB2ECC"/>
    <w:rsid w:val="00DB54BB"/>
    <w:rsid w:val="00DC1B78"/>
    <w:rsid w:val="00DC7340"/>
    <w:rsid w:val="00DD237E"/>
    <w:rsid w:val="00DE0B18"/>
    <w:rsid w:val="00DE7F8A"/>
    <w:rsid w:val="00DF2F9A"/>
    <w:rsid w:val="00E0438B"/>
    <w:rsid w:val="00E16B20"/>
    <w:rsid w:val="00E16EDA"/>
    <w:rsid w:val="00E22153"/>
    <w:rsid w:val="00E23E64"/>
    <w:rsid w:val="00E32EC2"/>
    <w:rsid w:val="00E356CC"/>
    <w:rsid w:val="00E40A55"/>
    <w:rsid w:val="00E41E00"/>
    <w:rsid w:val="00E44C56"/>
    <w:rsid w:val="00E46749"/>
    <w:rsid w:val="00E53889"/>
    <w:rsid w:val="00E64BB9"/>
    <w:rsid w:val="00E64CAC"/>
    <w:rsid w:val="00E80C33"/>
    <w:rsid w:val="00E84223"/>
    <w:rsid w:val="00E85130"/>
    <w:rsid w:val="00E86461"/>
    <w:rsid w:val="00EA0AF6"/>
    <w:rsid w:val="00EA4F2B"/>
    <w:rsid w:val="00EB3B8C"/>
    <w:rsid w:val="00EF43E3"/>
    <w:rsid w:val="00F01893"/>
    <w:rsid w:val="00F05426"/>
    <w:rsid w:val="00F1273A"/>
    <w:rsid w:val="00F14346"/>
    <w:rsid w:val="00F25946"/>
    <w:rsid w:val="00F26AD3"/>
    <w:rsid w:val="00F27193"/>
    <w:rsid w:val="00F345A5"/>
    <w:rsid w:val="00F351D5"/>
    <w:rsid w:val="00F452B1"/>
    <w:rsid w:val="00F537F6"/>
    <w:rsid w:val="00F60218"/>
    <w:rsid w:val="00F63376"/>
    <w:rsid w:val="00F65A82"/>
    <w:rsid w:val="00F65D2F"/>
    <w:rsid w:val="00F70FD8"/>
    <w:rsid w:val="00F75073"/>
    <w:rsid w:val="00F802BE"/>
    <w:rsid w:val="00F81520"/>
    <w:rsid w:val="00F85B08"/>
    <w:rsid w:val="00F85C03"/>
    <w:rsid w:val="00FA641E"/>
    <w:rsid w:val="00FB76E6"/>
    <w:rsid w:val="00FC0C85"/>
    <w:rsid w:val="00FD2F84"/>
    <w:rsid w:val="00FE3AA1"/>
    <w:rsid w:val="00FF0C5E"/>
    <w:rsid w:val="00FF7C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aliases w:val="normalny tekst,CW_Lista,Wypunktowanie,L1,Numerowanie,Akapit z listą BS,Odstavec,Akapit z listą numerowaną,Podsis rysunku,lp1,Bullet List,FooterText,numbered,Paragraphe de liste1,Bulletr List Paragraph,列出段落,列出段落1,List Paragraph21,リスト段落1"/>
    <w:basedOn w:val="Normalny"/>
    <w:link w:val="AkapitzlistZnak"/>
    <w:uiPriority w:val="34"/>
    <w:qFormat/>
    <w:rsid w:val="008131CC"/>
    <w:pPr>
      <w:ind w:left="720"/>
      <w:contextualSpacing/>
    </w:pPr>
  </w:style>
  <w:style w:type="character" w:customStyle="1" w:styleId="AkapitzlistZnak">
    <w:name w:val="Akapit z listą Znak"/>
    <w:aliases w:val="normalny tekst Znak,CW_Lista Znak,Wypunktowanie Znak,L1 Znak,Numerowanie Znak,Akapit z listą BS Znak,Odstavec Znak,Akapit z listą numerowaną Znak,Podsis rysunku Znak,lp1 Znak,Bullet List Znak,FooterText Znak,numbered Znak,列出段落 Znak"/>
    <w:link w:val="Akapitzlist"/>
    <w:uiPriority w:val="34"/>
    <w:qFormat/>
    <w:locked/>
    <w:rsid w:val="00164662"/>
    <w:rPr>
      <w:sz w:val="24"/>
      <w:szCs w:val="24"/>
    </w:rPr>
  </w:style>
  <w:style w:type="paragraph" w:styleId="Poprawka">
    <w:name w:val="Revision"/>
    <w:hidden/>
    <w:uiPriority w:val="99"/>
    <w:semiHidden/>
    <w:rsid w:val="002915C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18/08/relationships/commentsExtensible" Target="commentsExtensi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styles" Target="styles.xml"/><Relationship Id="rId16" Type="http://schemas.microsoft.com/office/2011/relationships/commentsExtended" Target="commentsExtended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4</Pages>
  <Words>1804</Words>
  <Characters>10830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12609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Sylwia Zielińska</cp:lastModifiedBy>
  <cp:revision>80</cp:revision>
  <cp:lastPrinted>2022-02-04T09:31:00Z</cp:lastPrinted>
  <dcterms:created xsi:type="dcterms:W3CDTF">2021-03-22T12:02:00Z</dcterms:created>
  <dcterms:modified xsi:type="dcterms:W3CDTF">2024-03-20T11:52:00Z</dcterms:modified>
</cp:coreProperties>
</file>