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A4" w:rsidRPr="00E97A12" w:rsidRDefault="00B128A4" w:rsidP="00B32DEE">
      <w:pPr>
        <w:pStyle w:val="Nagwek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E97A12">
        <w:rPr>
          <w:rFonts w:asciiTheme="minorHAnsi" w:hAnsiTheme="minorHAnsi" w:cstheme="minorHAnsi"/>
          <w:sz w:val="20"/>
          <w:szCs w:val="20"/>
        </w:rPr>
        <w:t>W</w:t>
      </w:r>
      <w:r w:rsidR="00A16FF8" w:rsidRPr="00E97A12">
        <w:rPr>
          <w:rFonts w:asciiTheme="minorHAnsi" w:hAnsiTheme="minorHAnsi" w:cstheme="minorHAnsi"/>
          <w:sz w:val="20"/>
          <w:szCs w:val="20"/>
        </w:rPr>
        <w:t>CPiT</w:t>
      </w:r>
      <w:proofErr w:type="spellEnd"/>
      <w:r w:rsidR="005A438D" w:rsidRPr="00E97A12">
        <w:rPr>
          <w:rFonts w:asciiTheme="minorHAnsi" w:hAnsiTheme="minorHAnsi" w:cstheme="minorHAnsi"/>
          <w:sz w:val="20"/>
          <w:szCs w:val="20"/>
        </w:rPr>
        <w:t>/EA/381-</w:t>
      </w:r>
      <w:r w:rsidR="00152C15">
        <w:rPr>
          <w:rFonts w:asciiTheme="minorHAnsi" w:hAnsiTheme="minorHAnsi" w:cstheme="minorHAnsi"/>
          <w:sz w:val="20"/>
          <w:szCs w:val="20"/>
        </w:rPr>
        <w:t>2</w:t>
      </w:r>
      <w:r w:rsidR="00C9021D">
        <w:rPr>
          <w:rFonts w:asciiTheme="minorHAnsi" w:hAnsiTheme="minorHAnsi" w:cstheme="minorHAnsi"/>
          <w:sz w:val="20"/>
          <w:szCs w:val="20"/>
        </w:rPr>
        <w:t>1</w:t>
      </w:r>
      <w:r w:rsidR="00B56860" w:rsidRPr="00E97A12">
        <w:rPr>
          <w:rFonts w:asciiTheme="minorHAnsi" w:hAnsiTheme="minorHAnsi" w:cstheme="minorHAnsi"/>
          <w:sz w:val="20"/>
          <w:szCs w:val="20"/>
        </w:rPr>
        <w:t>/2024</w:t>
      </w:r>
      <w:r w:rsidRPr="00E97A12">
        <w:rPr>
          <w:rFonts w:asciiTheme="minorHAnsi" w:hAnsiTheme="minorHAnsi" w:cstheme="minorHAnsi"/>
          <w:sz w:val="20"/>
          <w:szCs w:val="20"/>
        </w:rPr>
        <w:tab/>
      </w:r>
      <w:r w:rsidRPr="00E97A12">
        <w:rPr>
          <w:rFonts w:asciiTheme="minorHAnsi" w:hAnsiTheme="minorHAnsi" w:cstheme="minorHAnsi"/>
          <w:sz w:val="20"/>
          <w:szCs w:val="20"/>
        </w:rPr>
        <w:tab/>
        <w:t xml:space="preserve">Poznań, </w:t>
      </w:r>
      <w:r w:rsidR="001366B8">
        <w:rPr>
          <w:rFonts w:asciiTheme="minorHAnsi" w:hAnsiTheme="minorHAnsi" w:cstheme="minorHAnsi"/>
          <w:sz w:val="20"/>
          <w:szCs w:val="20"/>
        </w:rPr>
        <w:t>04</w:t>
      </w:r>
      <w:r w:rsidR="00CE0D73" w:rsidRPr="00E97A12">
        <w:rPr>
          <w:rFonts w:asciiTheme="minorHAnsi" w:hAnsiTheme="minorHAnsi" w:cstheme="minorHAnsi"/>
          <w:sz w:val="20"/>
          <w:szCs w:val="20"/>
        </w:rPr>
        <w:t>.</w:t>
      </w:r>
      <w:r w:rsidR="00B56860" w:rsidRPr="00E97A12">
        <w:rPr>
          <w:rFonts w:asciiTheme="minorHAnsi" w:hAnsiTheme="minorHAnsi" w:cstheme="minorHAnsi"/>
          <w:sz w:val="20"/>
          <w:szCs w:val="20"/>
        </w:rPr>
        <w:t>0</w:t>
      </w:r>
      <w:r w:rsidR="001366B8">
        <w:rPr>
          <w:rFonts w:asciiTheme="minorHAnsi" w:hAnsiTheme="minorHAnsi" w:cstheme="minorHAnsi"/>
          <w:sz w:val="20"/>
          <w:szCs w:val="20"/>
        </w:rPr>
        <w:t>4</w:t>
      </w:r>
      <w:r w:rsidR="005A438D" w:rsidRPr="00E97A12">
        <w:rPr>
          <w:rFonts w:asciiTheme="minorHAnsi" w:hAnsiTheme="minorHAnsi" w:cstheme="minorHAnsi"/>
          <w:sz w:val="20"/>
          <w:szCs w:val="20"/>
        </w:rPr>
        <w:t>.</w:t>
      </w:r>
      <w:r w:rsidR="00B56860" w:rsidRPr="00E97A12">
        <w:rPr>
          <w:rFonts w:asciiTheme="minorHAnsi" w:hAnsiTheme="minorHAnsi" w:cstheme="minorHAnsi"/>
          <w:sz w:val="20"/>
          <w:szCs w:val="20"/>
        </w:rPr>
        <w:t>2024</w:t>
      </w:r>
      <w:r w:rsidRPr="00E97A12">
        <w:rPr>
          <w:rFonts w:asciiTheme="minorHAnsi" w:hAnsiTheme="minorHAnsi" w:cstheme="minorHAnsi"/>
          <w:sz w:val="20"/>
          <w:szCs w:val="20"/>
        </w:rPr>
        <w:t xml:space="preserve"> r</w:t>
      </w:r>
      <w:r w:rsidR="00BC6B76" w:rsidRPr="00E97A12">
        <w:rPr>
          <w:rFonts w:asciiTheme="minorHAnsi" w:hAnsiTheme="minorHAnsi" w:cstheme="minorHAnsi"/>
          <w:sz w:val="20"/>
          <w:szCs w:val="20"/>
        </w:rPr>
        <w:t>.</w:t>
      </w:r>
    </w:p>
    <w:p w:rsidR="00B128A4" w:rsidRPr="00E97A12" w:rsidRDefault="00B128A4" w:rsidP="00B32DEE">
      <w:pPr>
        <w:pStyle w:val="Nagwek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ab/>
      </w:r>
      <w:r w:rsidRPr="00E97A12">
        <w:rPr>
          <w:rFonts w:asciiTheme="minorHAnsi" w:hAnsiTheme="minorHAnsi" w:cstheme="minorHAnsi"/>
          <w:sz w:val="20"/>
          <w:szCs w:val="20"/>
        </w:rPr>
        <w:tab/>
        <w:t>Uczestnicy postępowania</w:t>
      </w:r>
    </w:p>
    <w:p w:rsidR="00556DBA" w:rsidRPr="00E97A12" w:rsidRDefault="00556DBA" w:rsidP="00556DBA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56DBA" w:rsidRPr="00E97A12" w:rsidRDefault="00B128A4" w:rsidP="00E97A12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 xml:space="preserve">Dotyczy: 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postępowania o zamówienie publiczne w trybie podstawowym, o którym mowa w art. 275 pkt. 1 ustawy „Prawo zamówień publicznych” pn</w:t>
      </w:r>
      <w:r w:rsidR="00AD0875" w:rsidRPr="00E97A12">
        <w:rPr>
          <w:rFonts w:asciiTheme="minorHAnsi" w:hAnsiTheme="minorHAnsi" w:cstheme="minorHAnsi"/>
          <w:b/>
          <w:sz w:val="20"/>
          <w:szCs w:val="20"/>
        </w:rPr>
        <w:t>.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 xml:space="preserve"> „ Dostawa </w:t>
      </w:r>
      <w:r w:rsidR="00C9021D">
        <w:rPr>
          <w:rFonts w:asciiTheme="minorHAnsi" w:hAnsiTheme="minorHAnsi" w:cstheme="minorHAnsi"/>
          <w:b/>
          <w:sz w:val="20"/>
          <w:szCs w:val="20"/>
        </w:rPr>
        <w:t>preparatów do żywienia pozajelitowego, dojelitowego i doustnego, zestawów do podaży żywienia dojelitowego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”.</w:t>
      </w:r>
    </w:p>
    <w:p w:rsidR="007D6F1C" w:rsidRPr="00E97A12" w:rsidRDefault="00E97A12" w:rsidP="00E97A12">
      <w:pPr>
        <w:pStyle w:val="Nagwek1"/>
        <w:spacing w:after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E97A12">
        <w:rPr>
          <w:rFonts w:asciiTheme="minorHAnsi" w:hAnsiTheme="minorHAnsi" w:cstheme="minorHAnsi"/>
          <w:b w:val="0"/>
          <w:sz w:val="20"/>
          <w:szCs w:val="20"/>
        </w:rPr>
        <w:t>Zgodnie z art. 284 ust. 2 ustawy Prawo Zamówień Publicznych z dnia 11 września 2019 r. (Dz. U. z 2022 r. poz. 1710 ze zm.) Wielkopolskie Centrum Pulmonologii i Torakochirurgii SP ZOZ udziela wyjaśnień dotyczących Specyfikacji Warunków Zamówienia:</w:t>
      </w:r>
    </w:p>
    <w:p w:rsidR="00C92108" w:rsidRPr="00E97A12" w:rsidRDefault="00C92108" w:rsidP="00C92108">
      <w:pPr>
        <w:pStyle w:val="Nagwek1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>Zestaw I</w:t>
      </w:r>
    </w:p>
    <w:p w:rsidR="001366B8" w:rsidRDefault="001366B8" w:rsidP="001366B8">
      <w:pPr>
        <w:rPr>
          <w:rFonts w:ascii="Poppins" w:hAnsi="Poppins" w:cs="Poppins"/>
          <w:color w:val="000000"/>
          <w:sz w:val="20"/>
          <w:szCs w:val="20"/>
        </w:rPr>
      </w:pPr>
      <w:r>
        <w:rPr>
          <w:rFonts w:ascii="Poppins" w:hAnsi="Poppins" w:cs="Poppins"/>
          <w:color w:val="000000"/>
          <w:sz w:val="20"/>
          <w:szCs w:val="20"/>
        </w:rPr>
        <w:t xml:space="preserve">Pytania do wzoru umowy: </w:t>
      </w:r>
    </w:p>
    <w:p w:rsidR="001366B8" w:rsidRDefault="001366B8" w:rsidP="001366B8">
      <w:pPr>
        <w:rPr>
          <w:rFonts w:ascii="Poppins" w:hAnsi="Poppins" w:cs="Poppins"/>
          <w:color w:val="000000"/>
          <w:sz w:val="20"/>
          <w:szCs w:val="20"/>
        </w:rPr>
      </w:pPr>
    </w:p>
    <w:p w:rsidR="001366B8" w:rsidRDefault="001366B8" w:rsidP="001366B8">
      <w:pPr>
        <w:numPr>
          <w:ilvl w:val="0"/>
          <w:numId w:val="2"/>
        </w:numPr>
        <w:spacing w:after="0" w:line="240" w:lineRule="auto"/>
        <w:rPr>
          <w:rFonts w:ascii="Poppins" w:eastAsia="Times New Roman" w:hAnsi="Poppins" w:cs="Poppins"/>
          <w:color w:val="000000"/>
          <w:sz w:val="20"/>
          <w:szCs w:val="20"/>
        </w:rPr>
      </w:pPr>
      <w:r>
        <w:rPr>
          <w:rFonts w:ascii="Poppins" w:eastAsia="Times New Roman" w:hAnsi="Poppins" w:cs="Poppins"/>
          <w:color w:val="000000"/>
          <w:sz w:val="20"/>
          <w:szCs w:val="20"/>
        </w:rPr>
        <w:t>Do §1 ust. 3 wzoru umowy. Prosimy o dopisanie do §1 ust. 3 wzoru umowy treści: „Dostawy produktów z krótszym terminem ważności mogą być dopuszczone w wyjątkowych sytuacjach i każdorazowo zgodę na nie musi wyrazić upoważniony przedstawiciel Zamawiającego.".</w:t>
      </w:r>
    </w:p>
    <w:p w:rsidR="001366B8" w:rsidRDefault="001366B8" w:rsidP="001366B8">
      <w:pPr>
        <w:rPr>
          <w:rFonts w:ascii="Poppins" w:eastAsiaTheme="minorHAnsi" w:hAnsi="Poppins" w:cs="Poppins"/>
          <w:color w:val="000000"/>
          <w:sz w:val="20"/>
          <w:szCs w:val="20"/>
        </w:rPr>
      </w:pPr>
    </w:p>
    <w:p w:rsidR="001366B8" w:rsidRDefault="001366B8" w:rsidP="001366B8">
      <w:pPr>
        <w:numPr>
          <w:ilvl w:val="0"/>
          <w:numId w:val="2"/>
        </w:numPr>
        <w:spacing w:after="0" w:line="240" w:lineRule="auto"/>
        <w:jc w:val="both"/>
        <w:rPr>
          <w:rFonts w:ascii="Poppins" w:eastAsia="Times New Roman" w:hAnsi="Poppins" w:cs="Poppins"/>
          <w:sz w:val="20"/>
          <w:szCs w:val="20"/>
        </w:rPr>
      </w:pPr>
      <w:r>
        <w:rPr>
          <w:rFonts w:ascii="Poppins" w:eastAsia="Times New Roman" w:hAnsi="Poppins" w:cs="Poppins"/>
          <w:sz w:val="20"/>
          <w:szCs w:val="20"/>
        </w:rPr>
        <w:t xml:space="preserve">Do §2 ust. 7 wzoru umowy: Prosimy o wykreślenie z treści §2 ust. 7 wzoru umowy fragmentu „Przedłużenie dokonywane jest na podstawie jednostronnego oświadczenia Zamawiającego.” oraz </w:t>
      </w:r>
      <w:r>
        <w:rPr>
          <w:rFonts w:ascii="Poppins" w:eastAsia="Times New Roman" w:hAnsi="Poppins" w:cs="Poppins"/>
          <w:color w:val="000000"/>
          <w:sz w:val="20"/>
          <w:szCs w:val="20"/>
        </w:rPr>
        <w:t>zapewnienie, że ewentualne przedłużenie okresu obowiązywania umowy, następowało będzie po obopólnym wyrażeniu zgody przez strony, w formie aneksu. Z aktualnego brzmienia wynika, że na skutek złożonego przez Zamawiającego oświadczenia nastąpi automatyczna zmiana terminu zakończenia umowy, z pominięciem wyrażonej w art. 431 ustawy PZP zasady współdziałania Zamawiającego i Wykonawcy podczas wykonywania zamówienia publicznego, polegającej w tym przypadku na dokonaniu wspólnych ustaleń co do możliwości i zasad zmiany pierwotnych postanowień. Tymczasem, treścią udzielonego zamówienia publicznego, jest zawarcie umowy poprzez zaakceptowanie przez Wykonawcę określonych w niej, konkretnych treści, a zatem wszelkie ewentualne odstępstwa od tej podstawowej zasady, wymagają uzasadnienia w szczególnych okolicznościach oraz zachowania trybu zmiany umowy, dokonanej w drodze dwustronnie uzgodnionego aneksu.</w:t>
      </w:r>
    </w:p>
    <w:p w:rsidR="001366B8" w:rsidRDefault="001366B8" w:rsidP="001366B8">
      <w:pPr>
        <w:rPr>
          <w:rFonts w:ascii="Poppins" w:eastAsiaTheme="minorHAnsi" w:hAnsi="Poppins" w:cs="Poppins"/>
          <w:color w:val="000000"/>
          <w:sz w:val="20"/>
          <w:szCs w:val="20"/>
        </w:rPr>
      </w:pPr>
    </w:p>
    <w:p w:rsidR="001366B8" w:rsidRDefault="001366B8" w:rsidP="001366B8">
      <w:pPr>
        <w:numPr>
          <w:ilvl w:val="0"/>
          <w:numId w:val="2"/>
        </w:numPr>
        <w:spacing w:after="0" w:line="240" w:lineRule="auto"/>
        <w:jc w:val="both"/>
        <w:rPr>
          <w:rFonts w:ascii="Poppins" w:eastAsia="Times New Roman" w:hAnsi="Poppins" w:cs="Poppins"/>
          <w:sz w:val="20"/>
          <w:szCs w:val="20"/>
        </w:rPr>
      </w:pPr>
      <w:r>
        <w:rPr>
          <w:rFonts w:ascii="Poppins" w:eastAsia="Times New Roman" w:hAnsi="Poppins" w:cs="Poppins"/>
          <w:sz w:val="20"/>
          <w:szCs w:val="20"/>
        </w:rPr>
        <w:t>Do §3 ust. 8 wzoru umowy. Czy Zamawiający ma na myśli potencjalne obniżenie cen przez Wykonawcę jedynie w oparciu o źródła prawa powszechnie obowiązującego, to znaczy, przy uwzględnieniu ewentualnego obniżenia limitu finansowania na podstawie Obwieszczenia Ministra Zdrowia w sprawie wykazu refundowanych leków, środków spożywczych specjalnego przeznaczenia żywieniowego oraz wyrobów medycznych?</w:t>
      </w:r>
    </w:p>
    <w:p w:rsidR="001366B8" w:rsidRDefault="001366B8" w:rsidP="001366B8">
      <w:pPr>
        <w:ind w:left="720"/>
        <w:rPr>
          <w:rFonts w:ascii="Poppins" w:eastAsiaTheme="minorHAnsi" w:hAnsi="Poppins" w:cs="Poppins"/>
          <w:color w:val="000000"/>
          <w:sz w:val="20"/>
          <w:szCs w:val="20"/>
        </w:rPr>
      </w:pPr>
    </w:p>
    <w:p w:rsidR="001366B8" w:rsidRDefault="001366B8" w:rsidP="001366B8">
      <w:pPr>
        <w:numPr>
          <w:ilvl w:val="0"/>
          <w:numId w:val="2"/>
        </w:numPr>
        <w:spacing w:after="0" w:line="240" w:lineRule="auto"/>
        <w:rPr>
          <w:rFonts w:ascii="Poppins" w:eastAsia="Times New Roman" w:hAnsi="Poppins" w:cs="Poppins"/>
          <w:color w:val="000000"/>
          <w:sz w:val="20"/>
          <w:szCs w:val="20"/>
        </w:rPr>
      </w:pPr>
      <w:r>
        <w:rPr>
          <w:rFonts w:ascii="Poppins" w:eastAsia="Times New Roman" w:hAnsi="Poppins" w:cs="Poppins"/>
          <w:color w:val="000000"/>
          <w:sz w:val="20"/>
          <w:szCs w:val="20"/>
        </w:rPr>
        <w:t xml:space="preserve">Do §3 ust. 10 wzoru umowy: Prosimy o informację, czy w przypadku wstrzymania produkcji lub wycofania z obrotu przedmiotu umowy oraz braku możliwości dostarczenia zamiennika produktu w cenie przetargowej (bo np. będzie to groziło rażącą stratą dla Wykonawcy), Zamawiający wyrazi zgodę na sprzedaż w cenie zbliżonej do rynkowej lub wyłączenie tego produktu z umowy bez konieczności ponoszenia kary przez Wykonawcę? </w:t>
      </w:r>
    </w:p>
    <w:p w:rsidR="001366B8" w:rsidRDefault="001366B8" w:rsidP="001366B8">
      <w:pPr>
        <w:rPr>
          <w:rFonts w:ascii="Poppins" w:eastAsiaTheme="minorHAnsi" w:hAnsi="Poppins" w:cs="Poppins"/>
          <w:color w:val="000000"/>
          <w:sz w:val="20"/>
          <w:szCs w:val="20"/>
        </w:rPr>
      </w:pPr>
    </w:p>
    <w:p w:rsidR="001366B8" w:rsidRDefault="001366B8" w:rsidP="001366B8">
      <w:pPr>
        <w:numPr>
          <w:ilvl w:val="0"/>
          <w:numId w:val="2"/>
        </w:numPr>
        <w:spacing w:after="0" w:line="240" w:lineRule="auto"/>
        <w:rPr>
          <w:rFonts w:ascii="Poppins" w:eastAsia="Times New Roman" w:hAnsi="Poppins" w:cs="Poppins"/>
          <w:color w:val="000000"/>
          <w:sz w:val="20"/>
          <w:szCs w:val="20"/>
        </w:rPr>
      </w:pPr>
      <w:r>
        <w:rPr>
          <w:rFonts w:ascii="Poppins" w:eastAsia="Times New Roman" w:hAnsi="Poppins" w:cs="Poppins"/>
          <w:color w:val="000000"/>
          <w:sz w:val="20"/>
          <w:szCs w:val="20"/>
        </w:rPr>
        <w:lastRenderedPageBreak/>
        <w:t xml:space="preserve">Do §4 ust. 1 </w:t>
      </w:r>
      <w:proofErr w:type="spellStart"/>
      <w:r>
        <w:rPr>
          <w:rFonts w:ascii="Poppins" w:eastAsia="Times New Roman" w:hAnsi="Poppins" w:cs="Poppins"/>
          <w:color w:val="000000"/>
          <w:sz w:val="20"/>
          <w:szCs w:val="20"/>
        </w:rPr>
        <w:t>pkt</w:t>
      </w:r>
      <w:proofErr w:type="spellEnd"/>
      <w:r>
        <w:rPr>
          <w:rFonts w:ascii="Poppins" w:eastAsia="Times New Roman" w:hAnsi="Poppins" w:cs="Poppins"/>
          <w:color w:val="000000"/>
          <w:sz w:val="20"/>
          <w:szCs w:val="20"/>
        </w:rPr>
        <w:t xml:space="preserve"> 1) </w:t>
      </w:r>
      <w:r>
        <w:rPr>
          <w:rFonts w:ascii="Poppins" w:eastAsia="Times New Roman" w:hAnsi="Poppins" w:cs="Poppins"/>
          <w:sz w:val="20"/>
          <w:szCs w:val="20"/>
        </w:rPr>
        <w:t>wzoru</w:t>
      </w:r>
      <w:r>
        <w:rPr>
          <w:rFonts w:ascii="Poppins" w:eastAsia="Times New Roman" w:hAnsi="Poppins" w:cs="Poppins"/>
          <w:color w:val="000000"/>
          <w:sz w:val="20"/>
          <w:szCs w:val="20"/>
        </w:rPr>
        <w:t xml:space="preserve"> umowy: Czy Zamawiający wyrazi zgodę na zmianę zapisu dotyczącego kary umownej za niedostarczenie w terminie zamówionej partii towaru poprzez wprowadzenie zapisu o karze w wysokości 1% wartości brutto niedostarczonej w terminie części przedmiotu zamówienia za każdy dzień opóźnienia? </w:t>
      </w:r>
    </w:p>
    <w:p w:rsidR="001366B8" w:rsidRDefault="001366B8" w:rsidP="001366B8">
      <w:pPr>
        <w:rPr>
          <w:rFonts w:ascii="Poppins" w:eastAsiaTheme="minorHAnsi" w:hAnsi="Poppins" w:cs="Poppins"/>
          <w:color w:val="000000"/>
          <w:sz w:val="20"/>
          <w:szCs w:val="20"/>
        </w:rPr>
      </w:pPr>
    </w:p>
    <w:p w:rsidR="001366B8" w:rsidRDefault="001366B8" w:rsidP="001366B8">
      <w:pPr>
        <w:numPr>
          <w:ilvl w:val="0"/>
          <w:numId w:val="2"/>
        </w:numPr>
        <w:spacing w:after="0" w:line="240" w:lineRule="auto"/>
        <w:rPr>
          <w:rFonts w:ascii="Poppins" w:eastAsia="Times New Roman" w:hAnsi="Poppins" w:cs="Poppins"/>
          <w:color w:val="000000"/>
          <w:sz w:val="20"/>
          <w:szCs w:val="20"/>
        </w:rPr>
      </w:pPr>
      <w:r>
        <w:rPr>
          <w:rFonts w:ascii="Poppins" w:eastAsia="Times New Roman" w:hAnsi="Poppins" w:cs="Poppins"/>
          <w:color w:val="000000"/>
          <w:sz w:val="20"/>
          <w:szCs w:val="20"/>
        </w:rPr>
        <w:t xml:space="preserve">Do §4 ust. 1 </w:t>
      </w:r>
      <w:proofErr w:type="spellStart"/>
      <w:r>
        <w:rPr>
          <w:rFonts w:ascii="Poppins" w:eastAsia="Times New Roman" w:hAnsi="Poppins" w:cs="Poppins"/>
          <w:color w:val="000000"/>
          <w:sz w:val="20"/>
          <w:szCs w:val="20"/>
        </w:rPr>
        <w:t>pkt</w:t>
      </w:r>
      <w:proofErr w:type="spellEnd"/>
      <w:r>
        <w:rPr>
          <w:rFonts w:ascii="Poppins" w:eastAsia="Times New Roman" w:hAnsi="Poppins" w:cs="Poppins"/>
          <w:color w:val="000000"/>
          <w:sz w:val="20"/>
          <w:szCs w:val="20"/>
        </w:rPr>
        <w:t xml:space="preserve"> 2) </w:t>
      </w:r>
      <w:r>
        <w:rPr>
          <w:rFonts w:ascii="Poppins" w:eastAsia="Times New Roman" w:hAnsi="Poppins" w:cs="Poppins"/>
          <w:sz w:val="20"/>
          <w:szCs w:val="20"/>
        </w:rPr>
        <w:t>wzoru</w:t>
      </w:r>
      <w:r>
        <w:rPr>
          <w:rFonts w:ascii="Poppins" w:eastAsia="Times New Roman" w:hAnsi="Poppins" w:cs="Poppins"/>
          <w:color w:val="000000"/>
          <w:sz w:val="20"/>
          <w:szCs w:val="20"/>
        </w:rPr>
        <w:t xml:space="preserve"> umowy: Czy Zamawiający wyrazi zgodę na zmianę zapisu dotyczącego kary umownej za opóźnienie w wymianie reklamowanego przedmiotu umowy poprzez wprowadzenie</w:t>
      </w:r>
      <w:r>
        <w:rPr>
          <w:rFonts w:eastAsia="Times New Roman"/>
          <w:sz w:val="20"/>
          <w:szCs w:val="20"/>
        </w:rPr>
        <w:t xml:space="preserve"> </w:t>
      </w:r>
      <w:r>
        <w:rPr>
          <w:rFonts w:ascii="Poppins" w:eastAsia="Times New Roman" w:hAnsi="Poppins" w:cs="Poppins"/>
          <w:color w:val="000000"/>
          <w:sz w:val="20"/>
          <w:szCs w:val="20"/>
        </w:rPr>
        <w:t xml:space="preserve">zapisu o karze w wysokości 1% wartości brutto przedmiotu zamówienia podlegającego reklamacji za każdy dzień opóźnienia? </w:t>
      </w:r>
    </w:p>
    <w:p w:rsidR="00F03C75" w:rsidRDefault="00F03C75" w:rsidP="001366B8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1366B8" w:rsidRDefault="001366B8" w:rsidP="00F03C7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:rsidR="00435022" w:rsidRDefault="005B3AF4" w:rsidP="00F03C75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B3AF4">
        <w:rPr>
          <w:rFonts w:asciiTheme="minorHAnsi" w:hAnsiTheme="minorHAnsi" w:cstheme="minorHAnsi"/>
          <w:b/>
          <w:sz w:val="20"/>
          <w:szCs w:val="20"/>
        </w:rPr>
        <w:t>Odpowiedź pytania: Zamawiający pozostawia zapisy SWZ i projektowanych postanowień umowy bez zmian.</w:t>
      </w:r>
    </w:p>
    <w:p w:rsidR="00F03C75" w:rsidRDefault="00F03C75" w:rsidP="00F03C75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6081C" w:rsidRPr="00E97A12" w:rsidRDefault="0056081C" w:rsidP="0056081C">
      <w:pPr>
        <w:pStyle w:val="Nagwek1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>Zestaw I</w:t>
      </w:r>
      <w:r>
        <w:rPr>
          <w:rFonts w:asciiTheme="minorHAnsi" w:hAnsiTheme="minorHAnsi" w:cstheme="minorHAnsi"/>
          <w:sz w:val="20"/>
          <w:szCs w:val="20"/>
        </w:rPr>
        <w:t>I</w:t>
      </w:r>
    </w:p>
    <w:p w:rsidR="00F03C75" w:rsidRDefault="00F03C75" w:rsidP="00F03C75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7045F" w:rsidRPr="00F43D03" w:rsidRDefault="00A7045F" w:rsidP="00A7045F">
      <w:pPr>
        <w:widowControl w:val="0"/>
        <w:tabs>
          <w:tab w:val="left" w:pos="142"/>
        </w:tabs>
        <w:autoSpaceDE w:val="0"/>
        <w:autoSpaceDN w:val="0"/>
        <w:adjustRightInd w:val="0"/>
        <w:ind w:right="48"/>
        <w:rPr>
          <w:b/>
          <w:bCs/>
          <w:shd w:val="clear" w:color="auto" w:fill="FFFFFF"/>
        </w:rPr>
      </w:pPr>
      <w:r w:rsidRPr="00F43D03">
        <w:rPr>
          <w:b/>
          <w:bCs/>
          <w:shd w:val="clear" w:color="auto" w:fill="FFFFFF"/>
        </w:rPr>
        <w:t xml:space="preserve">Pakiet 1.poz 1 </w:t>
      </w:r>
    </w:p>
    <w:p w:rsidR="00A7045F" w:rsidRPr="00F43D03" w:rsidRDefault="00A7045F" w:rsidP="00A7045F">
      <w:pPr>
        <w:widowControl w:val="0"/>
        <w:tabs>
          <w:tab w:val="left" w:pos="142"/>
        </w:tabs>
        <w:autoSpaceDE w:val="0"/>
        <w:autoSpaceDN w:val="0"/>
        <w:adjustRightInd w:val="0"/>
        <w:ind w:right="48"/>
        <w:rPr>
          <w:shd w:val="clear" w:color="auto" w:fill="FFFFFF"/>
        </w:rPr>
      </w:pPr>
      <w:r w:rsidRPr="00F43D03">
        <w:rPr>
          <w:shd w:val="clear" w:color="auto" w:fill="FFFFFF"/>
        </w:rPr>
        <w:t>Czy Zamawiający wymaga zaoferowania czteroskładnikowej emulsji tłuszczowej zawierającej: tłuszcze LCT, tłuszcze MCT, olej z oliwek, olej rybny?</w:t>
      </w:r>
    </w:p>
    <w:p w:rsidR="00A7045F" w:rsidRPr="00F43D03" w:rsidRDefault="00A7045F" w:rsidP="00A7045F">
      <w:pPr>
        <w:widowControl w:val="0"/>
        <w:tabs>
          <w:tab w:val="left" w:pos="142"/>
        </w:tabs>
        <w:autoSpaceDE w:val="0"/>
        <w:autoSpaceDN w:val="0"/>
        <w:adjustRightInd w:val="0"/>
        <w:ind w:right="48"/>
        <w:rPr>
          <w:b/>
          <w:bCs/>
          <w:shd w:val="clear" w:color="auto" w:fill="FFFFFF"/>
        </w:rPr>
      </w:pPr>
    </w:p>
    <w:p w:rsidR="00A7045F" w:rsidRPr="00F43D03" w:rsidRDefault="00A7045F" w:rsidP="00A7045F">
      <w:pPr>
        <w:widowControl w:val="0"/>
        <w:tabs>
          <w:tab w:val="left" w:pos="142"/>
        </w:tabs>
        <w:autoSpaceDE w:val="0"/>
        <w:autoSpaceDN w:val="0"/>
        <w:adjustRightInd w:val="0"/>
        <w:ind w:right="48"/>
        <w:rPr>
          <w:b/>
          <w:bCs/>
          <w:shd w:val="clear" w:color="auto" w:fill="FFFFFF"/>
        </w:rPr>
      </w:pPr>
      <w:r w:rsidRPr="00F43D03">
        <w:rPr>
          <w:b/>
          <w:bCs/>
          <w:shd w:val="clear" w:color="auto" w:fill="FFFFFF"/>
        </w:rPr>
        <w:t xml:space="preserve">Pakiet 1 poz.2  </w:t>
      </w:r>
    </w:p>
    <w:p w:rsidR="00A7045F" w:rsidRPr="00F43D03" w:rsidRDefault="00A7045F" w:rsidP="00A7045F">
      <w:pPr>
        <w:widowControl w:val="0"/>
        <w:tabs>
          <w:tab w:val="left" w:pos="142"/>
        </w:tabs>
        <w:autoSpaceDE w:val="0"/>
        <w:autoSpaceDN w:val="0"/>
        <w:adjustRightInd w:val="0"/>
        <w:ind w:right="48"/>
        <w:rPr>
          <w:shd w:val="clear" w:color="auto" w:fill="FFFFFF"/>
        </w:rPr>
      </w:pPr>
      <w:r w:rsidRPr="00F43D03">
        <w:rPr>
          <w:shd w:val="clear" w:color="auto" w:fill="FFFFFF"/>
        </w:rPr>
        <w:t>Czy Zamawiający wymaga zaoferowania aminokwasów do żywienia pozajelitowego pacjentów z zaburzeniami czynności nerek o stężeniu 10% zawartość azotu 16,3g/l w opakowaniu 500 ml?</w:t>
      </w:r>
    </w:p>
    <w:p w:rsidR="00A7045F" w:rsidRPr="00F43D03" w:rsidRDefault="00A7045F" w:rsidP="00A7045F">
      <w:pPr>
        <w:widowControl w:val="0"/>
        <w:tabs>
          <w:tab w:val="left" w:pos="142"/>
        </w:tabs>
        <w:autoSpaceDE w:val="0"/>
        <w:autoSpaceDN w:val="0"/>
        <w:adjustRightInd w:val="0"/>
        <w:ind w:right="48"/>
        <w:rPr>
          <w:b/>
          <w:bCs/>
          <w:shd w:val="clear" w:color="auto" w:fill="FFFFFF"/>
        </w:rPr>
      </w:pPr>
    </w:p>
    <w:p w:rsidR="00A7045F" w:rsidRPr="00F43D03" w:rsidRDefault="00A7045F" w:rsidP="00A7045F">
      <w:pPr>
        <w:pStyle w:val="Default"/>
        <w:rPr>
          <w:color w:val="auto"/>
          <w:sz w:val="22"/>
          <w:szCs w:val="22"/>
        </w:rPr>
      </w:pPr>
    </w:p>
    <w:p w:rsidR="00A7045F" w:rsidRPr="00F43D03" w:rsidRDefault="00A7045F" w:rsidP="00A7045F">
      <w:pPr>
        <w:widowControl w:val="0"/>
        <w:tabs>
          <w:tab w:val="left" w:pos="142"/>
        </w:tabs>
        <w:autoSpaceDE w:val="0"/>
        <w:autoSpaceDN w:val="0"/>
        <w:adjustRightInd w:val="0"/>
        <w:ind w:right="48"/>
        <w:rPr>
          <w:b/>
          <w:bCs/>
          <w:shd w:val="clear" w:color="auto" w:fill="FFFFFF"/>
        </w:rPr>
      </w:pPr>
      <w:r w:rsidRPr="00F43D03">
        <w:rPr>
          <w:b/>
          <w:bCs/>
        </w:rPr>
        <w:t xml:space="preserve"> Dotyczy § 1 ust. 4 umowy</w:t>
      </w:r>
    </w:p>
    <w:p w:rsidR="00A7045F" w:rsidRPr="00F43D03" w:rsidRDefault="00A7045F" w:rsidP="00A7045F">
      <w:r w:rsidRPr="00F43D03">
        <w:t>W związku z tym, iż dostępne na rynku polskim produkty do żywienia dojelitowego mają średnio 12-miesięczny okres przydatności od momentu wyprodukowania w fabryce, prosimy Państwa o uwzględnienie specyfiki produktów dojelitowych pod kątem terminu ważności oraz modyfikację zapisu - akceptując dostawy produktów do żywienia dojelitowego z terminem ważności nie krótszym niż połowa terminu ważności dla danego produktu?</w:t>
      </w:r>
    </w:p>
    <w:p w:rsidR="00A7045F" w:rsidRPr="00F43D03" w:rsidRDefault="00A7045F" w:rsidP="00A7045F"/>
    <w:p w:rsidR="00A7045F" w:rsidRPr="00F43D03" w:rsidRDefault="00A7045F" w:rsidP="00A7045F">
      <w:pPr>
        <w:widowControl w:val="0"/>
        <w:tabs>
          <w:tab w:val="left" w:pos="142"/>
        </w:tabs>
        <w:autoSpaceDE w:val="0"/>
        <w:autoSpaceDN w:val="0"/>
        <w:adjustRightInd w:val="0"/>
        <w:ind w:right="48"/>
        <w:rPr>
          <w:b/>
          <w:bCs/>
          <w:shd w:val="clear" w:color="auto" w:fill="FFFFFF"/>
        </w:rPr>
      </w:pPr>
      <w:r w:rsidRPr="00F43D03">
        <w:rPr>
          <w:b/>
          <w:bCs/>
        </w:rPr>
        <w:t>Dotyczy § 2 ust. 2 umowy</w:t>
      </w:r>
    </w:p>
    <w:p w:rsidR="00A7045F" w:rsidRPr="007A5608" w:rsidRDefault="00A7045F" w:rsidP="00A7045F">
      <w:r w:rsidRPr="00F43D03">
        <w:t>Czy Zamawiający wyrazi zgodę na dodanie zapisu: Zamówienia będą składane do godziny 13:00. Zamówienia złożone po godzinie 13:00 należy traktować jako złożone w kolejnym dniu roboczym.</w:t>
      </w:r>
    </w:p>
    <w:p w:rsidR="00A7045F" w:rsidRPr="007A5608" w:rsidRDefault="00A7045F" w:rsidP="00A7045F">
      <w:pPr>
        <w:autoSpaceDE w:val="0"/>
        <w:autoSpaceDN w:val="0"/>
        <w:adjustRightInd w:val="0"/>
      </w:pPr>
      <w:r w:rsidRPr="007A5608">
        <w:lastRenderedPageBreak/>
        <w:t xml:space="preserve"> </w:t>
      </w:r>
    </w:p>
    <w:p w:rsidR="00A7045F" w:rsidRPr="00F43D03" w:rsidRDefault="00A7045F" w:rsidP="00A7045F">
      <w:pPr>
        <w:autoSpaceDE w:val="0"/>
        <w:autoSpaceDN w:val="0"/>
        <w:adjustRightInd w:val="0"/>
      </w:pPr>
      <w:r w:rsidRPr="007A5608">
        <w:rPr>
          <w:b/>
          <w:bCs/>
        </w:rPr>
        <w:t>Dotyczy § 2 ust. 3 umowy</w:t>
      </w:r>
      <w:r w:rsidRPr="007A5608">
        <w:t xml:space="preserve"> </w:t>
      </w:r>
    </w:p>
    <w:p w:rsidR="00A7045F" w:rsidRPr="007A5608" w:rsidRDefault="00A7045F" w:rsidP="00A7045F">
      <w:pPr>
        <w:autoSpaceDE w:val="0"/>
        <w:autoSpaceDN w:val="0"/>
        <w:adjustRightInd w:val="0"/>
      </w:pPr>
      <w:r w:rsidRPr="00F43D03">
        <w:t>P</w:t>
      </w:r>
      <w:r w:rsidRPr="007A5608">
        <w:t xml:space="preserve">rosimy o wskazanie konkretnego terminu dostawy. Wykonawca składając ofertę musi skalkulować wszelkie ryzyka mające wpływ na terminowość dostaw. Brak podania minimalnego terminu jest naruszeniem zasady równości stron umowy i może spowodować znaczne podniesienie ceny oferty. </w:t>
      </w:r>
    </w:p>
    <w:p w:rsidR="00A7045F" w:rsidRPr="00F43D03" w:rsidRDefault="00A7045F" w:rsidP="00A7045F"/>
    <w:p w:rsidR="00A7045F" w:rsidRPr="00124B0B" w:rsidRDefault="00A7045F" w:rsidP="00A7045F">
      <w:pPr>
        <w:autoSpaceDE w:val="0"/>
        <w:autoSpaceDN w:val="0"/>
        <w:adjustRightInd w:val="0"/>
      </w:pPr>
    </w:p>
    <w:p w:rsidR="00A7045F" w:rsidRPr="00F43D03" w:rsidRDefault="00A7045F" w:rsidP="00A7045F">
      <w:r w:rsidRPr="00F43D03">
        <w:rPr>
          <w:b/>
          <w:bCs/>
        </w:rPr>
        <w:t>Dotyczy § 2 ust. 6 umowy</w:t>
      </w:r>
      <w:r w:rsidRPr="00F43D03">
        <w:t xml:space="preserve"> </w:t>
      </w:r>
    </w:p>
    <w:p w:rsidR="00A7045F" w:rsidRPr="00F43D03" w:rsidRDefault="00A7045F" w:rsidP="00A7045F">
      <w:r w:rsidRPr="00F43D03">
        <w:t>Wnosimy o zmianę zapisu umowy, tak aby ilość przedmiotu umowy była zrealizowana minimum na poziomie 50 %. Zamawiający przed ogłoszeniem postępowania ma obowiązek prawidłowo oszacować wartość oraz ilość przedmiotu zamówienia. Skoro Zamawiający zastrzega sobie</w:t>
      </w:r>
      <w:r w:rsidRPr="00A7045F">
        <w:t xml:space="preserve"> </w:t>
      </w:r>
      <w:r w:rsidRPr="00F43D03">
        <w:t>możliwość wykorzystania przedmiotu umowy na poziomie minimum 10 %, oznacza to że nie dochowano należytej staranności podczas przygotowywania postępowania, a wymagane ilości poszczególnych produktów leczniczych/wyrobów medycznych są mocno zawyżone.</w:t>
      </w:r>
    </w:p>
    <w:p w:rsidR="00A7045F" w:rsidRPr="00F43D03" w:rsidRDefault="00A7045F" w:rsidP="00A7045F"/>
    <w:p w:rsidR="00A7045F" w:rsidRPr="006A63B1" w:rsidRDefault="00A7045F" w:rsidP="00A7045F">
      <w:pPr>
        <w:autoSpaceDE w:val="0"/>
        <w:autoSpaceDN w:val="0"/>
        <w:adjustRightInd w:val="0"/>
      </w:pPr>
    </w:p>
    <w:p w:rsidR="00A7045F" w:rsidRPr="00F43D03" w:rsidRDefault="00A7045F" w:rsidP="00A7045F">
      <w:pPr>
        <w:rPr>
          <w:b/>
          <w:bCs/>
        </w:rPr>
      </w:pPr>
      <w:r w:rsidRPr="00F43D03">
        <w:rPr>
          <w:b/>
          <w:bCs/>
        </w:rPr>
        <w:t xml:space="preserve">Dotyczy § 2 ust. 7 umowy </w:t>
      </w:r>
    </w:p>
    <w:p w:rsidR="00A7045F" w:rsidRPr="00F43D03" w:rsidRDefault="00A7045F" w:rsidP="00A7045F">
      <w:r w:rsidRPr="00F43D03">
        <w:t>Prosimy o potwierdzenie, że z uprawnienia o którym mowa w § 2 ust. 7 umowy Zamawiający może skorzystać tylko raz ?</w:t>
      </w:r>
    </w:p>
    <w:p w:rsidR="00A7045F" w:rsidRPr="004E1E61" w:rsidRDefault="00A7045F" w:rsidP="00A7045F">
      <w:pPr>
        <w:autoSpaceDE w:val="0"/>
        <w:autoSpaceDN w:val="0"/>
        <w:adjustRightInd w:val="0"/>
      </w:pPr>
    </w:p>
    <w:p w:rsidR="00A7045F" w:rsidRPr="00F43D03" w:rsidRDefault="00A7045F" w:rsidP="00A7045F">
      <w:pPr>
        <w:rPr>
          <w:b/>
          <w:bCs/>
        </w:rPr>
      </w:pPr>
      <w:r w:rsidRPr="00F43D03">
        <w:rPr>
          <w:b/>
          <w:bCs/>
        </w:rPr>
        <w:t xml:space="preserve">Dotyczy § 2 ust. 10 </w:t>
      </w:r>
      <w:proofErr w:type="spellStart"/>
      <w:r w:rsidRPr="00F43D03">
        <w:rPr>
          <w:b/>
          <w:bCs/>
        </w:rPr>
        <w:t>pkt</w:t>
      </w:r>
      <w:proofErr w:type="spellEnd"/>
      <w:r w:rsidRPr="00F43D03">
        <w:rPr>
          <w:b/>
          <w:bCs/>
        </w:rPr>
        <w:t xml:space="preserve"> 1,2 umowy </w:t>
      </w:r>
    </w:p>
    <w:p w:rsidR="00A7045F" w:rsidRPr="003D4B56" w:rsidRDefault="00A7045F" w:rsidP="00F570AC">
      <w:r w:rsidRPr="00F43D03">
        <w:t>Czy Zamawiający wydłuży termin do rozpatrzenia reklamacji jakościowej przez Wykonawcę do 10 dni roboczych, natomiast ilościowej – do 3 dni roboczych? Zgłoszona reklamacja wymaga rozpatrzenia z uwzględnieniem i tu np. wyjaśnień firmy kurierskiej dostarczającej leki bądź zbadania jakościowo wadliwego towaru, a następnie (przy uwzględnieniu reklamacji) dostarczenia towaru. Wykonanie tego w krótszym czasie jest niemożliwe.</w:t>
      </w:r>
    </w:p>
    <w:p w:rsidR="00A7045F" w:rsidRPr="00F43D03" w:rsidRDefault="00A7045F" w:rsidP="00A7045F">
      <w:pPr>
        <w:rPr>
          <w:b/>
          <w:bCs/>
        </w:rPr>
      </w:pPr>
      <w:r w:rsidRPr="00F43D03">
        <w:rPr>
          <w:b/>
          <w:bCs/>
        </w:rPr>
        <w:t xml:space="preserve">Dotyczy § 4 ust. 5 </w:t>
      </w:r>
      <w:proofErr w:type="spellStart"/>
      <w:r w:rsidRPr="00F43D03">
        <w:rPr>
          <w:b/>
          <w:bCs/>
        </w:rPr>
        <w:t>pkt</w:t>
      </w:r>
      <w:proofErr w:type="spellEnd"/>
      <w:r w:rsidRPr="00F43D03">
        <w:rPr>
          <w:b/>
          <w:bCs/>
        </w:rPr>
        <w:t xml:space="preserve"> 1 umowy </w:t>
      </w:r>
    </w:p>
    <w:p w:rsidR="00A7045F" w:rsidRPr="00F43D03" w:rsidRDefault="00A7045F" w:rsidP="00A7045F">
      <w:r w:rsidRPr="00F43D03">
        <w:t xml:space="preserve">Prosimy o usunięcie zapisu dotyczącego rozwiązania umowy ze względu na zwłokę w dostawie większą niż 72 godziny. W przypadku zwłoki w dostawie Zamawiający ma możliwość zakupu towaru u innego dostawcy, a różnicą w </w:t>
      </w:r>
      <w:r w:rsidRPr="00F43D03">
        <w:lastRenderedPageBreak/>
        <w:t>zakupie obciąża Wykonawcę. Rozwiązanie umowy z powodu zwłoki w dostawie, jeżeli nie jest to nagminne, jest nieproporcjonalnie wysoką karą dla Wykonawcy.</w:t>
      </w:r>
    </w:p>
    <w:p w:rsidR="0056081C" w:rsidRDefault="0056081C" w:rsidP="00A7045F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666C2" w:rsidRDefault="00A666C2" w:rsidP="00A666C2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Odpowiedzi do pytań z zestawu nr II</w:t>
      </w:r>
      <w:r w:rsidRPr="005B3AF4">
        <w:rPr>
          <w:rFonts w:asciiTheme="minorHAnsi" w:hAnsiTheme="minorHAnsi" w:cstheme="minorHAnsi"/>
          <w:b/>
          <w:sz w:val="20"/>
          <w:szCs w:val="20"/>
        </w:rPr>
        <w:t>: Zamawiający pozostawia zapisy SWZ i projektowanych postanowień umowy bez zmian.</w:t>
      </w:r>
    </w:p>
    <w:p w:rsidR="0056081C" w:rsidRDefault="0056081C" w:rsidP="00F03C75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6081C" w:rsidRDefault="0056081C" w:rsidP="00F03C75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6081C" w:rsidRDefault="0056081C" w:rsidP="00F03C75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35022" w:rsidRPr="00435022" w:rsidRDefault="00435022" w:rsidP="00F03C75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Zamawiający zgodnie z art. 284 ust. 3 ustawy Prawo Zamówień Publicznych z dnia 11 września 2019 r. (Dz. U. z 2023 r. poz. 1605 ze zm.) przedłuża termin </w:t>
      </w:r>
      <w:r w:rsidR="00A666C2">
        <w:rPr>
          <w:rFonts w:asciiTheme="minorHAnsi" w:hAnsiTheme="minorHAnsi" w:cstheme="minorHAnsi"/>
          <w:sz w:val="20"/>
          <w:szCs w:val="20"/>
        </w:rPr>
        <w:t>składania i otwarcia ofert do 10</w:t>
      </w:r>
      <w:r>
        <w:rPr>
          <w:rFonts w:asciiTheme="minorHAnsi" w:hAnsiTheme="minorHAnsi" w:cstheme="minorHAnsi"/>
          <w:sz w:val="20"/>
          <w:szCs w:val="20"/>
        </w:rPr>
        <w:t>.04.2024 r. Godziny składania i otwarcia pozostają bez zmian. Zamawiający przedłu</w:t>
      </w:r>
      <w:r w:rsidR="0043549C">
        <w:rPr>
          <w:rFonts w:asciiTheme="minorHAnsi" w:hAnsiTheme="minorHAnsi" w:cstheme="minorHAnsi"/>
          <w:sz w:val="20"/>
          <w:szCs w:val="20"/>
        </w:rPr>
        <w:t>ża termin związania ofertą do 09</w:t>
      </w:r>
      <w:r>
        <w:rPr>
          <w:rFonts w:asciiTheme="minorHAnsi" w:hAnsiTheme="minorHAnsi" w:cstheme="minorHAnsi"/>
          <w:sz w:val="20"/>
          <w:szCs w:val="20"/>
        </w:rPr>
        <w:t>.05</w:t>
      </w:r>
      <w:bookmarkStart w:id="0" w:name="_GoBack"/>
      <w:bookmarkEnd w:id="0"/>
      <w:r>
        <w:rPr>
          <w:rFonts w:asciiTheme="minorHAnsi" w:hAnsiTheme="minorHAnsi" w:cstheme="minorHAnsi"/>
          <w:sz w:val="20"/>
          <w:szCs w:val="20"/>
        </w:rPr>
        <w:t>.2024 r.</w:t>
      </w:r>
    </w:p>
    <w:p w:rsidR="00526A2D" w:rsidRPr="005B3AF4" w:rsidRDefault="00526A2D" w:rsidP="00556DBA">
      <w:pPr>
        <w:spacing w:after="0"/>
        <w:rPr>
          <w:rFonts w:asciiTheme="minorHAnsi" w:eastAsiaTheme="minorHAnsi" w:hAnsiTheme="minorHAnsi" w:cstheme="minorHAnsi"/>
          <w:color w:val="000000"/>
          <w:sz w:val="20"/>
          <w:szCs w:val="20"/>
        </w:rPr>
      </w:pPr>
    </w:p>
    <w:sectPr w:rsidR="00526A2D" w:rsidRPr="005B3AF4" w:rsidSect="00B32DEE">
      <w:headerReference w:type="default" r:id="rId8"/>
      <w:footerReference w:type="default" r:id="rId9"/>
      <w:pgSz w:w="11906" w:h="16838" w:code="9"/>
      <w:pgMar w:top="2268" w:right="720" w:bottom="2977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D25" w:rsidRDefault="00984D25" w:rsidP="00C97BF3">
      <w:pPr>
        <w:spacing w:after="0" w:line="240" w:lineRule="auto"/>
      </w:pPr>
      <w:r>
        <w:separator/>
      </w:r>
    </w:p>
  </w:endnote>
  <w:endnote w:type="continuationSeparator" w:id="0">
    <w:p w:rsidR="00984D25" w:rsidRDefault="00984D25" w:rsidP="00C9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oppi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839" w:rsidRDefault="000A22B6" w:rsidP="005A438D">
    <w:pPr>
      <w:pStyle w:val="Stopka"/>
      <w:jc w:val="both"/>
    </w:pPr>
    <w:r>
      <w:fldChar w:fldCharType="begin"/>
    </w:r>
    <w:r w:rsidR="00711306">
      <w:instrText xml:space="preserve"> PAGE   \* MERGEFORMAT </w:instrText>
    </w:r>
    <w:r>
      <w:fldChar w:fldCharType="separate"/>
    </w:r>
    <w:r w:rsidR="0043549C">
      <w:rPr>
        <w:noProof/>
      </w:rPr>
      <w:t>4</w:t>
    </w:r>
    <w:r>
      <w:rPr>
        <w:noProof/>
      </w:rPr>
      <w:fldChar w:fldCharType="end"/>
    </w:r>
    <w:r w:rsidR="00395839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D25" w:rsidRDefault="00984D25" w:rsidP="00C97BF3">
      <w:pPr>
        <w:spacing w:after="0" w:line="240" w:lineRule="auto"/>
      </w:pPr>
      <w:r>
        <w:separator/>
      </w:r>
    </w:p>
  </w:footnote>
  <w:footnote w:type="continuationSeparator" w:id="0">
    <w:p w:rsidR="00984D25" w:rsidRDefault="00984D25" w:rsidP="00C9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839" w:rsidRDefault="0039583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0E88666"/>
    <w:multiLevelType w:val="hybridMultilevel"/>
    <w:tmpl w:val="3BF6734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00377A9"/>
    <w:multiLevelType w:val="hybridMultilevel"/>
    <w:tmpl w:val="CAC033A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92E815A"/>
    <w:multiLevelType w:val="hybridMultilevel"/>
    <w:tmpl w:val="336E4A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2D5F07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C74FCD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0F2CA214"/>
    <w:multiLevelType w:val="hybridMultilevel"/>
    <w:tmpl w:val="C4A2B89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267211F"/>
    <w:multiLevelType w:val="multilevel"/>
    <w:tmpl w:val="D0282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19003954"/>
    <w:multiLevelType w:val="multilevel"/>
    <w:tmpl w:val="14C8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457A60"/>
    <w:multiLevelType w:val="hybridMultilevel"/>
    <w:tmpl w:val="851C1B7E"/>
    <w:lvl w:ilvl="0" w:tplc="367CAD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C26058B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>
    <w:nsid w:val="2C486F79"/>
    <w:multiLevelType w:val="hybridMultilevel"/>
    <w:tmpl w:val="35DE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605633"/>
    <w:multiLevelType w:val="multilevel"/>
    <w:tmpl w:val="52B8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56E65955"/>
    <w:multiLevelType w:val="hybridMultilevel"/>
    <w:tmpl w:val="92961B6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659C5042"/>
    <w:multiLevelType w:val="hybridMultilevel"/>
    <w:tmpl w:val="85AC89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4A7DD3"/>
    <w:multiLevelType w:val="hybridMultilevel"/>
    <w:tmpl w:val="63A6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AF94BC"/>
    <w:multiLevelType w:val="hybridMultilevel"/>
    <w:tmpl w:val="3CC2C3E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4B406E"/>
    <w:multiLevelType w:val="hybridMultilevel"/>
    <w:tmpl w:val="49AAA8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7"/>
  </w:num>
  <w:num w:numId="6">
    <w:abstractNumId w:val="11"/>
  </w:num>
  <w:num w:numId="7">
    <w:abstractNumId w:val="14"/>
  </w:num>
  <w:num w:numId="8">
    <w:abstractNumId w:val="3"/>
  </w:num>
  <w:num w:numId="9">
    <w:abstractNumId w:val="4"/>
  </w:num>
  <w:num w:numId="10">
    <w:abstractNumId w:val="9"/>
  </w:num>
  <w:num w:numId="11">
    <w:abstractNumId w:val="6"/>
  </w:num>
  <w:num w:numId="12">
    <w:abstractNumId w:val="1"/>
  </w:num>
  <w:num w:numId="13">
    <w:abstractNumId w:val="5"/>
  </w:num>
  <w:num w:numId="14">
    <w:abstractNumId w:val="18"/>
  </w:num>
  <w:num w:numId="15">
    <w:abstractNumId w:val="2"/>
  </w:num>
  <w:num w:numId="16">
    <w:abstractNumId w:val="15"/>
  </w:num>
  <w:num w:numId="17">
    <w:abstractNumId w:val="12"/>
  </w:num>
  <w:num w:numId="18">
    <w:abstractNumId w:val="0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8A4"/>
    <w:rsid w:val="00002B62"/>
    <w:rsid w:val="000508F3"/>
    <w:rsid w:val="00053E30"/>
    <w:rsid w:val="0006004D"/>
    <w:rsid w:val="00076E89"/>
    <w:rsid w:val="000A22B6"/>
    <w:rsid w:val="000B09DA"/>
    <w:rsid w:val="000C0553"/>
    <w:rsid w:val="000C5A03"/>
    <w:rsid w:val="000F0BB2"/>
    <w:rsid w:val="00133801"/>
    <w:rsid w:val="001366B8"/>
    <w:rsid w:val="001375CB"/>
    <w:rsid w:val="00152C15"/>
    <w:rsid w:val="00183F53"/>
    <w:rsid w:val="001A37CF"/>
    <w:rsid w:val="001B601B"/>
    <w:rsid w:val="001C2AFB"/>
    <w:rsid w:val="00271AD8"/>
    <w:rsid w:val="002855CF"/>
    <w:rsid w:val="002C15CC"/>
    <w:rsid w:val="002C24BC"/>
    <w:rsid w:val="00305807"/>
    <w:rsid w:val="00315901"/>
    <w:rsid w:val="0032681B"/>
    <w:rsid w:val="003444E4"/>
    <w:rsid w:val="00395839"/>
    <w:rsid w:val="00397FFD"/>
    <w:rsid w:val="003B016A"/>
    <w:rsid w:val="003D10E6"/>
    <w:rsid w:val="003E1049"/>
    <w:rsid w:val="0041720C"/>
    <w:rsid w:val="00424D3B"/>
    <w:rsid w:val="00424EBD"/>
    <w:rsid w:val="00435022"/>
    <w:rsid w:val="0043549C"/>
    <w:rsid w:val="00454814"/>
    <w:rsid w:val="00454CC3"/>
    <w:rsid w:val="004850EB"/>
    <w:rsid w:val="00494EAA"/>
    <w:rsid w:val="0049766B"/>
    <w:rsid w:val="004A6228"/>
    <w:rsid w:val="004A7D2D"/>
    <w:rsid w:val="004D3D34"/>
    <w:rsid w:val="004E66A9"/>
    <w:rsid w:val="004F5E23"/>
    <w:rsid w:val="00501B0E"/>
    <w:rsid w:val="005250AE"/>
    <w:rsid w:val="00526A2D"/>
    <w:rsid w:val="00541EB0"/>
    <w:rsid w:val="005563FD"/>
    <w:rsid w:val="00556DBA"/>
    <w:rsid w:val="0056081C"/>
    <w:rsid w:val="00563BA1"/>
    <w:rsid w:val="0057079A"/>
    <w:rsid w:val="00572826"/>
    <w:rsid w:val="00582D94"/>
    <w:rsid w:val="005A438D"/>
    <w:rsid w:val="005A5062"/>
    <w:rsid w:val="005B3AF4"/>
    <w:rsid w:val="006249FB"/>
    <w:rsid w:val="006723B1"/>
    <w:rsid w:val="006A58FA"/>
    <w:rsid w:val="006A6BB3"/>
    <w:rsid w:val="006D75DA"/>
    <w:rsid w:val="006E2363"/>
    <w:rsid w:val="006E71FB"/>
    <w:rsid w:val="00707D0B"/>
    <w:rsid w:val="00711306"/>
    <w:rsid w:val="00734325"/>
    <w:rsid w:val="007402D3"/>
    <w:rsid w:val="00744645"/>
    <w:rsid w:val="007620D4"/>
    <w:rsid w:val="00776942"/>
    <w:rsid w:val="0079456C"/>
    <w:rsid w:val="007D6F1C"/>
    <w:rsid w:val="007E14AA"/>
    <w:rsid w:val="00814210"/>
    <w:rsid w:val="008A4CD0"/>
    <w:rsid w:val="00917529"/>
    <w:rsid w:val="0093153E"/>
    <w:rsid w:val="00936B8F"/>
    <w:rsid w:val="0095032D"/>
    <w:rsid w:val="00984D25"/>
    <w:rsid w:val="009A2250"/>
    <w:rsid w:val="009A7F6A"/>
    <w:rsid w:val="009C0D8C"/>
    <w:rsid w:val="009D3510"/>
    <w:rsid w:val="00A16FF8"/>
    <w:rsid w:val="00A35EAB"/>
    <w:rsid w:val="00A3733D"/>
    <w:rsid w:val="00A53F0B"/>
    <w:rsid w:val="00A666C2"/>
    <w:rsid w:val="00A7045F"/>
    <w:rsid w:val="00AA5258"/>
    <w:rsid w:val="00AB5738"/>
    <w:rsid w:val="00AD0875"/>
    <w:rsid w:val="00AD753F"/>
    <w:rsid w:val="00B02346"/>
    <w:rsid w:val="00B06F2B"/>
    <w:rsid w:val="00B128A4"/>
    <w:rsid w:val="00B27441"/>
    <w:rsid w:val="00B32DEE"/>
    <w:rsid w:val="00B56860"/>
    <w:rsid w:val="00B634DE"/>
    <w:rsid w:val="00B67D9D"/>
    <w:rsid w:val="00B75680"/>
    <w:rsid w:val="00B767B2"/>
    <w:rsid w:val="00BA6389"/>
    <w:rsid w:val="00BC6B76"/>
    <w:rsid w:val="00BE1457"/>
    <w:rsid w:val="00C12D92"/>
    <w:rsid w:val="00C47D88"/>
    <w:rsid w:val="00C52A7F"/>
    <w:rsid w:val="00C71E95"/>
    <w:rsid w:val="00C7679C"/>
    <w:rsid w:val="00C77BE8"/>
    <w:rsid w:val="00C8054F"/>
    <w:rsid w:val="00C80CF7"/>
    <w:rsid w:val="00C9021D"/>
    <w:rsid w:val="00C92108"/>
    <w:rsid w:val="00C94DBE"/>
    <w:rsid w:val="00C97BF3"/>
    <w:rsid w:val="00CD06CF"/>
    <w:rsid w:val="00CD7E20"/>
    <w:rsid w:val="00CE0D73"/>
    <w:rsid w:val="00CE5F95"/>
    <w:rsid w:val="00CE7C32"/>
    <w:rsid w:val="00D06F33"/>
    <w:rsid w:val="00D35B9E"/>
    <w:rsid w:val="00D44B29"/>
    <w:rsid w:val="00D506E0"/>
    <w:rsid w:val="00DF0D1B"/>
    <w:rsid w:val="00DF6EFF"/>
    <w:rsid w:val="00E07F95"/>
    <w:rsid w:val="00E377F6"/>
    <w:rsid w:val="00E70F36"/>
    <w:rsid w:val="00E720A8"/>
    <w:rsid w:val="00E83835"/>
    <w:rsid w:val="00E87140"/>
    <w:rsid w:val="00E97875"/>
    <w:rsid w:val="00E97A12"/>
    <w:rsid w:val="00EC0213"/>
    <w:rsid w:val="00EE1BCF"/>
    <w:rsid w:val="00F02CA8"/>
    <w:rsid w:val="00F03C75"/>
    <w:rsid w:val="00F06279"/>
    <w:rsid w:val="00F27668"/>
    <w:rsid w:val="00F32380"/>
    <w:rsid w:val="00F40A84"/>
    <w:rsid w:val="00F570AC"/>
    <w:rsid w:val="00F61B49"/>
    <w:rsid w:val="00F74902"/>
    <w:rsid w:val="00F8386C"/>
    <w:rsid w:val="00FD48DF"/>
    <w:rsid w:val="00FF7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1366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2736E-547A-4AE3-A705-B8AD24E36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967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Marzena Michalak</cp:lastModifiedBy>
  <cp:revision>18</cp:revision>
  <cp:lastPrinted>2024-03-25T11:22:00Z</cp:lastPrinted>
  <dcterms:created xsi:type="dcterms:W3CDTF">2024-03-27T10:37:00Z</dcterms:created>
  <dcterms:modified xsi:type="dcterms:W3CDTF">2024-04-04T12:03:00Z</dcterms:modified>
</cp:coreProperties>
</file>