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D930A7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energii elektrycznej dla Wielkopolskiego Centrum</w:t>
      </w:r>
      <w:r w:rsidR="00E209F9">
        <w:rPr>
          <w:rFonts w:ascii="Verdana" w:hAnsi="Verdana"/>
          <w:b/>
          <w:sz w:val="20"/>
          <w:szCs w:val="20"/>
        </w:rPr>
        <w:t xml:space="preserve"> Pulmonologii i T</w:t>
      </w:r>
      <w:r>
        <w:rPr>
          <w:rFonts w:ascii="Verdana" w:hAnsi="Verdana"/>
          <w:b/>
          <w:sz w:val="20"/>
          <w:szCs w:val="20"/>
        </w:rPr>
        <w:t xml:space="preserve">orakochirurgii im. Eugenii i Janusza Zeylandów SP ZOZ- Szpitale w Poznaniu, Ludwikowie i Chodzieży: łącznie 2 269,00MWh na rok z prawem opcji na zwiększenie ilości o 10 %, tj. 2 495,90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.  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723B4" w:rsidRPr="006723B4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6723B4">
        <w:rPr>
          <w:rFonts w:ascii="Verdana" w:hAnsi="Verdana"/>
          <w:b/>
          <w:sz w:val="20"/>
          <w:szCs w:val="20"/>
        </w:rPr>
        <w:t xml:space="preserve"> energii elektrycznej dla Wielkopolskiego Centrum</w:t>
      </w:r>
      <w:r w:rsidR="00E209F9">
        <w:rPr>
          <w:rFonts w:ascii="Verdana" w:hAnsi="Verdana"/>
          <w:b/>
          <w:sz w:val="20"/>
          <w:szCs w:val="20"/>
        </w:rPr>
        <w:t xml:space="preserve"> Pulmonologii i T</w:t>
      </w:r>
      <w:r w:rsidR="006723B4">
        <w:rPr>
          <w:rFonts w:ascii="Verdana" w:hAnsi="Verdana"/>
          <w:b/>
          <w:sz w:val="20"/>
          <w:szCs w:val="20"/>
        </w:rPr>
        <w:t xml:space="preserve">orakochirurgii im. Eugenii i Janusza Zeylandów SP ZOZ- Szpitale w Poznaniu, Ludwikowie i Chodzieży: łącznie 2 269,00MWh na rok z prawem opcji na zwiększenie ilości o 10 %, tj. 2 495,90 </w:t>
      </w:r>
      <w:proofErr w:type="spellStart"/>
      <w:r w:rsidR="006723B4">
        <w:rPr>
          <w:rFonts w:ascii="Verdana" w:hAnsi="Verdana"/>
          <w:b/>
          <w:sz w:val="20"/>
          <w:szCs w:val="20"/>
        </w:rPr>
        <w:t>MWh</w:t>
      </w:r>
      <w:proofErr w:type="spellEnd"/>
      <w:r w:rsidR="006723B4">
        <w:rPr>
          <w:rFonts w:ascii="Verdana" w:hAnsi="Verdana"/>
          <w:b/>
          <w:sz w:val="20"/>
          <w:szCs w:val="20"/>
        </w:rPr>
        <w:t>.</w:t>
      </w:r>
    </w:p>
    <w:p w:rsidR="006E4790" w:rsidRPr="0041761E" w:rsidRDefault="006723B4" w:rsidP="006723B4">
      <w:pPr>
        <w:widowControl/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723B4">
        <w:rPr>
          <w:rFonts w:ascii="Verdana" w:hAnsi="Verdana"/>
          <w:sz w:val="20"/>
          <w:szCs w:val="20"/>
        </w:rPr>
        <w:t>Zamawiający przewiduje,</w:t>
      </w:r>
      <w:r>
        <w:rPr>
          <w:rFonts w:ascii="Verdana" w:hAnsi="Verdana"/>
          <w:iCs/>
          <w:color w:val="auto"/>
          <w:sz w:val="20"/>
          <w:szCs w:val="20"/>
        </w:rPr>
        <w:t xml:space="preserve"> że skorzysta z prawa opcji w przypadku zaistnienia konieczności zakupu większej ilości energii elektrycznej spowodowanej</w:t>
      </w:r>
      <w:r w:rsidR="008463AA">
        <w:rPr>
          <w:rFonts w:ascii="Verdana" w:hAnsi="Verdana"/>
          <w:iCs/>
          <w:color w:val="auto"/>
          <w:sz w:val="20"/>
          <w:szCs w:val="20"/>
        </w:rPr>
        <w:t xml:space="preserve"> zwię</w:t>
      </w:r>
      <w:r>
        <w:rPr>
          <w:rFonts w:ascii="Verdana" w:hAnsi="Verdana"/>
          <w:iCs/>
          <w:color w:val="auto"/>
          <w:sz w:val="20"/>
          <w:szCs w:val="20"/>
        </w:rPr>
        <w:t>kszonym</w:t>
      </w:r>
      <w:r w:rsidR="008463AA">
        <w:rPr>
          <w:rFonts w:ascii="Verdana" w:hAnsi="Verdana"/>
          <w:iCs/>
          <w:color w:val="auto"/>
          <w:sz w:val="20"/>
          <w:szCs w:val="20"/>
        </w:rPr>
        <w:t xml:space="preserve"> zużyciem energii</w:t>
      </w:r>
      <w:r w:rsidR="0068149D" w:rsidRPr="006723B4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463AA">
        <w:rPr>
          <w:rFonts w:ascii="Verdana" w:hAnsi="Verdana"/>
          <w:iCs/>
          <w:color w:val="auto"/>
          <w:sz w:val="20"/>
          <w:szCs w:val="20"/>
        </w:rPr>
        <w:t>w istniejących punktach odbioru w obrębie określonych grup taryfowych objętych przedmiotem zamówienia, - o maksymalnie 10 % wartości zamówienia podstawowego. Zamówienia w ramach opcji będą realizowane w terminie wykonania zamówienia, po wykorzystaniu prognozowanego zużycia energii elektrycznej.</w:t>
      </w:r>
    </w:p>
    <w:p w:rsidR="0097021C" w:rsidRDefault="00E209F9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Przedmiot zamówienia został szczegółowo opisany w załączniku nr 1 do SWZ – opis przedmiotu zamówienia i w załączniku nr 2b – formularzu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E209F9" w:rsidRDefault="00E209F9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Zamawiający nie dopuszcza możliwości składania ofert częściowych.</w:t>
      </w:r>
    </w:p>
    <w:p w:rsidR="00E209F9" w:rsidRPr="0041761E" w:rsidRDefault="00E209F9" w:rsidP="00E209F9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 xml:space="preserve"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 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516837" w:rsidRDefault="007720CE" w:rsidP="0051683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09300000-2</w:t>
      </w:r>
      <w:r w:rsidR="00102148">
        <w:rPr>
          <w:rFonts w:ascii="Times New Roman" w:hAnsi="Times New Roman"/>
          <w:b/>
        </w:rPr>
        <w:t xml:space="preserve">  </w:t>
      </w:r>
      <w:r w:rsidR="00102148" w:rsidRPr="00102148">
        <w:rPr>
          <w:rFonts w:ascii="Times New Roman" w:hAnsi="Times New Roman"/>
        </w:rPr>
        <w:t>Energia elektryczna, cieplna, słoneczna i jądrowa</w:t>
      </w:r>
      <w:r w:rsidR="00516837">
        <w:rPr>
          <w:rFonts w:ascii="Times New Roman" w:hAnsi="Times New Roman"/>
          <w:b/>
        </w:rPr>
        <w:t xml:space="preserve"> 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Default="00102148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Termin wykonania zamówienia ustala się na okres:</w:t>
      </w:r>
    </w:p>
    <w:p w:rsidR="00102148" w:rsidRDefault="00102148" w:rsidP="00102148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 miesięcy od dnia 01.08.2024 albo</w:t>
      </w:r>
    </w:p>
    <w:p w:rsidR="00102148" w:rsidRDefault="00102148" w:rsidP="00102148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 miesięcy od dnia skutecznego przeprowadzenia procedury zmiany sprzedawcy, jeżeli nastąpi to po terminie wskazanym w pkt.1).</w:t>
      </w:r>
    </w:p>
    <w:p w:rsidR="00102148" w:rsidRPr="00102148" w:rsidRDefault="00102148" w:rsidP="00102148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Wykonawca zobowiązany jest do skutecznego przeprowadzenia procedury zmiany sprzedawcy w ciągu 30 dni od dnia podpisania umowy lub od dnia otrzymania pełnomocnictwa od Zamawiającego, jeżeli nastąpi ono po dniu podpisania umowy 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Podstawy wykluczenia, o których</w:t>
      </w:r>
      <w:r w:rsidR="00901EBC">
        <w:rPr>
          <w:rFonts w:ascii="Verdana" w:hAnsi="Verdana"/>
          <w:color w:val="auto"/>
          <w:spacing w:val="5"/>
          <w:sz w:val="20"/>
          <w:szCs w:val="20"/>
        </w:rPr>
        <w:t xml:space="preserve"> mowa w art. 108 Ustawy </w:t>
      </w:r>
      <w:proofErr w:type="spellStart"/>
      <w:r w:rsidR="00901EBC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="00901EBC">
        <w:rPr>
          <w:rFonts w:ascii="Verdana" w:hAnsi="Verdana"/>
          <w:color w:val="auto"/>
          <w:spacing w:val="5"/>
          <w:sz w:val="20"/>
          <w:szCs w:val="20"/>
        </w:rPr>
        <w:t xml:space="preserve"> oraz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wobec którego wydano prawomocny wyrok sądu lub ostateczną decyzję administracyjną o zaleganiu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tym podwykonawców, dostawców lub podmiotów, na których zdolności polega się w rozumieniu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280A41" w:rsidRPr="0041761E" w:rsidRDefault="00A12FE9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>
        <w:rPr>
          <w:rFonts w:ascii="Verdana" w:hAnsi="Verdana" w:cstheme="minorHAnsi"/>
          <w:color w:val="auto"/>
          <w:sz w:val="20"/>
          <w:szCs w:val="20"/>
        </w:rPr>
        <w:t>Nie dotyczy</w:t>
      </w: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9F300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F300E">
        <w:rPr>
          <w:rFonts w:ascii="Verdana" w:hAnsi="Verdana"/>
          <w:color w:val="auto"/>
          <w:sz w:val="20"/>
          <w:szCs w:val="20"/>
        </w:rPr>
        <w:t xml:space="preserve">W celu potwierdzenia </w:t>
      </w:r>
      <w:r w:rsidR="00ED79C8" w:rsidRPr="009F300E">
        <w:rPr>
          <w:rFonts w:ascii="Verdana" w:hAnsi="Verdana"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9F300E">
        <w:rPr>
          <w:rFonts w:ascii="Verdana" w:hAnsi="Verdana"/>
          <w:color w:val="auto"/>
          <w:sz w:val="20"/>
          <w:szCs w:val="20"/>
        </w:rPr>
        <w:t>:</w:t>
      </w:r>
    </w:p>
    <w:p w:rsidR="00384318" w:rsidRPr="009F300E" w:rsidRDefault="009F300E" w:rsidP="009F300E">
      <w:pPr>
        <w:spacing w:line="276" w:lineRule="auto"/>
        <w:ind w:left="426"/>
        <w:jc w:val="both"/>
        <w:rPr>
          <w:rFonts w:ascii="Verdana" w:hAnsi="Verdana"/>
          <w:i/>
          <w:color w:val="auto"/>
          <w:sz w:val="20"/>
          <w:szCs w:val="20"/>
        </w:rPr>
      </w:pPr>
      <w:r w:rsidRPr="009F300E">
        <w:rPr>
          <w:rFonts w:ascii="Verdana" w:hAnsi="Verdana"/>
          <w:i/>
          <w:color w:val="auto"/>
          <w:sz w:val="20"/>
          <w:szCs w:val="20"/>
        </w:rPr>
        <w:t>Nie dotyczy</w:t>
      </w: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A648A7" w:rsidRDefault="00A648A7" w:rsidP="00A648A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A648A7">
        <w:rPr>
          <w:rFonts w:ascii="Verdana" w:hAnsi="Verdana"/>
          <w:color w:val="auto"/>
          <w:sz w:val="20"/>
          <w:szCs w:val="20"/>
        </w:rPr>
        <w:t>.</w:t>
      </w:r>
      <w:r w:rsidR="00B97FAE" w:rsidRPr="00A648A7">
        <w:rPr>
          <w:rFonts w:ascii="Verdana" w:hAnsi="Verdana"/>
          <w:color w:val="auto"/>
          <w:sz w:val="20"/>
          <w:szCs w:val="20"/>
        </w:rPr>
        <w:t xml:space="preserve">Jeżeli wykonawca ma siedzibę lub miejsce zamieszkania poza granicami Rzeczypospolitej </w:t>
      </w:r>
      <w:r w:rsidR="00B97FAE" w:rsidRPr="00A648A7">
        <w:rPr>
          <w:rFonts w:ascii="Verdana" w:hAnsi="Verdana"/>
          <w:color w:val="auto"/>
          <w:sz w:val="20"/>
          <w:szCs w:val="20"/>
        </w:rPr>
        <w:lastRenderedPageBreak/>
        <w:t>Polskiej, zamiast</w:t>
      </w:r>
      <w:r w:rsidR="005C5EAB" w:rsidRPr="00A648A7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lastRenderedPageBreak/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390C61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r w:rsidR="0049760A">
        <w:rPr>
          <w:rFonts w:ascii="Verdana" w:hAnsi="Verdana"/>
          <w:color w:val="auto"/>
          <w:sz w:val="20"/>
          <w:szCs w:val="20"/>
        </w:rPr>
        <w:t>tel.</w:t>
      </w:r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5656E7">
        <w:rPr>
          <w:rFonts w:ascii="Verdana" w:hAnsi="Verdana"/>
          <w:color w:val="auto"/>
          <w:sz w:val="20"/>
          <w:szCs w:val="20"/>
        </w:rPr>
        <w:t>Jarosław Fijałkowski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5656E7">
        <w:rPr>
          <w:rFonts w:ascii="Verdana" w:hAnsi="Verdana"/>
          <w:color w:val="auto"/>
          <w:sz w:val="20"/>
          <w:szCs w:val="20"/>
        </w:rPr>
        <w:t>270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DF5FFB">
        <w:rPr>
          <w:rFonts w:ascii="Verdana" w:hAnsi="Verdana"/>
          <w:b/>
          <w:color w:val="auto"/>
          <w:sz w:val="20"/>
          <w:szCs w:val="20"/>
          <w:highlight w:val="yellow"/>
        </w:rPr>
        <w:t>12.08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BF24A0">
        <w:rPr>
          <w:rFonts w:ascii="Verdana" w:eastAsia="Calibri" w:hAnsi="Verdana"/>
          <w:b/>
          <w:bCs/>
          <w:sz w:val="20"/>
          <w:szCs w:val="20"/>
          <w:lang w:eastAsia="ar-SA"/>
        </w:rPr>
        <w:t>2a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="00BF24A0">
        <w:rPr>
          <w:rFonts w:ascii="Verdana" w:eastAsia="Calibri" w:hAnsi="Verdana"/>
          <w:b/>
          <w:bCs/>
          <w:sz w:val="20"/>
          <w:szCs w:val="20"/>
          <w:lang w:eastAsia="ar-SA"/>
        </w:rPr>
        <w:t>b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785516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jeżeli w imieniu wykonawcy działa osoba, której umocowanie do jego reprezentowania nie wynika z dokumentów, o których mowa w 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D25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15.05.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A057A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D25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15</w:t>
      </w:r>
      <w:r w:rsidR="00877684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1D25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05.</w:t>
      </w:r>
      <w:r w:rsidR="00B32AB7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="00CA29BC">
        <w:rPr>
          <w:rFonts w:ascii="Verdana" w:hAnsi="Verdana"/>
          <w:b/>
          <w:sz w:val="20"/>
          <w:szCs w:val="20"/>
        </w:rPr>
        <w:t>b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CA29BC">
        <w:rPr>
          <w:rFonts w:ascii="Verdana" w:hAnsi="Verdana"/>
          <w:b/>
          <w:sz w:val="20"/>
          <w:szCs w:val="20"/>
        </w:rPr>
        <w:t>larza ofertowego (załącznik nr 2a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8A7DF8" w:rsidRDefault="00E04AEB" w:rsidP="008A7DF8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którego oferta została wybrana jako najkorzystniejsza, zostanie poinformowany przez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CF11C0" w:rsidRPr="0041761E" w:rsidRDefault="00CF11C0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BC311D">
        <w:rPr>
          <w:rFonts w:ascii="Verdana" w:hAnsi="Verdana"/>
          <w:color w:val="auto"/>
          <w:sz w:val="20"/>
          <w:szCs w:val="20"/>
        </w:rPr>
        <w:t>Opis przedmiotu zamówienia;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lastRenderedPageBreak/>
        <w:t>Załącznik nr 2</w:t>
      </w:r>
      <w:r w:rsidR="00BC311D">
        <w:rPr>
          <w:rFonts w:ascii="Verdana" w:eastAsia="Arial Unicode MS" w:hAnsi="Verdana"/>
          <w:b/>
          <w:color w:val="auto"/>
          <w:sz w:val="20"/>
          <w:szCs w:val="20"/>
        </w:rPr>
        <w:t>a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BC311D">
        <w:rPr>
          <w:rFonts w:ascii="Verdana" w:eastAsia="Arial Unicode MS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;</w:t>
      </w:r>
    </w:p>
    <w:p w:rsidR="00BC311D" w:rsidRPr="0041761E" w:rsidRDefault="00BC311D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>
        <w:rPr>
          <w:rFonts w:ascii="Verdana" w:eastAsia="Arial Unicode MS" w:hAnsi="Verdana"/>
          <w:b/>
          <w:color w:val="auto"/>
          <w:sz w:val="20"/>
          <w:szCs w:val="20"/>
        </w:rPr>
        <w:t>b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</w:t>
      </w:r>
      <w:r>
        <w:rPr>
          <w:rFonts w:ascii="Verdana" w:eastAsia="Arial Unicode MS" w:hAnsi="Verdana"/>
          <w:color w:val="auto"/>
          <w:sz w:val="20"/>
          <w:szCs w:val="20"/>
        </w:rPr>
        <w:t xml:space="preserve"> Formularz asortymentowo –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C2CEF">
        <w:rPr>
          <w:rFonts w:ascii="Verdana" w:hAnsi="Verdana"/>
          <w:color w:val="auto"/>
          <w:sz w:val="20"/>
          <w:szCs w:val="20"/>
        </w:rPr>
        <w:t>09.04</w:t>
      </w:r>
      <w:r w:rsidR="009F3E01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8E5" w:rsidRDefault="005618E5">
      <w:r>
        <w:separator/>
      </w:r>
    </w:p>
    <w:p w:rsidR="005618E5" w:rsidRDefault="005618E5"/>
  </w:endnote>
  <w:endnote w:type="continuationSeparator" w:id="0">
    <w:p w:rsidR="005618E5" w:rsidRDefault="005618E5">
      <w:r>
        <w:continuationSeparator/>
      </w:r>
    </w:p>
    <w:p w:rsidR="005618E5" w:rsidRDefault="005618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390C6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390C61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390C61" w:rsidRPr="00657C4F">
      <w:rPr>
        <w:rFonts w:ascii="Verdana" w:hAnsi="Verdana"/>
        <w:sz w:val="14"/>
        <w:szCs w:val="14"/>
      </w:rPr>
      <w:fldChar w:fldCharType="separate"/>
    </w:r>
    <w:r w:rsidR="00435B14">
      <w:rPr>
        <w:rFonts w:ascii="Verdana" w:hAnsi="Verdana"/>
        <w:noProof/>
        <w:sz w:val="14"/>
        <w:szCs w:val="14"/>
      </w:rPr>
      <w:t>2</w:t>
    </w:r>
    <w:r w:rsidR="00390C61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390C61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390C61" w:rsidRPr="00657C4F">
      <w:rPr>
        <w:rFonts w:ascii="Verdana" w:hAnsi="Verdana"/>
        <w:sz w:val="14"/>
        <w:szCs w:val="14"/>
      </w:rPr>
      <w:fldChar w:fldCharType="separate"/>
    </w:r>
    <w:r w:rsidR="00435B14">
      <w:rPr>
        <w:rFonts w:ascii="Verdana" w:hAnsi="Verdana"/>
        <w:noProof/>
        <w:sz w:val="14"/>
        <w:szCs w:val="14"/>
      </w:rPr>
      <w:t>11</w:t>
    </w:r>
    <w:r w:rsidR="00390C61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8E5" w:rsidRDefault="005618E5">
      <w:r>
        <w:separator/>
      </w:r>
    </w:p>
    <w:p w:rsidR="005618E5" w:rsidRDefault="005618E5"/>
  </w:footnote>
  <w:footnote w:type="continuationSeparator" w:id="0">
    <w:p w:rsidR="005618E5" w:rsidRDefault="005618E5">
      <w:r>
        <w:continuationSeparator/>
      </w:r>
    </w:p>
    <w:p w:rsidR="005618E5" w:rsidRDefault="005618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B55ADB">
      <w:rPr>
        <w:rFonts w:ascii="Verdana" w:hAnsi="Verdana"/>
        <w:sz w:val="20"/>
        <w:szCs w:val="20"/>
      </w:rPr>
      <w:t>26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710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051"/>
    <w:rsid w:val="00025188"/>
    <w:rsid w:val="00025769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148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5E8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A7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505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17ED7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5B46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76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5E9E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3C73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C61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3D87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395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B14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1F1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60A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704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188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6837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8E5"/>
    <w:rsid w:val="00561E2A"/>
    <w:rsid w:val="00562BE5"/>
    <w:rsid w:val="0056371C"/>
    <w:rsid w:val="00563D0A"/>
    <w:rsid w:val="00563D6B"/>
    <w:rsid w:val="00563E1C"/>
    <w:rsid w:val="005656E7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E32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3B4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46EA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66E53"/>
    <w:rsid w:val="00771473"/>
    <w:rsid w:val="007720CE"/>
    <w:rsid w:val="0077464A"/>
    <w:rsid w:val="007752F3"/>
    <w:rsid w:val="00775381"/>
    <w:rsid w:val="00776179"/>
    <w:rsid w:val="00777103"/>
    <w:rsid w:val="00780D52"/>
    <w:rsid w:val="00785516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3F3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463A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57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14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56A"/>
    <w:rsid w:val="008A0F70"/>
    <w:rsid w:val="008A0FD5"/>
    <w:rsid w:val="008A1190"/>
    <w:rsid w:val="008A3538"/>
    <w:rsid w:val="008A4AF2"/>
    <w:rsid w:val="008A580F"/>
    <w:rsid w:val="008A5C0C"/>
    <w:rsid w:val="008A6C9C"/>
    <w:rsid w:val="008A7584"/>
    <w:rsid w:val="008A7DF8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0A82"/>
    <w:rsid w:val="00901CF3"/>
    <w:rsid w:val="00901EBC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AEA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7D"/>
    <w:rsid w:val="00977EDB"/>
    <w:rsid w:val="0098044C"/>
    <w:rsid w:val="00980627"/>
    <w:rsid w:val="00981293"/>
    <w:rsid w:val="00981338"/>
    <w:rsid w:val="00981617"/>
    <w:rsid w:val="00982293"/>
    <w:rsid w:val="00982DC6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10DC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D7E3A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00E"/>
    <w:rsid w:val="009F378B"/>
    <w:rsid w:val="009F3E01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7AC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2FE9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27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48A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17C97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55ADB"/>
    <w:rsid w:val="00B6058C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11D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39CD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4A0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3D30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9BC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11C0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0A7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5FFB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09F9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40EA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0F7E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CEF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0FCD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13A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37F0A"/>
    <w:rsid w:val="00F40027"/>
    <w:rsid w:val="00F40BE5"/>
    <w:rsid w:val="00F40DBE"/>
    <w:rsid w:val="00F41131"/>
    <w:rsid w:val="00F41182"/>
    <w:rsid w:val="00F418A3"/>
    <w:rsid w:val="00F42A0B"/>
    <w:rsid w:val="00F42AED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5D9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302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88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640D-764B-4FAB-927D-F5E32929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4327</Words>
  <Characters>25963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30230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41</cp:revision>
  <cp:lastPrinted>2024-04-09T08:49:00Z</cp:lastPrinted>
  <dcterms:created xsi:type="dcterms:W3CDTF">2024-03-21T12:18:00Z</dcterms:created>
  <dcterms:modified xsi:type="dcterms:W3CDTF">2024-04-09T08:49:00Z</dcterms:modified>
</cp:coreProperties>
</file>