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5BB3BAE5" w:rsidR="002162E9" w:rsidRDefault="00B3588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1</w:t>
      </w:r>
    </w:p>
    <w:p w14:paraId="378B484C" w14:textId="519F6AF6" w:rsidR="00BE549F" w:rsidRDefault="009A61C3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2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0274FFD3" w:rsidR="009D7800" w:rsidRDefault="009A61C3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Respirator transportowy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– 1 szt.</w:t>
      </w:r>
    </w:p>
    <w:p w14:paraId="5DA2E260" w14:textId="77777777" w:rsidR="00225DE7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857" w:type="dxa"/>
        <w:tblInd w:w="-1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069"/>
        <w:gridCol w:w="8788"/>
      </w:tblGrid>
      <w:tr w:rsidR="00EF6604" w:rsidRPr="00225DE7" w14:paraId="7D763CB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35F68" w14:textId="530546B8" w:rsidR="00EF6604" w:rsidRPr="00225DE7" w:rsidRDefault="00EF6604" w:rsidP="00F16E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B8DF" w14:textId="473A370A" w:rsidR="00EF6604" w:rsidRPr="00225DE7" w:rsidRDefault="00EF6604" w:rsidP="00162C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EF6604" w:rsidRPr="00225DE7" w14:paraId="096821E8" w14:textId="77777777" w:rsidTr="008C3B61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3C0351E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69F1A5" w14:textId="2C2B1E9B" w:rsidR="00EF6604" w:rsidRPr="00162C8A" w:rsidRDefault="00EF6604" w:rsidP="00162C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2C8A">
              <w:rPr>
                <w:rFonts w:ascii="Arial" w:hAnsi="Arial" w:cs="Arial"/>
                <w:b/>
                <w:sz w:val="18"/>
                <w:szCs w:val="18"/>
              </w:rPr>
              <w:t xml:space="preserve">Respirator </w:t>
            </w:r>
            <w:r w:rsidR="00162C8A">
              <w:rPr>
                <w:rFonts w:ascii="Arial" w:hAnsi="Arial" w:cs="Arial"/>
                <w:b/>
                <w:sz w:val="18"/>
                <w:szCs w:val="18"/>
              </w:rPr>
              <w:t>transportowy</w:t>
            </w:r>
          </w:p>
        </w:tc>
      </w:tr>
      <w:tr w:rsidR="00EF6604" w:rsidRPr="00225DE7" w14:paraId="7522D28C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7AE98863" w14:textId="77777777" w:rsidR="00EF6604" w:rsidRPr="00225DE7" w:rsidRDefault="00EF6604" w:rsidP="00477ED4">
            <w:pPr>
              <w:ind w:left="1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6C222643" w14:textId="77777777" w:rsidR="00EF6604" w:rsidRPr="00225DE7" w:rsidRDefault="00EF6604" w:rsidP="00F16E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bCs/>
                <w:sz w:val="18"/>
                <w:szCs w:val="18"/>
              </w:rPr>
              <w:t>WYMAGANIA OGÓLNE</w:t>
            </w:r>
          </w:p>
        </w:tc>
      </w:tr>
      <w:tr w:rsidR="00EF6604" w:rsidRPr="00225DE7" w14:paraId="3E0947DB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4289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9B4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Respirator stacjonarno-transportowy</w:t>
            </w:r>
          </w:p>
        </w:tc>
      </w:tr>
      <w:tr w:rsidR="00EF6604" w:rsidRPr="00225DE7" w14:paraId="08ED2BBE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671C2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0BF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Zasilanie gazowe w tlen z centralnej instalacji lub butli, minimalny zakres 2,8 do 6,0 bar</w:t>
            </w:r>
          </w:p>
        </w:tc>
      </w:tr>
      <w:tr w:rsidR="00EF6604" w:rsidRPr="00225DE7" w14:paraId="68AA453C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3CF06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D91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Złącze niskociśnieniowe tlenu pozwalające na pobór O2 z koncentratora</w:t>
            </w:r>
          </w:p>
        </w:tc>
      </w:tr>
      <w:tr w:rsidR="00EF6604" w:rsidRPr="00225DE7" w14:paraId="3207A31C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EEEA1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C8B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Wewnętrzna turbina pozwalająca na pracę respiratora bez elektrycznego zasilania zewnętrznego</w:t>
            </w:r>
          </w:p>
        </w:tc>
      </w:tr>
      <w:tr w:rsidR="00EF6604" w:rsidRPr="00225DE7" w14:paraId="785FF06B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92F01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E4A" w14:textId="0F619775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Respirator stacjonarno-transportowy</w:t>
            </w:r>
            <w:r w:rsidR="00194107">
              <w:rPr>
                <w:rFonts w:ascii="Arial" w:hAnsi="Arial" w:cs="Arial"/>
                <w:sz w:val="18"/>
                <w:szCs w:val="18"/>
              </w:rPr>
              <w:t xml:space="preserve"> z ramieniem układu pacjenta, </w:t>
            </w:r>
            <w:r w:rsidRPr="00225DE7">
              <w:rPr>
                <w:rFonts w:ascii="Arial" w:hAnsi="Arial" w:cs="Arial"/>
                <w:sz w:val="18"/>
                <w:szCs w:val="18"/>
              </w:rPr>
              <w:t xml:space="preserve"> na podstawie jezdnej z jednoetapowym mechanizmem zwalniającym (brak konieczności użycia narzędzi). Waga respiratora bez podstawy jezdnej max 10kg</w:t>
            </w:r>
          </w:p>
        </w:tc>
      </w:tr>
      <w:tr w:rsidR="00EF6604" w:rsidRPr="00225DE7" w14:paraId="7E171E69" w14:textId="77777777" w:rsidTr="00225DE7">
        <w:trPr>
          <w:cantSplit/>
          <w:trHeight w:val="42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73CAC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97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Zasilanie AC 100-240 V 50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F6604" w:rsidRPr="00225DE7" w14:paraId="46000258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6A498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3E33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Awaryjne zasilanie respiratora z akumulatora wewnętrznego min. 180 minut</w:t>
            </w:r>
          </w:p>
        </w:tc>
      </w:tr>
      <w:tr w:rsidR="00EF6604" w:rsidRPr="00225DE7" w14:paraId="60044BF6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1" w:type="dxa"/>
              <w:right w:w="61" w:type="dxa"/>
            </w:tcMar>
          </w:tcPr>
          <w:p w14:paraId="0966BF51" w14:textId="725CE754" w:rsidR="00EF6604" w:rsidRPr="00225DE7" w:rsidRDefault="00EF6604" w:rsidP="00477ED4">
            <w:pPr>
              <w:numPr>
                <w:ilvl w:val="3"/>
                <w:numId w:val="17"/>
              </w:numPr>
              <w:tabs>
                <w:tab w:val="clear" w:pos="864"/>
                <w:tab w:val="num" w:pos="441"/>
              </w:tabs>
              <w:suppressAutoHyphens/>
              <w:ind w:left="441" w:hanging="441"/>
              <w:rPr>
                <w:rFonts w:ascii="Arial" w:hAnsi="Arial" w:cs="Arial"/>
                <w:b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477ED4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1" w:type="dxa"/>
              <w:right w:w="61" w:type="dxa"/>
            </w:tcMar>
          </w:tcPr>
          <w:p w14:paraId="45C635A1" w14:textId="77777777" w:rsidR="00EF6604" w:rsidRPr="00225DE7" w:rsidRDefault="00EF6604" w:rsidP="00225DE7">
            <w:pPr>
              <w:numPr>
                <w:ilvl w:val="3"/>
                <w:numId w:val="17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sz w:val="18"/>
                <w:szCs w:val="18"/>
              </w:rPr>
              <w:t>TRYBY WENTYLACJI</w:t>
            </w:r>
          </w:p>
        </w:tc>
      </w:tr>
      <w:tr w:rsidR="00EF6604" w:rsidRPr="00225DE7" w14:paraId="3705914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2FA7B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F98D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V-A/C Wentylacja kontrolowana objętością </w:t>
            </w:r>
          </w:p>
        </w:tc>
      </w:tr>
      <w:tr w:rsidR="00EF6604" w:rsidRPr="00225DE7" w14:paraId="7B13B5BC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24E31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700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P-A/C Wentylacja kontrolowana ciśnieniem </w:t>
            </w:r>
          </w:p>
        </w:tc>
      </w:tr>
      <w:tr w:rsidR="00EF6604" w:rsidRPr="00225DE7" w14:paraId="6BA63DF9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FEC3A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B85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Wentylacja ciśnieniowo kontrolowana z docelową objętością oddechową PRVC</w:t>
            </w:r>
          </w:p>
        </w:tc>
      </w:tr>
      <w:tr w:rsidR="00EF6604" w:rsidRPr="00225DE7" w14:paraId="4D9EF1B4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45F6F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076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CMV/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Assist</w:t>
            </w:r>
            <w:proofErr w:type="spellEnd"/>
          </w:p>
        </w:tc>
      </w:tr>
      <w:tr w:rsidR="00EF6604" w:rsidRPr="00225DE7" w14:paraId="0AA81094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B66D2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7DB9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V-SIMV, P-SIMV, PRVC-SIMV</w:t>
            </w:r>
          </w:p>
        </w:tc>
      </w:tr>
      <w:tr w:rsidR="00EF6604" w:rsidRPr="00225DE7" w14:paraId="0C36C949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0C6AB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436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CPAP/PSV</w:t>
            </w:r>
          </w:p>
        </w:tc>
      </w:tr>
      <w:tr w:rsidR="00EF6604" w:rsidRPr="00225DE7" w14:paraId="39DC52A5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4BBCE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FD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Adaptacyjny tryb wentylacji w zamkniętej pętli oddechowej wg wzoru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Otis'a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 xml:space="preserve"> dla pacjentów aktywnych i pasywnych oddechowo</w:t>
            </w:r>
          </w:p>
        </w:tc>
      </w:tr>
      <w:tr w:rsidR="00EF6604" w:rsidRPr="00225DE7" w14:paraId="22ED4699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B637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980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Wdech manualny</w:t>
            </w:r>
            <w:r w:rsidRPr="00225DE7">
              <w:rPr>
                <w:rFonts w:ascii="Arial" w:hAnsi="Arial" w:cs="Arial"/>
                <w:sz w:val="18"/>
                <w:szCs w:val="18"/>
              </w:rPr>
              <w:br/>
              <w:t>Respirator musi być wyposażony w funkcję umożliwiającą na żądanie podanie przez lekarza mechanicznego oddechu o ustalonych parametrach.</w:t>
            </w:r>
          </w:p>
        </w:tc>
      </w:tr>
      <w:tr w:rsidR="00EF6604" w:rsidRPr="00225DE7" w14:paraId="131C840E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A1FEC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07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Oddech spontaniczny</w:t>
            </w:r>
          </w:p>
        </w:tc>
      </w:tr>
      <w:tr w:rsidR="00EF6604" w:rsidRPr="00225DE7" w14:paraId="20BDB7D8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2BC84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ECF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Westchnienia automatyczne z regulacją parametrów</w:t>
            </w:r>
          </w:p>
        </w:tc>
      </w:tr>
      <w:tr w:rsidR="00EF6604" w:rsidRPr="00225DE7" w14:paraId="399FDD5F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2937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0655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Wentylacja spontaniczna na dwóch poziomach ciśnienia typu: BIPAP,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Bilevel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DuoLevel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>, SPAP,  lub podobne</w:t>
            </w:r>
          </w:p>
        </w:tc>
      </w:tr>
      <w:tr w:rsidR="00EF6604" w:rsidRPr="00225DE7" w14:paraId="48B6E5E7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C4DF8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EF60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Wentylacja nieinwazyjna NIV – min. CPAP/PSV, P-A/C, PSV-S/T i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DuoLevel</w:t>
            </w:r>
            <w:proofErr w:type="spellEnd"/>
          </w:p>
        </w:tc>
      </w:tr>
      <w:tr w:rsidR="00EF6604" w:rsidRPr="00225DE7" w14:paraId="3CC2E33A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EB951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F92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Wentylacja awaryjna przy bezdechu z regulowanymi: </w:t>
            </w:r>
          </w:p>
          <w:p w14:paraId="1D85B10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czasem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Twd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>: 0,1 – 10 s</w:t>
            </w:r>
          </w:p>
          <w:p w14:paraId="2CE55434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objętością TV: 20 -2000 ml lub </w:t>
            </w:r>
          </w:p>
          <w:p w14:paraId="74DC26A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ciśnieniem P: 5 – 80 cmH2O</w:t>
            </w:r>
          </w:p>
        </w:tc>
      </w:tr>
      <w:tr w:rsidR="00EF6604" w:rsidRPr="00225DE7" w14:paraId="3C4A11D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9401E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952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Funkcja wstrzymania na wdechu min. do 20 sek.</w:t>
            </w:r>
          </w:p>
        </w:tc>
      </w:tr>
      <w:tr w:rsidR="00EF6604" w:rsidRPr="00225DE7" w14:paraId="0C26D5B7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A4D28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9CEC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Funkcja wstrzymania na wydechu min. do 20 sek.</w:t>
            </w:r>
          </w:p>
        </w:tc>
      </w:tr>
      <w:tr w:rsidR="00EF6604" w:rsidRPr="00225DE7" w14:paraId="70D2D93A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1937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8BC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Funkcja automatycznej kompensacji oporów rurki intubacyjnej i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tracheostomijnej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>. Zakres kompensacji: 1 – 100%</w:t>
            </w:r>
          </w:p>
        </w:tc>
      </w:tr>
      <w:tr w:rsidR="00EF6604" w:rsidRPr="00225DE7" w14:paraId="2707B196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48A7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F5EF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Funkcja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natlenowania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 xml:space="preserve"> 100% O2 i automatycznego rozpoznawania odłączenia i podłączenia pacjenta przy czynności odsysania z dróg oddechowych z zatrzymaniem pracy respiratora</w:t>
            </w:r>
          </w:p>
        </w:tc>
      </w:tr>
      <w:tr w:rsidR="00EF6604" w:rsidRPr="00225DE7" w14:paraId="59C6380C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48036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4B7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Funkcja tlenoterapii (nie będąca</w:t>
            </w:r>
          </w:p>
          <w:p w14:paraId="111B25F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trybem wentylacji) umożliwiająca</w:t>
            </w:r>
          </w:p>
          <w:p w14:paraId="598B50A3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podaż pacjentowi mieszanki</w:t>
            </w:r>
          </w:p>
          <w:p w14:paraId="50A15EFF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powietrze/O2 o określonym - regulowanym przez użytkownika poziomie przepływu, zakres min. 2-70 l/min. oraz wartości FiO2</w:t>
            </w:r>
          </w:p>
        </w:tc>
      </w:tr>
      <w:tr w:rsidR="00EF6604" w:rsidRPr="00225DE7" w14:paraId="556C303D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1154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45E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Graficzna prezentacja płuc pacjenta wraz z prezentacją wartości cyfrowych podatności i oporów</w:t>
            </w:r>
          </w:p>
        </w:tc>
      </w:tr>
      <w:tr w:rsidR="00EF6604" w:rsidRPr="00225DE7" w14:paraId="1A873D68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3890D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78FB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Możliwość rozbudowy o tryb wentylacji CPRV przy resuscytacji krążeniowo-oddechowej</w:t>
            </w:r>
          </w:p>
        </w:tc>
      </w:tr>
      <w:tr w:rsidR="00EF6604" w:rsidRPr="00225DE7" w14:paraId="5E91F802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514B7AF3" w14:textId="71236398" w:rsidR="00EF6604" w:rsidRPr="00225DE7" w:rsidRDefault="00EF6604" w:rsidP="008C3B61">
            <w:pPr>
              <w:numPr>
                <w:ilvl w:val="3"/>
                <w:numId w:val="17"/>
              </w:numPr>
              <w:tabs>
                <w:tab w:val="clear" w:pos="864"/>
                <w:tab w:val="num" w:pos="724"/>
              </w:tabs>
              <w:suppressAutoHyphens/>
              <w:ind w:left="441" w:hanging="441"/>
              <w:rPr>
                <w:rFonts w:ascii="Arial" w:hAnsi="Arial" w:cs="Arial"/>
                <w:b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="00477ED4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57B890A5" w14:textId="77777777" w:rsidR="00EF6604" w:rsidRPr="00225DE7" w:rsidRDefault="00EF6604" w:rsidP="00225DE7">
            <w:pPr>
              <w:numPr>
                <w:ilvl w:val="3"/>
                <w:numId w:val="17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sz w:val="18"/>
                <w:szCs w:val="18"/>
              </w:rPr>
              <w:t>PARAMETRY REGULOWANE</w:t>
            </w:r>
          </w:p>
        </w:tc>
      </w:tr>
      <w:tr w:rsidR="00EF6604" w:rsidRPr="00225DE7" w14:paraId="414F854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45E6A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BB62" w14:textId="77777777" w:rsidR="00EF6604" w:rsidRPr="00225DE7" w:rsidRDefault="00EF6604" w:rsidP="00F16EC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Częstość oddechów dla dorosłych i dzieci, </w:t>
            </w:r>
            <w:r w:rsidRPr="00225DE7">
              <w:rPr>
                <w:rFonts w:ascii="Arial" w:hAnsi="Arial" w:cs="Arial"/>
                <w:bCs/>
                <w:sz w:val="18"/>
                <w:szCs w:val="18"/>
              </w:rPr>
              <w:t xml:space="preserve">minimalny zakres 1–100 </w:t>
            </w:r>
            <w:proofErr w:type="spellStart"/>
            <w:r w:rsidRPr="00225DE7">
              <w:rPr>
                <w:rFonts w:ascii="Arial" w:hAnsi="Arial" w:cs="Arial"/>
                <w:bCs/>
                <w:sz w:val="18"/>
                <w:szCs w:val="18"/>
              </w:rPr>
              <w:t>odd</w:t>
            </w:r>
            <w:proofErr w:type="spellEnd"/>
            <w:r w:rsidRPr="00225DE7">
              <w:rPr>
                <w:rFonts w:ascii="Arial" w:hAnsi="Arial" w:cs="Arial"/>
                <w:bCs/>
                <w:sz w:val="18"/>
                <w:szCs w:val="18"/>
              </w:rPr>
              <w:t>./min</w:t>
            </w:r>
          </w:p>
        </w:tc>
      </w:tr>
      <w:tr w:rsidR="00EF6604" w:rsidRPr="00225DE7" w14:paraId="3E539675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7E2C3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5A5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Objętość pojedynczego oddechu </w:t>
            </w:r>
          </w:p>
          <w:p w14:paraId="547C4443" w14:textId="77777777" w:rsidR="00EF6604" w:rsidRPr="00225DE7" w:rsidRDefault="00EF6604" w:rsidP="00F16EC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5DE7">
              <w:rPr>
                <w:rFonts w:ascii="Arial" w:hAnsi="Arial" w:cs="Arial"/>
                <w:bCs/>
                <w:sz w:val="18"/>
                <w:szCs w:val="18"/>
              </w:rPr>
              <w:t>minimalny zakres 20– 2000 ml</w:t>
            </w:r>
          </w:p>
        </w:tc>
      </w:tr>
      <w:tr w:rsidR="00EF6604" w:rsidRPr="00225DE7" w14:paraId="791AB4C3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FD15C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7B82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Czas wdechu minimalny zakres </w:t>
            </w:r>
          </w:p>
          <w:p w14:paraId="26C1EFD6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0,1 – 10 s</w:t>
            </w:r>
          </w:p>
        </w:tc>
      </w:tr>
      <w:tr w:rsidR="00EF6604" w:rsidRPr="00225DE7" w14:paraId="795C31D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59CBF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142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I:E minimalny zakres 4:1 – 1:10</w:t>
            </w:r>
          </w:p>
        </w:tc>
      </w:tr>
      <w:tr w:rsidR="00EF6604" w:rsidRPr="00225DE7" w14:paraId="04B717CE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00DE5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47A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Możliwość wyboru parametrów zależnych tzn. czasu wdechu lub stosunku wdechu do wydechu</w:t>
            </w:r>
          </w:p>
        </w:tc>
      </w:tr>
      <w:tr w:rsidR="00EF6604" w:rsidRPr="00225DE7" w14:paraId="76B3BD97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8FA7F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D0F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Stężenie tlenu w mieszaninie oddechowej regulowane płynnie w zakresie 21 – 100%</w:t>
            </w:r>
          </w:p>
        </w:tc>
      </w:tr>
      <w:tr w:rsidR="00EF6604" w:rsidRPr="00225DE7" w14:paraId="7DBBB912" w14:textId="77777777" w:rsidTr="00FB316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7D41AA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1AF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Ciśnienie wdechowe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Pinsp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4651C5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 minimalny zakres 5 – 80 cmH</w:t>
            </w:r>
            <w:r w:rsidRPr="00225DE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225DE7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F6604" w:rsidRPr="00225DE7" w14:paraId="28CAFA68" w14:textId="77777777" w:rsidTr="00FB3167">
        <w:trPr>
          <w:cantSplit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4D2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ABE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Ciśnienie wspomagania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Psupp</w:t>
            </w:r>
            <w:proofErr w:type="spellEnd"/>
          </w:p>
          <w:p w14:paraId="0958A552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 minimalny zakres  0 – 80 cmH</w:t>
            </w:r>
            <w:r w:rsidRPr="00225DE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225DE7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F6604" w:rsidRPr="00225DE7" w14:paraId="102679FE" w14:textId="77777777" w:rsidTr="00FB3167">
        <w:trPr>
          <w:cantSplit/>
        </w:trPr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5236D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68E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PEEP</w:t>
            </w:r>
          </w:p>
          <w:p w14:paraId="549FC3C7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minimalny zakres  0 – 50 cmH</w:t>
            </w:r>
            <w:r w:rsidRPr="00225DE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225DE7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F6604" w:rsidRPr="00225DE7" w14:paraId="58082287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2D0CD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5E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Wysoki poziom ciśnienia przy BIPAP, BILEVEL,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DuoLevel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>,  APRV</w:t>
            </w:r>
            <w:r w:rsidRPr="00225DE7">
              <w:rPr>
                <w:rFonts w:ascii="Arial" w:hAnsi="Arial" w:cs="Arial"/>
                <w:sz w:val="18"/>
                <w:szCs w:val="18"/>
              </w:rPr>
              <w:br/>
              <w:t>Wymagany zakres minimalny: 0-70 cmH2O</w:t>
            </w:r>
          </w:p>
        </w:tc>
      </w:tr>
      <w:tr w:rsidR="00EF6604" w:rsidRPr="00225DE7" w14:paraId="1AE7E3BA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16870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0E5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Niski poziom ciśnienia przy BIPAP, BILEVEL,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DuoLevel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>, APRV</w:t>
            </w:r>
            <w:r w:rsidRPr="00225DE7">
              <w:rPr>
                <w:rFonts w:ascii="Arial" w:hAnsi="Arial" w:cs="Arial"/>
                <w:sz w:val="18"/>
                <w:szCs w:val="18"/>
              </w:rPr>
              <w:br/>
              <w:t>Wymagany zakres minimalny: 0-50 cmH2O</w:t>
            </w:r>
          </w:p>
        </w:tc>
      </w:tr>
      <w:tr w:rsidR="00EF6604" w:rsidRPr="00225DE7" w14:paraId="65FF1A46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80493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979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Czas wysokiego poziomu ciśnienia przy BIPAP, BILEVEL,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DuoLevel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>, APRV. Zamawiający wymaga aby respirator umożliwiał stosowanie długich czasów górnego wysokiego poziomu ciśnienia co jest szczególnie istotne w trybie wentylacji z uwolnieniem ciśnienia APRV. Wymagany zakres minimalny: 0,2 do 30 sekund</w:t>
            </w:r>
          </w:p>
        </w:tc>
      </w:tr>
      <w:tr w:rsidR="00EF6604" w:rsidRPr="00225DE7" w14:paraId="1EFCFDF2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FEF0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C8F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Czas niskiego poziomu ciśnienia przy BIPAP, BILEVEL,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DuoLevel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>,  APRV. Wymagany zakres minimalny: 0,2 do 30 sekund</w:t>
            </w:r>
          </w:p>
        </w:tc>
      </w:tr>
      <w:tr w:rsidR="00EF6604" w:rsidRPr="00225DE7" w14:paraId="3251AEBB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6F824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50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Czas narastania ciśnienia min. 0 – 2 s</w:t>
            </w:r>
          </w:p>
        </w:tc>
      </w:tr>
      <w:tr w:rsidR="00EF6604" w:rsidRPr="00225DE7" w14:paraId="591639FA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90DD6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C50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Przepływowy tryb rozpoznawania oddechu własnego pacjenta </w:t>
            </w:r>
          </w:p>
          <w:p w14:paraId="353BFAEE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minimalny zakres  0,5 – 20 l/min</w:t>
            </w:r>
          </w:p>
        </w:tc>
      </w:tr>
      <w:tr w:rsidR="00EF6604" w:rsidRPr="00225DE7" w14:paraId="36EBBD15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B0A88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DA9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Ciśnieniowy tryb rozpoznawania oddechu własnego pacjenta </w:t>
            </w:r>
          </w:p>
          <w:p w14:paraId="65D1A675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minimalny zakres  0,5 – 20 cmH2O</w:t>
            </w:r>
          </w:p>
        </w:tc>
      </w:tr>
      <w:tr w:rsidR="00EF6604" w:rsidRPr="00225DE7" w14:paraId="12CD0450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19BA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4B61" w14:textId="77777777" w:rsidR="00EF6604" w:rsidRPr="00225DE7" w:rsidRDefault="00EF6604" w:rsidP="00F16E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Regulowane procentowe kryterium</w:t>
            </w:r>
          </w:p>
          <w:p w14:paraId="33C1AFCA" w14:textId="77777777" w:rsidR="00EF6604" w:rsidRPr="00225DE7" w:rsidRDefault="00EF6604" w:rsidP="00F16E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zakończenia fazy wdechowej w trybie</w:t>
            </w:r>
          </w:p>
          <w:p w14:paraId="2881B36C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PSV minimalny zakres 1 – 80 [%]</w:t>
            </w:r>
          </w:p>
        </w:tc>
      </w:tr>
      <w:tr w:rsidR="00EF6604" w:rsidRPr="00225DE7" w14:paraId="06993424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B2EE0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1F5" w14:textId="77777777" w:rsidR="00EF6604" w:rsidRPr="00225DE7" w:rsidRDefault="00EF6604" w:rsidP="00F16E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Automatyczne rozpoznanie zakończenia fazy wdechowej w trybie PSV- przy użyciu algorytmu adaptacyjnego przeznaczonego do wyodrębniania i analizowania charakterystyk krzywych</w:t>
            </w:r>
          </w:p>
        </w:tc>
      </w:tr>
      <w:tr w:rsidR="00EF6604" w:rsidRPr="00225DE7" w14:paraId="210E31DA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1FE4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C249" w14:textId="77777777" w:rsidR="00EF6604" w:rsidRPr="00225DE7" w:rsidRDefault="00EF6604" w:rsidP="00F16E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Funkcja automatycznej synchronizacji pacjent-respirator podczas całego cyklu wentylacji, jak np. wyzwalanie wdechu, szybkość wzrost ciśnienia wdechowego i faza wyzwalania wydechu przy użyciu algorytmu adaptacyjnego przeznaczonego do wyodrębniania i analizowania charakterystyk krzywych</w:t>
            </w:r>
          </w:p>
        </w:tc>
      </w:tr>
      <w:tr w:rsidR="00EF6604" w:rsidRPr="00225DE7" w14:paraId="1A0F0F5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B4F0A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A1D" w14:textId="77777777" w:rsidR="00EF6604" w:rsidRPr="00225DE7" w:rsidRDefault="00EF6604" w:rsidP="00F16E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Kształt krzywej przepływu min.: prostokątna, opadająca 50%, opadająca 100%</w:t>
            </w:r>
          </w:p>
        </w:tc>
      </w:tr>
      <w:tr w:rsidR="00EF6604" w:rsidRPr="00225DE7" w14:paraId="10890F15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4ECB55AA" w14:textId="77777777" w:rsidR="00EF6604" w:rsidRPr="00225DE7" w:rsidRDefault="00EF6604" w:rsidP="008C3B61">
            <w:pPr>
              <w:numPr>
                <w:ilvl w:val="3"/>
                <w:numId w:val="17"/>
              </w:numPr>
              <w:tabs>
                <w:tab w:val="clear" w:pos="864"/>
                <w:tab w:val="num" w:pos="441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sz w:val="18"/>
                <w:szCs w:val="18"/>
              </w:rPr>
              <w:t>IV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69A24049" w14:textId="77777777" w:rsidR="00EF6604" w:rsidRPr="00225DE7" w:rsidRDefault="00EF6604" w:rsidP="00F16E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sz w:val="18"/>
                <w:szCs w:val="18"/>
              </w:rPr>
              <w:t>OBRAZOWANIE  MIERZONYCH PARAMETRÓW  WENTYLACJI</w:t>
            </w:r>
          </w:p>
        </w:tc>
      </w:tr>
      <w:tr w:rsidR="00EF6604" w:rsidRPr="00225DE7" w14:paraId="628E0C2B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454F1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A39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Kolorowy, dotykowy monitor obrazowania parametrów wentylacji, przekątna minimum 12 cali. Możliwość zmiany kąta nachylenia monitora w stosunku do respiratora</w:t>
            </w:r>
          </w:p>
        </w:tc>
      </w:tr>
      <w:tr w:rsidR="00EF6604" w:rsidRPr="00225DE7" w14:paraId="1D87150A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5C80D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349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Integralny pomiar stężenia tlenu </w:t>
            </w:r>
          </w:p>
        </w:tc>
      </w:tr>
      <w:tr w:rsidR="00EF6604" w:rsidRPr="00225DE7" w14:paraId="2886A5C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ED8FA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DF7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Całkowita częstość oddychania</w:t>
            </w:r>
          </w:p>
        </w:tc>
      </w:tr>
      <w:tr w:rsidR="00EF6604" w:rsidRPr="00225DE7" w14:paraId="1E49DFD9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19D53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8A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Częstość oddechów obowiązkowych</w:t>
            </w:r>
          </w:p>
        </w:tc>
      </w:tr>
      <w:tr w:rsidR="00EF6604" w:rsidRPr="00225DE7" w14:paraId="7A1E8CC8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D491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F93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Częstość oddechów spontanicznych</w:t>
            </w:r>
          </w:p>
        </w:tc>
      </w:tr>
      <w:tr w:rsidR="00EF6604" w:rsidRPr="00225DE7" w14:paraId="6F2BF7ED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BC175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F17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Wydechowa objętość pojedynczego oddechu</w:t>
            </w:r>
          </w:p>
        </w:tc>
      </w:tr>
      <w:tr w:rsidR="00EF6604" w:rsidRPr="00225DE7" w14:paraId="37CEECEC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32AD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21A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Wydechowa objętość pojedynczego oddechu spontanicznego</w:t>
            </w:r>
          </w:p>
        </w:tc>
      </w:tr>
      <w:tr w:rsidR="00EF6604" w:rsidRPr="00225DE7" w14:paraId="62F4709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3EC88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C3B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Objętość całkowitej wentylacji minutowej </w:t>
            </w:r>
          </w:p>
        </w:tc>
      </w:tr>
      <w:tr w:rsidR="00EF6604" w:rsidRPr="00225DE7" w14:paraId="2421D6E4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F626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3A06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Wydechowa objętość minutowa wentylacji spontanicznej </w:t>
            </w:r>
          </w:p>
        </w:tc>
      </w:tr>
      <w:tr w:rsidR="00EF6604" w:rsidRPr="00225DE7" w14:paraId="23699AE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DB315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6B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Minutowa objętość przecieku</w:t>
            </w:r>
          </w:p>
        </w:tc>
      </w:tr>
      <w:tr w:rsidR="00EF6604" w:rsidRPr="00225DE7" w14:paraId="74E8CEA9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776D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C6D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Ciśnienie szczytowe</w:t>
            </w:r>
          </w:p>
        </w:tc>
      </w:tr>
      <w:tr w:rsidR="00EF6604" w:rsidRPr="00225DE7" w14:paraId="7186C6AA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D2B06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1F3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Średnie ciśnienie w układzie oddechowym</w:t>
            </w:r>
          </w:p>
        </w:tc>
      </w:tr>
      <w:tr w:rsidR="00EF6604" w:rsidRPr="00225DE7" w14:paraId="5531597B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05B3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701A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Ciśnienie PEEP/CPAP</w:t>
            </w:r>
          </w:p>
        </w:tc>
      </w:tr>
      <w:tr w:rsidR="00EF6604" w:rsidRPr="00225DE7" w14:paraId="04814506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29AD3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402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Ciśnienie plateau</w:t>
            </w:r>
          </w:p>
        </w:tc>
      </w:tr>
      <w:tr w:rsidR="00EF6604" w:rsidRPr="00225DE7" w14:paraId="3C68C98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1B7EA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9CF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I:E</w:t>
            </w:r>
          </w:p>
        </w:tc>
      </w:tr>
      <w:tr w:rsidR="00EF6604" w:rsidRPr="00225DE7" w14:paraId="61AAE52D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724A5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C0E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Pomiar oporów wdechowych i wydechowych</w:t>
            </w:r>
          </w:p>
        </w:tc>
      </w:tr>
      <w:tr w:rsidR="00EF6604" w:rsidRPr="00225DE7" w14:paraId="2D0C7A9A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6E55B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77C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Pomiar podatności statycznej</w:t>
            </w:r>
          </w:p>
        </w:tc>
      </w:tr>
      <w:tr w:rsidR="00EF6604" w:rsidRPr="00225DE7" w14:paraId="2C6E5BAC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83585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56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Pomiar podatności dynamicznej</w:t>
            </w:r>
          </w:p>
        </w:tc>
      </w:tr>
      <w:tr w:rsidR="00EF6604" w:rsidRPr="00225DE7" w14:paraId="347ACFE8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F96C0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FF3E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Pomiar ciśnienia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PEEPi</w:t>
            </w:r>
            <w:proofErr w:type="spellEnd"/>
          </w:p>
        </w:tc>
      </w:tr>
      <w:tr w:rsidR="00EF6604" w:rsidRPr="00225DE7" w14:paraId="5C3CE96C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6BDC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54C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Pomiar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Vtrap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 xml:space="preserve"> – objętość gazu pozostałego w płucach wytwarzana przez wewnętrzny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PEEPi</w:t>
            </w:r>
            <w:proofErr w:type="spellEnd"/>
          </w:p>
        </w:tc>
      </w:tr>
      <w:tr w:rsidR="00EF6604" w:rsidRPr="00225DE7" w14:paraId="54C0E4D7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3B4E5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4CD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Pomiar pracy oddechowej WOB</w:t>
            </w:r>
          </w:p>
        </w:tc>
      </w:tr>
      <w:tr w:rsidR="00EF6604" w:rsidRPr="00225DE7" w14:paraId="106DD915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17FC6D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FCA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Pomiar wskaźnika RSBI</w:t>
            </w:r>
          </w:p>
        </w:tc>
      </w:tr>
      <w:tr w:rsidR="00EF6604" w:rsidRPr="00225DE7" w14:paraId="0FABF5FB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DC628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C9F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Pomiar P0.1</w:t>
            </w:r>
          </w:p>
        </w:tc>
      </w:tr>
      <w:tr w:rsidR="00EF6604" w:rsidRPr="00225DE7" w14:paraId="5A15DCF8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84B3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D3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Pomiar NIF</w:t>
            </w:r>
          </w:p>
        </w:tc>
      </w:tr>
      <w:tr w:rsidR="00EF6604" w:rsidRPr="00225DE7" w14:paraId="71B317AD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AEA78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D52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Pomiar stałej czasowej wydechowej 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RCexp</w:t>
            </w:r>
            <w:proofErr w:type="spellEnd"/>
          </w:p>
        </w:tc>
      </w:tr>
      <w:tr w:rsidR="00EF6604" w:rsidRPr="00225DE7" w14:paraId="4F5CEBE3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02F78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16E3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Możliwość równoczesnego  obrazowania trzech przebiegów krzywych w czasie rzeczywistym dla ciśnienia, przepływu  i objętości w funkcji czasu</w:t>
            </w:r>
          </w:p>
        </w:tc>
      </w:tr>
      <w:tr w:rsidR="00EF6604" w:rsidRPr="00225DE7" w14:paraId="5965A34C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2531C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2560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Możliwość równoczesnego  obrazowania dwóch pętli zamkniętych do wyboru z ciśnienie/objętość, przepływ/objętość lub ciśnienie/przepływ</w:t>
            </w:r>
          </w:p>
        </w:tc>
      </w:tr>
      <w:tr w:rsidR="00EF6604" w:rsidRPr="00225DE7" w14:paraId="7C460BFD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68921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DC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Możliwość jednoczesnej prezentacji przebiegów dynamicznych  i pętli oddechowej</w:t>
            </w:r>
          </w:p>
        </w:tc>
      </w:tr>
      <w:tr w:rsidR="00EF6604" w:rsidRPr="00225DE7" w14:paraId="43B459A6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6D1D0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76E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Automatyczny manewr kreślenia pętli statycznej - ciśnienie/objętość w fazie wdechu i wydechu przy niskim przepływie gazów do płuc pacjenta z możliwością doboru przepływu i analizy za pomocą kursorów w celu określenia optymalnego PEEP-u</w:t>
            </w:r>
          </w:p>
        </w:tc>
      </w:tr>
      <w:tr w:rsidR="00EF6604" w:rsidRPr="00225DE7" w14:paraId="3AADC8F3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0021A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69E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Prezentacja na ekranie trendów graficznych i tabelarycznych parametrów monitorowanych i nastawianych z  min. 72 godzin</w:t>
            </w:r>
          </w:p>
        </w:tc>
      </w:tr>
      <w:tr w:rsidR="00EF6604" w:rsidRPr="00225DE7" w14:paraId="4A8DAC8A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3802EC0B" w14:textId="77777777" w:rsidR="00EF6604" w:rsidRPr="00225DE7" w:rsidRDefault="00EF6604" w:rsidP="008C3B61">
            <w:pPr>
              <w:numPr>
                <w:ilvl w:val="3"/>
                <w:numId w:val="17"/>
              </w:numPr>
              <w:suppressAutoHyphens/>
              <w:ind w:left="441" w:hanging="441"/>
              <w:rPr>
                <w:rFonts w:ascii="Arial" w:hAnsi="Arial" w:cs="Arial"/>
                <w:b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63262CB3" w14:textId="77777777" w:rsidR="00EF6604" w:rsidRPr="00225DE7" w:rsidRDefault="00EF6604" w:rsidP="00225DE7">
            <w:pPr>
              <w:numPr>
                <w:ilvl w:val="3"/>
                <w:numId w:val="17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sz w:val="18"/>
                <w:szCs w:val="18"/>
              </w:rPr>
              <w:t>ALARMY</w:t>
            </w:r>
          </w:p>
        </w:tc>
      </w:tr>
      <w:tr w:rsidR="00EF6604" w:rsidRPr="00225DE7" w14:paraId="2F7451DF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0F7FC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DD2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Braku zasilania w energię elektryczną</w:t>
            </w:r>
          </w:p>
        </w:tc>
      </w:tr>
      <w:tr w:rsidR="00EF6604" w:rsidRPr="00225DE7" w14:paraId="3F2BAD7E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5B706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0F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Braku zasilania w tlen</w:t>
            </w:r>
          </w:p>
        </w:tc>
      </w:tr>
      <w:tr w:rsidR="00EF6604" w:rsidRPr="00225DE7" w14:paraId="41369027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BA301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3E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Awaria turbiny</w:t>
            </w:r>
          </w:p>
        </w:tc>
      </w:tr>
      <w:tr w:rsidR="00EF6604" w:rsidRPr="00225DE7" w14:paraId="7EC00463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4F19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4B9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Objętości oddechowej (wysokiej i niskiej)</w:t>
            </w:r>
          </w:p>
        </w:tc>
      </w:tr>
      <w:tr w:rsidR="00EF6604" w:rsidRPr="00225DE7" w14:paraId="3B9BEC38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5393C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29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Całkowitej objętości minutowej (wysokiej i niskiej)</w:t>
            </w:r>
          </w:p>
        </w:tc>
      </w:tr>
      <w:tr w:rsidR="00EF6604" w:rsidRPr="00225DE7" w14:paraId="77FCF953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1E281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79E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Wysokiego ciśnienia  w układzie pacjenta</w:t>
            </w:r>
          </w:p>
        </w:tc>
      </w:tr>
      <w:tr w:rsidR="00EF6604" w:rsidRPr="00225DE7" w14:paraId="7C628014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5D672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F77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Niskiego ciśnienia w układzie pacjenta lub rozłączenia obwodu</w:t>
            </w:r>
          </w:p>
        </w:tc>
      </w:tr>
      <w:tr w:rsidR="00EF6604" w:rsidRPr="00225DE7" w14:paraId="4F5BCF85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8762D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8061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Wysokiej częstości oddechowej</w:t>
            </w:r>
          </w:p>
        </w:tc>
      </w:tr>
      <w:tr w:rsidR="00EF6604" w:rsidRPr="00225DE7" w14:paraId="690E8611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509B2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61D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 xml:space="preserve">Bezdechu </w:t>
            </w:r>
          </w:p>
        </w:tc>
      </w:tr>
      <w:tr w:rsidR="00EF6604" w:rsidRPr="00225DE7" w14:paraId="01888CF7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A2AB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7F0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Hierarchia alarmów w zależności od ważności</w:t>
            </w:r>
          </w:p>
        </w:tc>
      </w:tr>
      <w:tr w:rsidR="00EF6604" w:rsidRPr="00225DE7" w14:paraId="642762FD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48D0F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488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Pamięć alarmów z ich opisem, minimum 3000 zdarzeń</w:t>
            </w:r>
          </w:p>
        </w:tc>
      </w:tr>
      <w:tr w:rsidR="00EF6604" w:rsidRPr="00225DE7" w14:paraId="272FF9F9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560D7F17" w14:textId="77777777" w:rsidR="00EF6604" w:rsidRPr="00225DE7" w:rsidRDefault="00EF6604" w:rsidP="008C3B61">
            <w:pPr>
              <w:numPr>
                <w:ilvl w:val="3"/>
                <w:numId w:val="17"/>
              </w:numPr>
              <w:tabs>
                <w:tab w:val="clear" w:pos="864"/>
                <w:tab w:val="num" w:pos="299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sz w:val="18"/>
                <w:szCs w:val="18"/>
              </w:rPr>
              <w:t>VI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5ED186DF" w14:textId="77777777" w:rsidR="00EF6604" w:rsidRPr="00225DE7" w:rsidRDefault="00EF6604" w:rsidP="00F16E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5DE7">
              <w:rPr>
                <w:rFonts w:ascii="Arial" w:hAnsi="Arial" w:cs="Arial"/>
                <w:b/>
                <w:sz w:val="18"/>
                <w:szCs w:val="18"/>
              </w:rPr>
              <w:t>INNE POŻĄDANE FUNKCJE I WYPOSAŻENIE</w:t>
            </w:r>
          </w:p>
        </w:tc>
      </w:tr>
      <w:tr w:rsidR="00EF6604" w:rsidRPr="00225DE7" w14:paraId="2AD70D1F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6957A94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77A6" w14:textId="77777777" w:rsidR="00EF6604" w:rsidRPr="00225DE7" w:rsidRDefault="00EF6604" w:rsidP="00225DE7">
            <w:pPr>
              <w:numPr>
                <w:ilvl w:val="2"/>
                <w:numId w:val="17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Zabezpieczenie przed przypadkową zmianą parametrów wentylacji</w:t>
            </w:r>
          </w:p>
        </w:tc>
      </w:tr>
      <w:tr w:rsidR="00EF6604" w:rsidRPr="00225DE7" w14:paraId="04C82E36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1F34BB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4F0" w14:textId="77777777" w:rsidR="00EF6604" w:rsidRPr="00225DE7" w:rsidRDefault="00EF6604" w:rsidP="00225DE7">
            <w:pPr>
              <w:numPr>
                <w:ilvl w:val="2"/>
                <w:numId w:val="17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Wstępne ustawienia parametrów wentylacji i alarmów na podstawie wagi pacjenta IBW</w:t>
            </w:r>
          </w:p>
        </w:tc>
      </w:tr>
      <w:tr w:rsidR="00EF6604" w:rsidRPr="00225DE7" w14:paraId="34283A49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EA18AFD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B651" w14:textId="77777777" w:rsidR="00EF6604" w:rsidRPr="00225DE7" w:rsidRDefault="00EF6604" w:rsidP="00225DE7">
            <w:pPr>
              <w:numPr>
                <w:ilvl w:val="2"/>
                <w:numId w:val="17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Programowalna przez użytkownika konfiguracja startowa respiratora</w:t>
            </w:r>
          </w:p>
        </w:tc>
      </w:tr>
      <w:tr w:rsidR="00EF6604" w:rsidRPr="00225DE7" w14:paraId="2EB897E0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0DBD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7FF" w14:textId="77777777" w:rsidR="00EF6604" w:rsidRPr="00225DE7" w:rsidRDefault="00EF6604" w:rsidP="00225DE7">
            <w:pPr>
              <w:numPr>
                <w:ilvl w:val="2"/>
                <w:numId w:val="17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Autotest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 xml:space="preserve"> aparatu sprawdzający poprawność działania elementów pomiarowych, szczelność i podatność układu oddechowego</w:t>
            </w:r>
          </w:p>
        </w:tc>
      </w:tr>
      <w:tr w:rsidR="00EF6604" w:rsidRPr="00225DE7" w14:paraId="3FC7B1D5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737F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639" w14:textId="77777777" w:rsidR="00EF6604" w:rsidRPr="00225DE7" w:rsidRDefault="00EF6604" w:rsidP="00225DE7">
            <w:pPr>
              <w:numPr>
                <w:ilvl w:val="2"/>
                <w:numId w:val="17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Funkcja „zawieszenia” pracy respiratora (</w:t>
            </w: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Standby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F6604" w:rsidRPr="00225DE7" w14:paraId="248B1BBE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E0C3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CA5D" w14:textId="77777777" w:rsidR="00EF6604" w:rsidRPr="00225DE7" w:rsidRDefault="00EF6604" w:rsidP="00225DE7">
            <w:pPr>
              <w:numPr>
                <w:ilvl w:val="2"/>
                <w:numId w:val="17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5DE7">
              <w:rPr>
                <w:rFonts w:ascii="Arial" w:hAnsi="Arial" w:cs="Arial"/>
                <w:sz w:val="18"/>
                <w:szCs w:val="18"/>
              </w:rPr>
              <w:t>Sterylizowalna</w:t>
            </w:r>
            <w:proofErr w:type="spellEnd"/>
            <w:r w:rsidRPr="00225DE7">
              <w:rPr>
                <w:rFonts w:ascii="Arial" w:hAnsi="Arial" w:cs="Arial"/>
                <w:sz w:val="18"/>
                <w:szCs w:val="18"/>
              </w:rPr>
              <w:t xml:space="preserve"> w autoklawie zastawka wydechowa i wdechowa respiratora.</w:t>
            </w:r>
          </w:p>
        </w:tc>
      </w:tr>
      <w:tr w:rsidR="00EF6604" w:rsidRPr="00225DE7" w14:paraId="00A7AABE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40638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CAE" w14:textId="77777777" w:rsidR="00EF6604" w:rsidRPr="00225DE7" w:rsidRDefault="00EF6604" w:rsidP="00225DE7">
            <w:pPr>
              <w:numPr>
                <w:ilvl w:val="2"/>
                <w:numId w:val="17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Pomiar parametrów wentylacji nie wymagający wymiany czujników pomiarowych między pacjentami.</w:t>
            </w:r>
          </w:p>
        </w:tc>
      </w:tr>
      <w:tr w:rsidR="00EF6604" w:rsidRPr="00225DE7" w14:paraId="0DCD3598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DF219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FF7" w14:textId="77777777" w:rsidR="00EF6604" w:rsidRPr="00225DE7" w:rsidRDefault="00EF6604" w:rsidP="00225DE7">
            <w:pPr>
              <w:numPr>
                <w:ilvl w:val="2"/>
                <w:numId w:val="17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Kompletny układ oddechowy dla dorosłych jednorazowego użytku – 5 szt.</w:t>
            </w:r>
          </w:p>
        </w:tc>
      </w:tr>
      <w:tr w:rsidR="00EF6604" w:rsidRPr="00225DE7" w14:paraId="26703C0A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DBA0D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02F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Ramię przegubowe, uchylne do układu oddechowego pacjenta</w:t>
            </w:r>
          </w:p>
        </w:tc>
      </w:tr>
      <w:tr w:rsidR="00EF6604" w:rsidRPr="00225DE7" w14:paraId="069BB0DB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C119E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6E6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Płuco testowe z możliwością sterylizacji</w:t>
            </w:r>
          </w:p>
        </w:tc>
      </w:tr>
      <w:tr w:rsidR="00EF6604" w:rsidRPr="00225DE7" w14:paraId="28723FD2" w14:textId="77777777" w:rsidTr="00225DE7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C793C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4B3" w14:textId="77777777" w:rsidR="00EF6604" w:rsidRPr="00225DE7" w:rsidRDefault="00EF6604" w:rsidP="00F16ECE">
            <w:pPr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Szyna do mocowania akcesoriów na podstawie jezdnej</w:t>
            </w:r>
          </w:p>
        </w:tc>
      </w:tr>
      <w:tr w:rsidR="00EF6604" w:rsidRPr="00225DE7" w14:paraId="13E38D1A" w14:textId="77777777" w:rsidTr="00477ED4">
        <w:trPr>
          <w:cantSplit/>
          <w:trHeight w:val="21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71822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96B6" w14:textId="77777777" w:rsidR="00EF6604" w:rsidRPr="00225DE7" w:rsidRDefault="00EF6604" w:rsidP="00F16EC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Obsługa poprzez ekran dotykowy, przyciski i pokrętło</w:t>
            </w:r>
          </w:p>
        </w:tc>
      </w:tr>
      <w:tr w:rsidR="00EF6604" w:rsidRPr="00225DE7" w14:paraId="53E33BC3" w14:textId="77777777" w:rsidTr="00477ED4">
        <w:trPr>
          <w:cantSplit/>
          <w:trHeight w:val="27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8CEC7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1D7" w14:textId="77777777" w:rsidR="00EF6604" w:rsidRPr="00225DE7" w:rsidRDefault="00EF6604" w:rsidP="00F16EC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Wbudowany nebulizator pneumatyczny</w:t>
            </w:r>
          </w:p>
        </w:tc>
      </w:tr>
      <w:tr w:rsidR="00EF6604" w:rsidRPr="00225DE7" w14:paraId="2C70A26C" w14:textId="77777777" w:rsidTr="00477ED4">
        <w:trPr>
          <w:cantSplit/>
          <w:trHeight w:val="403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88CB1" w14:textId="77777777" w:rsidR="00EF6604" w:rsidRPr="00225DE7" w:rsidRDefault="00EF6604" w:rsidP="00225DE7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EDF" w14:textId="77777777" w:rsidR="00EF6604" w:rsidRPr="00225DE7" w:rsidRDefault="00EF6604" w:rsidP="00F16EC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25DE7">
              <w:rPr>
                <w:rFonts w:ascii="Arial" w:hAnsi="Arial" w:cs="Arial"/>
                <w:sz w:val="18"/>
                <w:szCs w:val="18"/>
              </w:rPr>
              <w:t>Aparat musi posiadać złącza do komunikacji z urządzeniami zewnętrznymi umożliwiające przesyłanie danych z respiratora: USB, Ethernet</w:t>
            </w:r>
          </w:p>
        </w:tc>
      </w:tr>
    </w:tbl>
    <w:p w14:paraId="43B55ACE" w14:textId="123A3228" w:rsidR="008E66E9" w:rsidRDefault="008E66E9" w:rsidP="00463FCF">
      <w:pPr>
        <w:rPr>
          <w:rFonts w:asciiTheme="minorHAnsi" w:hAnsiTheme="minorHAnsi" w:cstheme="minorHAnsi"/>
          <w:b/>
        </w:rPr>
      </w:pPr>
    </w:p>
    <w:sectPr w:rsidR="008E66E9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1872E" w14:textId="77777777" w:rsidR="00EB35A1" w:rsidRDefault="00EB35A1">
      <w:r>
        <w:separator/>
      </w:r>
    </w:p>
  </w:endnote>
  <w:endnote w:type="continuationSeparator" w:id="0">
    <w:p w14:paraId="3602B88F" w14:textId="77777777" w:rsidR="00EB35A1" w:rsidRDefault="00EB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1D20E" w14:textId="77777777" w:rsidR="004B35F1" w:rsidRDefault="004B35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72CC7" w14:textId="77777777" w:rsidR="00EB35A1" w:rsidRDefault="00EB35A1">
      <w:r>
        <w:separator/>
      </w:r>
    </w:p>
  </w:footnote>
  <w:footnote w:type="continuationSeparator" w:id="0">
    <w:p w14:paraId="623D7799" w14:textId="77777777" w:rsidR="00EB35A1" w:rsidRDefault="00EB3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E4718" w14:textId="77777777" w:rsidR="004B35F1" w:rsidRDefault="004B35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4AE38E7F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4B35F1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D7011" w14:textId="77777777" w:rsidR="004B35F1" w:rsidRDefault="004B3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4"/>
  </w:num>
  <w:num w:numId="8">
    <w:abstractNumId w:val="8"/>
  </w:num>
  <w:num w:numId="9">
    <w:abstractNumId w:val="5"/>
  </w:num>
  <w:num w:numId="10">
    <w:abstractNumId w:val="12"/>
  </w:num>
  <w:num w:numId="11">
    <w:abstractNumId w:val="17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6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7776"/>
    <w:rsid w:val="00161C0A"/>
    <w:rsid w:val="00162C8A"/>
    <w:rsid w:val="00171E6D"/>
    <w:rsid w:val="001759D4"/>
    <w:rsid w:val="00176EAA"/>
    <w:rsid w:val="00181F01"/>
    <w:rsid w:val="0018346F"/>
    <w:rsid w:val="0018388C"/>
    <w:rsid w:val="00194107"/>
    <w:rsid w:val="00197169"/>
    <w:rsid w:val="001A262D"/>
    <w:rsid w:val="001A4C35"/>
    <w:rsid w:val="001A5A7F"/>
    <w:rsid w:val="001A6E91"/>
    <w:rsid w:val="001A7F24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7205"/>
    <w:rsid w:val="00293BA9"/>
    <w:rsid w:val="002955B3"/>
    <w:rsid w:val="002A3BA5"/>
    <w:rsid w:val="002A5889"/>
    <w:rsid w:val="002B2205"/>
    <w:rsid w:val="002B7FD0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35F1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29D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B35A1"/>
    <w:rsid w:val="00EC099E"/>
    <w:rsid w:val="00EC35C5"/>
    <w:rsid w:val="00ED54EE"/>
    <w:rsid w:val="00ED629F"/>
    <w:rsid w:val="00EE16C7"/>
    <w:rsid w:val="00EE4256"/>
    <w:rsid w:val="00EF6604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3285"/>
    <w:rsid w:val="00F81278"/>
    <w:rsid w:val="00F82868"/>
    <w:rsid w:val="00F860B3"/>
    <w:rsid w:val="00F90A24"/>
    <w:rsid w:val="00F96ED6"/>
    <w:rsid w:val="00FB22C4"/>
    <w:rsid w:val="00FB3167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48</cp:revision>
  <cp:lastPrinted>2009-08-24T10:24:00Z</cp:lastPrinted>
  <dcterms:created xsi:type="dcterms:W3CDTF">2023-06-19T08:36:00Z</dcterms:created>
  <dcterms:modified xsi:type="dcterms:W3CDTF">2024-05-09T11:47:00Z</dcterms:modified>
</cp:coreProperties>
</file>