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Pr="00806B75" w:rsidRDefault="00E72199" w:rsidP="00722FB6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>WCPiT/</w:t>
      </w:r>
      <w:r w:rsidR="00CF2F30" w:rsidRPr="00806B75">
        <w:rPr>
          <w:rFonts w:ascii="Bookman Old Style" w:hAnsi="Bookman Old Style"/>
        </w:rPr>
        <w:t>EA/381-</w:t>
      </w:r>
      <w:r w:rsidR="00722FB6" w:rsidRPr="00806B75">
        <w:rPr>
          <w:rFonts w:ascii="Bookman Old Style" w:hAnsi="Bookman Old Style"/>
        </w:rPr>
        <w:t>28/2024</w:t>
      </w:r>
      <w:r w:rsidR="002052AB" w:rsidRPr="00806B75">
        <w:rPr>
          <w:rFonts w:ascii="Bookman Old Style" w:hAnsi="Bookman Old Style"/>
        </w:rPr>
        <w:tab/>
      </w:r>
      <w:r w:rsidR="002052AB" w:rsidRPr="00806B75">
        <w:rPr>
          <w:rFonts w:ascii="Bookman Old Style" w:hAnsi="Bookman Old Style"/>
        </w:rPr>
        <w:tab/>
        <w:t xml:space="preserve">Poznań, dnia </w:t>
      </w:r>
      <w:r w:rsidR="00D96DB9">
        <w:rPr>
          <w:rFonts w:ascii="Bookman Old Style" w:hAnsi="Bookman Old Style"/>
        </w:rPr>
        <w:t>03.06.</w:t>
      </w:r>
      <w:r w:rsidR="0067607B" w:rsidRPr="00806B75">
        <w:rPr>
          <w:rFonts w:ascii="Bookman Old Style" w:hAnsi="Bookman Old Style"/>
        </w:rPr>
        <w:t xml:space="preserve">2024 </w:t>
      </w:r>
      <w:r w:rsidR="00C57DF6" w:rsidRPr="00806B75">
        <w:rPr>
          <w:rFonts w:ascii="Bookman Old Style" w:hAnsi="Bookman Old Style"/>
        </w:rPr>
        <w:t>r</w:t>
      </w:r>
      <w:r w:rsidR="00330906" w:rsidRPr="00806B75">
        <w:rPr>
          <w:rFonts w:ascii="Bookman Old Style" w:hAnsi="Bookman Old Style"/>
        </w:rPr>
        <w:t>.</w:t>
      </w:r>
    </w:p>
    <w:p w:rsidR="00683F93" w:rsidRDefault="00683F93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95587E" w:rsidRPr="00806B75" w:rsidRDefault="0095587E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806B75" w:rsidRDefault="0095587E" w:rsidP="00722FB6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</w:p>
    <w:p w:rsidR="003674D8" w:rsidRPr="00806B75" w:rsidRDefault="003674D8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806B75">
        <w:rPr>
          <w:rFonts w:ascii="Bookman Old Style" w:hAnsi="Bookman Old Style" w:cs="Arial"/>
          <w:b/>
        </w:rPr>
        <w:t>o wyborze najkorzystniejszej oferty</w:t>
      </w:r>
      <w:r w:rsidR="00C649E7" w:rsidRPr="00806B75">
        <w:rPr>
          <w:rFonts w:ascii="Bookman Old Style" w:hAnsi="Bookman Old Style" w:cs="Arial"/>
          <w:b/>
        </w:rPr>
        <w:t xml:space="preserve"> w postępowaniu o </w:t>
      </w:r>
      <w:r w:rsidR="00054763" w:rsidRPr="00806B7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806B75">
        <w:rPr>
          <w:rFonts w:ascii="Bookman Old Style" w:hAnsi="Bookman Old Style" w:cstheme="minorHAnsi"/>
          <w:b/>
        </w:rPr>
        <w:t>podstawowym, o którym mowa w art. 275 pkt</w:t>
      </w:r>
      <w:r w:rsidR="000C722B" w:rsidRPr="00806B75">
        <w:rPr>
          <w:rFonts w:ascii="Bookman Old Style" w:hAnsi="Bookman Old Style" w:cstheme="minorHAnsi"/>
          <w:b/>
        </w:rPr>
        <w:t>. 1</w:t>
      </w:r>
      <w:r w:rsidR="00054763" w:rsidRPr="00806B75">
        <w:rPr>
          <w:rFonts w:ascii="Bookman Old Style" w:hAnsi="Bookman Old Style" w:cstheme="minorHAnsi"/>
          <w:b/>
        </w:rPr>
        <w:t xml:space="preserve"> ustawy </w:t>
      </w:r>
      <w:r w:rsidRPr="00806B7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C57DF6" w:rsidRPr="00806B75" w:rsidRDefault="00C57DF6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6F106F" w:rsidRPr="00806B75" w:rsidRDefault="0067607B" w:rsidP="00722FB6">
      <w:pPr>
        <w:keepLines/>
        <w:spacing w:after="0" w:line="360" w:lineRule="auto"/>
        <w:ind w:left="57"/>
        <w:jc w:val="both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Przedmiot zamówienia:</w:t>
      </w:r>
    </w:p>
    <w:p w:rsidR="00BB770D" w:rsidRPr="00806B75" w:rsidRDefault="00BB770D" w:rsidP="00722FB6">
      <w:pPr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 w:rsidRPr="00806B75">
        <w:rPr>
          <w:rFonts w:ascii="Bookman Old Style" w:eastAsia="Times New Roman" w:hAnsi="Bookman Old Style"/>
          <w:b/>
          <w:lang w:eastAsia="pl-PL"/>
        </w:rPr>
        <w:t>„Remont oddziałów szpitalnych Centrum – szpital w Poznaniu”</w:t>
      </w:r>
    </w:p>
    <w:p w:rsidR="0067607B" w:rsidRPr="00806B75" w:rsidRDefault="0067607B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C7147" w:rsidRPr="00987F69" w:rsidRDefault="009C7147" w:rsidP="009C714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b/>
          <w:bCs/>
        </w:rPr>
      </w:pPr>
      <w:r w:rsidRPr="00987F69">
        <w:rPr>
          <w:rFonts w:ascii="Bookman Old Style" w:hAnsi="Bookman Old Style" w:cs="Arial"/>
          <w:b/>
          <w:bCs/>
        </w:rPr>
        <w:t>I Wybór oferty</w:t>
      </w:r>
    </w:p>
    <w:p w:rsidR="00722FB6" w:rsidRPr="00806B75" w:rsidRDefault="00DC0D4F" w:rsidP="009C714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bCs/>
        </w:rPr>
      </w:pPr>
      <w:r w:rsidRPr="00806B75">
        <w:rPr>
          <w:rFonts w:ascii="Bookman Old Style" w:hAnsi="Bookman Old Style" w:cs="Arial"/>
          <w:bCs/>
        </w:rPr>
        <w:tab/>
      </w:r>
    </w:p>
    <w:p w:rsidR="00F81E19" w:rsidRPr="00806B75" w:rsidRDefault="00DC0D4F" w:rsidP="009C714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06B75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806B75">
        <w:rPr>
          <w:rFonts w:ascii="Bookman Old Style" w:hAnsi="Bookman Old Style" w:cs="TimesNewRomanPSMT"/>
          <w:lang w:eastAsia="pl-PL"/>
        </w:rPr>
        <w:t xml:space="preserve">. </w:t>
      </w:r>
      <w:r w:rsidR="00054763" w:rsidRPr="00806B75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21308" w:rsidRPr="00806B75">
        <w:rPr>
          <w:rFonts w:ascii="Bookman Old Style" w:hAnsi="Bookman Old Style"/>
        </w:rPr>
        <w:t>(tj. Dz. U. z 2023 r. poz. 1605 ze zm.)</w:t>
      </w:r>
      <w:r w:rsidR="00722FB6" w:rsidRPr="00806B75">
        <w:rPr>
          <w:rFonts w:ascii="Bookman Old Style" w:hAnsi="Bookman Old Style" w:cs="TimesNewRomanPSMT"/>
          <w:lang w:eastAsia="pl-PL"/>
        </w:rPr>
        <w:t xml:space="preserve"> - </w:t>
      </w:r>
      <w:r w:rsidR="00BA48DE" w:rsidRPr="00806B75">
        <w:rPr>
          <w:rFonts w:ascii="Bookman Old Style" w:hAnsi="Bookman Old Style"/>
        </w:rPr>
        <w:t>dalej PZP,</w:t>
      </w:r>
      <w:r w:rsidR="00621308" w:rsidRPr="00806B75">
        <w:rPr>
          <w:rFonts w:ascii="Bookman Old Style" w:hAnsi="Bookman Old Style"/>
        </w:rPr>
        <w:t xml:space="preserve"> </w:t>
      </w:r>
      <w:r w:rsidR="00781BD1" w:rsidRPr="00806B75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806B75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806B75">
        <w:rPr>
          <w:rFonts w:ascii="Bookman Old Style" w:eastAsia="Times New Roman" w:hAnsi="Bookman Old Style" w:cs="Arial"/>
          <w:lang w:eastAsia="pl-PL"/>
        </w:rPr>
        <w:t>:</w:t>
      </w:r>
      <w:r w:rsidR="00BB770D" w:rsidRPr="00806B75"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987F69" w:rsidRDefault="00BB770D" w:rsidP="00722FB6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</w:tcPr>
          <w:p w:rsidR="00BB770D" w:rsidRPr="00987F69" w:rsidRDefault="00BB770D" w:rsidP="00987F69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4349" w:type="dxa"/>
          </w:tcPr>
          <w:p w:rsidR="00BB770D" w:rsidRPr="00987F69" w:rsidRDefault="00BB770D" w:rsidP="00722FB6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BB770D" w:rsidRPr="00806B75" w:rsidTr="00F81E19">
        <w:trPr>
          <w:trHeight w:val="1000"/>
          <w:tblCellSpacing w:w="15" w:type="dxa"/>
        </w:trPr>
        <w:tc>
          <w:tcPr>
            <w:tcW w:w="71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939" w:type="dxa"/>
          </w:tcPr>
          <w:p w:rsidR="00BB770D" w:rsidRPr="00987F69" w:rsidRDefault="00BB770D" w:rsidP="00722FB6">
            <w:pPr>
              <w:spacing w:after="0" w:line="360" w:lineRule="auto"/>
              <w:rPr>
                <w:rFonts w:ascii="Bookman Old Style" w:hAnsi="Bookman Old Style"/>
                <w:b/>
                <w:lang w:eastAsia="pl-PL"/>
              </w:rPr>
            </w:pPr>
            <w:r w:rsidRPr="00987F69">
              <w:rPr>
                <w:rFonts w:ascii="Bookman Old Style" w:hAnsi="Bookman Old Style"/>
                <w:b/>
                <w:lang w:eastAsia="pl-PL"/>
              </w:rPr>
              <w:t>INWEST LIM Sp. z o.o. Sp.k.</w:t>
            </w:r>
          </w:p>
          <w:p w:rsidR="00BB770D" w:rsidRPr="00987F69" w:rsidRDefault="00BB770D" w:rsidP="00722FB6">
            <w:pPr>
              <w:spacing w:after="0" w:line="360" w:lineRule="auto"/>
              <w:rPr>
                <w:rFonts w:ascii="Bookman Old Style" w:hAnsi="Bookman Old Style"/>
                <w:b/>
                <w:lang w:eastAsia="pl-PL"/>
              </w:rPr>
            </w:pPr>
            <w:r w:rsidRPr="00987F69">
              <w:rPr>
                <w:rFonts w:ascii="Bookman Old Style" w:hAnsi="Bookman Old Style"/>
                <w:b/>
                <w:lang w:eastAsia="pl-PL"/>
              </w:rPr>
              <w:t>62-081 Przeźmierowo, Wysogotowo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987F69">
              <w:rPr>
                <w:rFonts w:ascii="Bookman Old Style" w:hAnsi="Bookman Old Style"/>
                <w:b/>
                <w:lang w:eastAsia="pl-PL"/>
              </w:rPr>
              <w:t>REGON 634630983</w:t>
            </w:r>
          </w:p>
        </w:tc>
        <w:tc>
          <w:tcPr>
            <w:tcW w:w="4349" w:type="dxa"/>
          </w:tcPr>
          <w:p w:rsidR="00BB770D" w:rsidRPr="00987F69" w:rsidRDefault="00BB770D" w:rsidP="00722FB6">
            <w:pPr>
              <w:spacing w:after="0" w:line="360" w:lineRule="auto"/>
              <w:rPr>
                <w:rFonts w:ascii="Bookman Old Style" w:hAnsi="Bookman Old Style"/>
                <w:b/>
                <w:lang w:eastAsia="pl-PL"/>
              </w:rPr>
            </w:pPr>
            <w:r w:rsidRPr="00987F69">
              <w:rPr>
                <w:rFonts w:ascii="Bookman Old Style" w:hAnsi="Bookman Old Style"/>
                <w:b/>
                <w:lang w:eastAsia="pl-PL"/>
              </w:rPr>
              <w:t>1300980,56 PLN</w:t>
            </w:r>
          </w:p>
        </w:tc>
      </w:tr>
    </w:tbl>
    <w:p w:rsidR="00BB770D" w:rsidRPr="00806B75" w:rsidRDefault="00BB770D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722FB6" w:rsidRPr="00806B75" w:rsidRDefault="00722FB6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>UZASADNIENIE WYBORU</w:t>
      </w:r>
    </w:p>
    <w:p w:rsidR="003F1F2A" w:rsidRPr="00806B75" w:rsidRDefault="003F1F2A" w:rsidP="00722FB6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3F1F2A" w:rsidRPr="00806B75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lastRenderedPageBreak/>
        <w:t>Cena – waga 60%</w:t>
      </w:r>
    </w:p>
    <w:p w:rsidR="003F1F2A" w:rsidRPr="00806B75" w:rsidRDefault="00987F69" w:rsidP="00722FB6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Okres gwarancji i rękojmi</w:t>
      </w:r>
      <w:r w:rsidR="003F1F2A" w:rsidRPr="00806B75">
        <w:rPr>
          <w:rFonts w:ascii="Bookman Old Style" w:hAnsi="Bookman Old Style" w:cs="Arial"/>
        </w:rPr>
        <w:t xml:space="preserve"> – waga 40%.</w:t>
      </w:r>
    </w:p>
    <w:p w:rsidR="003F1F2A" w:rsidRPr="00806B75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zdobyła 100 pkt.</w:t>
      </w:r>
    </w:p>
    <w:p w:rsidR="00D96DB9" w:rsidRPr="00987F69" w:rsidRDefault="009C7147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987F69">
        <w:rPr>
          <w:rFonts w:ascii="Bookman Old Style" w:hAnsi="Bookman Old Style" w:cs="Arial"/>
        </w:rPr>
        <w:t>Liczba przyznanych punktów: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9C7147" w:rsidRPr="00806B75" w:rsidTr="00806B75">
        <w:trPr>
          <w:tblCellSpacing w:w="15" w:type="dxa"/>
        </w:trPr>
        <w:tc>
          <w:tcPr>
            <w:tcW w:w="719" w:type="dxa"/>
          </w:tcPr>
          <w:p w:rsidR="009C7147" w:rsidRPr="00987F69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87F69">
              <w:rPr>
                <w:rFonts w:ascii="Bookman Old Style" w:hAnsi="Bookman Old Style" w:cs="Arial"/>
                <w:i/>
                <w:sz w:val="16"/>
                <w:szCs w:val="16"/>
              </w:rPr>
              <w:t>Nr oferty</w:t>
            </w:r>
          </w:p>
        </w:tc>
        <w:tc>
          <w:tcPr>
            <w:tcW w:w="3939" w:type="dxa"/>
            <w:hideMark/>
          </w:tcPr>
          <w:p w:rsidR="009C7147" w:rsidRPr="00987F69" w:rsidRDefault="009C7147" w:rsidP="00987F69">
            <w:pPr>
              <w:spacing w:after="0" w:line="36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87F69">
              <w:rPr>
                <w:rFonts w:ascii="Bookman Old Style" w:hAnsi="Bookman Old Style" w:cs="Arial"/>
                <w:i/>
                <w:sz w:val="16"/>
                <w:szCs w:val="16"/>
              </w:rPr>
              <w:t xml:space="preserve">Nazwa albo imiona i nazwiska oraz siedziba lub miejsce prowadzonej działalności gospodarczej </w:t>
            </w:r>
            <w:r w:rsidRPr="00987F69"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albo</w:t>
            </w:r>
            <w:r w:rsidR="00987F69"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 xml:space="preserve"> miejsce zamieszkania wykonawcy</w:t>
            </w:r>
          </w:p>
        </w:tc>
        <w:tc>
          <w:tcPr>
            <w:tcW w:w="4349" w:type="dxa"/>
            <w:hideMark/>
          </w:tcPr>
          <w:p w:rsidR="009C7147" w:rsidRPr="00987F69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87F69">
              <w:rPr>
                <w:rFonts w:ascii="Bookman Old Style" w:hAnsi="Bookman Old Style" w:cs="Arial"/>
                <w:i/>
                <w:sz w:val="16"/>
                <w:szCs w:val="16"/>
              </w:rPr>
              <w:t>Cena</w:t>
            </w:r>
          </w:p>
        </w:tc>
      </w:tr>
      <w:tr w:rsidR="009C7147" w:rsidRPr="00806B75" w:rsidTr="00987F69">
        <w:trPr>
          <w:trHeight w:val="1146"/>
          <w:tblCellSpacing w:w="15" w:type="dxa"/>
        </w:trPr>
        <w:tc>
          <w:tcPr>
            <w:tcW w:w="71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1</w:t>
            </w:r>
          </w:p>
        </w:tc>
        <w:tc>
          <w:tcPr>
            <w:tcW w:w="393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TOPATOTERA Sp. z o.o.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44-190 Knurów</w:t>
            </w:r>
          </w:p>
          <w:p w:rsidR="009C7147" w:rsidRPr="00806B75" w:rsidRDefault="009C7147" w:rsidP="00987F69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REGON 387879430</w:t>
            </w:r>
          </w:p>
        </w:tc>
        <w:tc>
          <w:tcPr>
            <w:tcW w:w="434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color w:val="FF0000"/>
              </w:rPr>
            </w:pPr>
            <w:r w:rsidRPr="00806B75">
              <w:rPr>
                <w:rFonts w:ascii="Bookman Old Style" w:hAnsi="Bookman Old Style" w:cs="Arial"/>
                <w:bCs/>
                <w:color w:val="FF0000"/>
              </w:rPr>
              <w:t>1152715,00 PLN</w:t>
            </w:r>
          </w:p>
          <w:p w:rsidR="000677B7" w:rsidRPr="00806B75" w:rsidRDefault="000677B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  <w:lang w:val="en-GB"/>
              </w:rPr>
            </w:pPr>
            <w:r w:rsidRPr="00806B75">
              <w:rPr>
                <w:rFonts w:ascii="Bookman Old Style" w:hAnsi="Bookman Old Style" w:cs="Arial"/>
                <w:bCs/>
                <w:color w:val="FF0000"/>
              </w:rPr>
              <w:t>Oferta odrzucona</w:t>
            </w:r>
          </w:p>
        </w:tc>
      </w:tr>
      <w:tr w:rsidR="009C7147" w:rsidRPr="00806B75" w:rsidTr="004644B6">
        <w:trPr>
          <w:trHeight w:val="2248"/>
          <w:tblCellSpacing w:w="15" w:type="dxa"/>
        </w:trPr>
        <w:tc>
          <w:tcPr>
            <w:tcW w:w="71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393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Struktum SJ Sp. z o.o.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61-246 Poznań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REGON 634636046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34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  <w:r w:rsidRPr="00806B75">
              <w:rPr>
                <w:rFonts w:ascii="Bookman Old Style" w:hAnsi="Bookman Old Style" w:cs="Arial"/>
                <w:bCs/>
              </w:rPr>
              <w:t>1476000,00 PLN</w:t>
            </w:r>
          </w:p>
          <w:tbl>
            <w:tblPr>
              <w:tblW w:w="3097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174"/>
              <w:gridCol w:w="924"/>
            </w:tblGrid>
            <w:tr w:rsidR="00806B75" w:rsidRPr="00806B75" w:rsidTr="004644B6">
              <w:trPr>
                <w:trHeight w:val="1726"/>
              </w:trPr>
              <w:tc>
                <w:tcPr>
                  <w:tcW w:w="1300" w:type="dxa"/>
                  <w:shd w:val="clear" w:color="auto" w:fill="auto"/>
                  <w:noWrap/>
                  <w:hideMark/>
                </w:tcPr>
                <w:p w:rsidR="00806B75" w:rsidRPr="00806B75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.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 cena:</w:t>
                  </w:r>
                </w:p>
                <w:p w:rsidR="00806B75" w:rsidRPr="000677B7" w:rsidRDefault="004644B6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52,88</w:t>
                  </w:r>
                </w:p>
              </w:tc>
              <w:tc>
                <w:tcPr>
                  <w:tcW w:w="1001" w:type="dxa"/>
                  <w:shd w:val="clear" w:color="auto" w:fill="auto"/>
                  <w:noWrap/>
                  <w:hideMark/>
                </w:tcPr>
                <w:p w:rsidR="00987F69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hAnsi="Bookman Old Style"/>
                      <w:lang w:eastAsia="pl-PL"/>
                    </w:rPr>
                  </w:pPr>
                  <w:r w:rsidRPr="00806B75">
                    <w:rPr>
                      <w:rFonts w:ascii="Bookman Old Style" w:hAnsi="Bookman Old Style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hAnsi="Bookman Old Style"/>
                      <w:lang w:eastAsia="pl-PL"/>
                    </w:rPr>
                    <w:t>.</w:t>
                  </w:r>
                  <w:r w:rsidRPr="00806B75">
                    <w:rPr>
                      <w:rFonts w:ascii="Bookman Old Style" w:hAnsi="Bookman Old Style"/>
                      <w:lang w:eastAsia="pl-PL"/>
                    </w:rPr>
                    <w:t xml:space="preserve"> okres gwarancji </w:t>
                  </w:r>
                  <w:r w:rsidR="00987F69">
                    <w:rPr>
                      <w:rFonts w:ascii="Bookman Old Style" w:hAnsi="Bookman Old Style"/>
                      <w:lang w:eastAsia="pl-PL"/>
                    </w:rPr>
                    <w:t xml:space="preserve">i </w:t>
                  </w:r>
                  <w:r w:rsidRPr="00806B75">
                    <w:rPr>
                      <w:rFonts w:ascii="Bookman Old Style" w:hAnsi="Bookman Old Style"/>
                      <w:lang w:eastAsia="pl-PL"/>
                    </w:rPr>
                    <w:t>rękojmi: 40</w:t>
                  </w:r>
                </w:p>
                <w:p w:rsidR="00987F69" w:rsidRPr="00806B75" w:rsidRDefault="00987F69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hAnsi="Bookman Old Style"/>
                      <w:lang w:eastAsia="pl-PL"/>
                    </w:rPr>
                  </w:pPr>
                  <w:r>
                    <w:rPr>
                      <w:rFonts w:ascii="Bookman Old Style" w:hAnsi="Bookman Old Style"/>
                      <w:lang w:eastAsia="pl-PL"/>
                    </w:rPr>
                    <w:t>(84m)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hideMark/>
                </w:tcPr>
                <w:p w:rsidR="00806B75" w:rsidRPr="000677B7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Razem: 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92,88</w:t>
                  </w:r>
                </w:p>
              </w:tc>
            </w:tr>
          </w:tbl>
          <w:p w:rsidR="000677B7" w:rsidRPr="00806B75" w:rsidRDefault="000677B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</w:rPr>
            </w:pPr>
          </w:p>
        </w:tc>
      </w:tr>
      <w:tr w:rsidR="009C7147" w:rsidRPr="00806B75" w:rsidTr="00806B75">
        <w:trPr>
          <w:tblCellSpacing w:w="15" w:type="dxa"/>
        </w:trPr>
        <w:tc>
          <w:tcPr>
            <w:tcW w:w="71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393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UB SZAŁATA SP. Z O.O.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60-401 POZNAŃ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REGON 366226427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34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1414500,00 PLN</w:t>
            </w:r>
          </w:p>
          <w:tbl>
            <w:tblPr>
              <w:tblW w:w="3097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174"/>
              <w:gridCol w:w="924"/>
            </w:tblGrid>
            <w:tr w:rsidR="00806B75" w:rsidRPr="00806B75" w:rsidTr="004644B6">
              <w:trPr>
                <w:trHeight w:val="300"/>
              </w:trPr>
              <w:tc>
                <w:tcPr>
                  <w:tcW w:w="1300" w:type="dxa"/>
                  <w:shd w:val="clear" w:color="auto" w:fill="auto"/>
                  <w:noWrap/>
                  <w:hideMark/>
                </w:tcPr>
                <w:p w:rsidR="00806B75" w:rsidRPr="00806B75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.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 cena:</w:t>
                  </w:r>
                </w:p>
                <w:p w:rsidR="00806B75" w:rsidRPr="000677B7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55,18</w:t>
                  </w:r>
                </w:p>
              </w:tc>
              <w:tc>
                <w:tcPr>
                  <w:tcW w:w="1001" w:type="dxa"/>
                  <w:shd w:val="clear" w:color="auto" w:fill="auto"/>
                  <w:noWrap/>
                  <w:hideMark/>
                </w:tcPr>
                <w:p w:rsidR="00806B75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.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 okres gwarancji </w:t>
                  </w:r>
                  <w:r w:rsidR="00987F69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i 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rękojmi: </w:t>
                  </w: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40</w:t>
                  </w:r>
                </w:p>
                <w:p w:rsidR="00987F69" w:rsidRPr="000677B7" w:rsidRDefault="00987F69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987F69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(84m)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hideMark/>
                </w:tcPr>
                <w:p w:rsidR="00806B75" w:rsidRPr="000677B7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Razem: </w:t>
                  </w: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95,18</w:t>
                  </w:r>
                </w:p>
              </w:tc>
            </w:tr>
          </w:tbl>
          <w:p w:rsidR="000677B7" w:rsidRPr="00806B75" w:rsidRDefault="000677B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9C7147" w:rsidRPr="00806B75" w:rsidTr="00806B75">
        <w:trPr>
          <w:tblCellSpacing w:w="15" w:type="dxa"/>
        </w:trPr>
        <w:tc>
          <w:tcPr>
            <w:tcW w:w="71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393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INWEST LIM Sp. z o.o. Sp.k.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62-081 Przeźmierowo, Wysogotowo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REGON 634630983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4349" w:type="dxa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806B75">
              <w:rPr>
                <w:rFonts w:ascii="Bookman Old Style" w:hAnsi="Bookman Old Style" w:cs="Arial"/>
              </w:rPr>
              <w:t>1300980,56 PLN</w:t>
            </w:r>
          </w:p>
          <w:tbl>
            <w:tblPr>
              <w:tblW w:w="3261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174"/>
              <w:gridCol w:w="960"/>
            </w:tblGrid>
            <w:tr w:rsidR="00806B75" w:rsidRPr="00806B75" w:rsidTr="00987F69">
              <w:trPr>
                <w:trHeight w:val="420"/>
              </w:trPr>
              <w:tc>
                <w:tcPr>
                  <w:tcW w:w="1300" w:type="dxa"/>
                  <w:shd w:val="clear" w:color="auto" w:fill="FFF2CC" w:themeFill="accent4" w:themeFillTint="33"/>
                  <w:noWrap/>
                  <w:hideMark/>
                </w:tcPr>
                <w:p w:rsidR="00806B75" w:rsidRPr="00806B75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.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 cena:</w:t>
                  </w:r>
                </w:p>
                <w:p w:rsidR="00806B75" w:rsidRPr="000677B7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60,00</w:t>
                  </w:r>
                </w:p>
              </w:tc>
              <w:tc>
                <w:tcPr>
                  <w:tcW w:w="1001" w:type="dxa"/>
                  <w:shd w:val="clear" w:color="auto" w:fill="FFF2CC" w:themeFill="accent4" w:themeFillTint="33"/>
                  <w:noWrap/>
                  <w:hideMark/>
                </w:tcPr>
                <w:p w:rsidR="00806B75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Liczba pkt</w:t>
                  </w:r>
                  <w:r w:rsidR="004644B6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.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 okres gwarancji </w:t>
                  </w:r>
                  <w:r w:rsidR="00987F69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i </w:t>
                  </w: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rękojmi: </w:t>
                  </w: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40</w:t>
                  </w:r>
                </w:p>
                <w:p w:rsidR="00987F69" w:rsidRPr="000677B7" w:rsidRDefault="00987F69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987F69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(84m)</w:t>
                  </w:r>
                </w:p>
              </w:tc>
              <w:tc>
                <w:tcPr>
                  <w:tcW w:w="960" w:type="dxa"/>
                  <w:shd w:val="clear" w:color="auto" w:fill="FFF2CC" w:themeFill="accent4" w:themeFillTint="33"/>
                  <w:noWrap/>
                  <w:hideMark/>
                </w:tcPr>
                <w:p w:rsidR="00806B75" w:rsidRPr="000677B7" w:rsidRDefault="00806B75" w:rsidP="008C30A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</w:pPr>
                  <w:r w:rsidRPr="00806B75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 xml:space="preserve">Razem: </w:t>
                  </w:r>
                  <w:r w:rsidRPr="000677B7">
                    <w:rPr>
                      <w:rFonts w:ascii="Bookman Old Style" w:eastAsia="Times New Roman" w:hAnsi="Bookman Old Style" w:cs="Calibri"/>
                      <w:color w:val="000000"/>
                      <w:lang w:eastAsia="pl-PL"/>
                    </w:rPr>
                    <w:t>100,00</w:t>
                  </w:r>
                </w:p>
              </w:tc>
            </w:tr>
          </w:tbl>
          <w:p w:rsidR="000677B7" w:rsidRPr="00806B75" w:rsidRDefault="000677B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9C7147" w:rsidRPr="00806B75" w:rsidTr="00987F69">
        <w:trPr>
          <w:trHeight w:val="1100"/>
          <w:tblCellSpacing w:w="15" w:type="dxa"/>
        </w:trPr>
        <w:tc>
          <w:tcPr>
            <w:tcW w:w="719" w:type="dxa"/>
            <w:shd w:val="clear" w:color="auto" w:fill="auto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lastRenderedPageBreak/>
              <w:t>5</w:t>
            </w:r>
          </w:p>
        </w:tc>
        <w:tc>
          <w:tcPr>
            <w:tcW w:w="3939" w:type="dxa"/>
            <w:shd w:val="clear" w:color="auto" w:fill="auto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NORMAX JANUSZ NORKIEWICZ</w:t>
            </w:r>
          </w:p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62-005 Promnice</w:t>
            </w:r>
          </w:p>
          <w:p w:rsidR="009C7147" w:rsidRPr="00806B75" w:rsidRDefault="009C7147" w:rsidP="00987F69">
            <w:pPr>
              <w:spacing w:after="0" w:line="360" w:lineRule="auto"/>
              <w:jc w:val="both"/>
              <w:rPr>
                <w:rFonts w:ascii="Bookman Old Style" w:hAnsi="Bookman Old Style" w:cs="Arial"/>
                <w:b/>
                <w:i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REGON 634654216</w:t>
            </w:r>
          </w:p>
        </w:tc>
        <w:tc>
          <w:tcPr>
            <w:tcW w:w="4349" w:type="dxa"/>
            <w:shd w:val="clear" w:color="auto" w:fill="auto"/>
          </w:tcPr>
          <w:p w:rsidR="009C7147" w:rsidRPr="00806B75" w:rsidRDefault="009C714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1089414,00 PLN</w:t>
            </w:r>
          </w:p>
          <w:p w:rsidR="000677B7" w:rsidRPr="00806B75" w:rsidRDefault="000677B7" w:rsidP="009C7147">
            <w:pPr>
              <w:spacing w:after="0" w:line="360" w:lineRule="auto"/>
              <w:jc w:val="both"/>
              <w:rPr>
                <w:rFonts w:ascii="Bookman Old Style" w:hAnsi="Bookman Old Style" w:cs="Arial"/>
                <w:color w:val="FF0000"/>
              </w:rPr>
            </w:pPr>
            <w:r w:rsidRPr="00806B75">
              <w:rPr>
                <w:rFonts w:ascii="Bookman Old Style" w:hAnsi="Bookman Old Style" w:cs="Arial"/>
                <w:color w:val="FF0000"/>
              </w:rPr>
              <w:t>Oferta odrzucona</w:t>
            </w:r>
          </w:p>
        </w:tc>
      </w:tr>
    </w:tbl>
    <w:p w:rsidR="00CB7890" w:rsidRPr="00806B75" w:rsidRDefault="00CB7890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1B5BEB" w:rsidRPr="00806B75" w:rsidRDefault="0095587E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/>
          <w:b/>
          <w:bCs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II</w:t>
      </w:r>
      <w:r w:rsidR="001B5BEB">
        <w:rPr>
          <w:rFonts w:ascii="Bookman Old Style" w:eastAsia="Times New Roman" w:hAnsi="Bookman Old Style"/>
          <w:b/>
          <w:lang w:eastAsia="pl-PL"/>
        </w:rPr>
        <w:t xml:space="preserve"> </w:t>
      </w:r>
      <w:r w:rsidR="00BB770D" w:rsidRPr="00806B75">
        <w:rPr>
          <w:rFonts w:ascii="Bookman Old Style" w:eastAsia="Times New Roman" w:hAnsi="Bookman Old Style"/>
          <w:b/>
          <w:lang w:eastAsia="pl-PL"/>
        </w:rPr>
        <w:t>Lista złożonych w terminie i otwartych ofert: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1A7103" w:rsidRDefault="00BB770D" w:rsidP="001A7103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A710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BB770D" w:rsidRPr="001A7103" w:rsidRDefault="00BB770D" w:rsidP="001A7103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A7103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1A7103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1A7103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wykonawcy; wielkość przedsiębiorstwa</w:t>
            </w:r>
          </w:p>
        </w:tc>
        <w:tc>
          <w:tcPr>
            <w:tcW w:w="4349" w:type="dxa"/>
            <w:hideMark/>
          </w:tcPr>
          <w:p w:rsidR="00BB770D" w:rsidRPr="001A7103" w:rsidRDefault="00BB770D" w:rsidP="001A7103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A710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93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TOPATOTERA Sp. z o.o.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44-190 Knurów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REGON 387879430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Mik.P.</w:t>
            </w:r>
          </w:p>
        </w:tc>
        <w:tc>
          <w:tcPr>
            <w:tcW w:w="4349" w:type="dxa"/>
          </w:tcPr>
          <w:p w:rsidR="00BB770D" w:rsidRPr="00806B75" w:rsidRDefault="00BB770D" w:rsidP="00722FB6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  <w:r w:rsidRPr="00806B75">
              <w:rPr>
                <w:rFonts w:ascii="Bookman Old Style" w:hAnsi="Bookman Old Style" w:cs="Verdana"/>
                <w:bCs/>
                <w:color w:val="000000"/>
                <w:lang w:eastAsia="pl-PL"/>
              </w:rPr>
              <w:t>1152715,00 PLN</w:t>
            </w:r>
          </w:p>
        </w:tc>
      </w:tr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93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Struktum SJ Sp. z o.o.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61-246 Poznań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REGON 634636046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M.P.</w:t>
            </w:r>
          </w:p>
        </w:tc>
        <w:tc>
          <w:tcPr>
            <w:tcW w:w="4349" w:type="dxa"/>
          </w:tcPr>
          <w:p w:rsidR="00BB770D" w:rsidRPr="00806B75" w:rsidRDefault="00BB770D" w:rsidP="00722FB6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 w:cs="BookmanOldStyle-Bold"/>
                <w:bCs/>
                <w:lang w:eastAsia="pl-PL"/>
              </w:rPr>
            </w:pPr>
            <w:r w:rsidRPr="00806B75">
              <w:rPr>
                <w:rFonts w:ascii="Bookman Old Style" w:eastAsia="Times New Roman" w:hAnsi="Bookman Old Style" w:cs="BookmanOldStyle-Bold"/>
                <w:bCs/>
                <w:lang w:eastAsia="pl-PL"/>
              </w:rPr>
              <w:t>1476000,00 PLN</w:t>
            </w:r>
          </w:p>
        </w:tc>
      </w:tr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93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UB SZAŁATA SP. Z O.O.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60-401 POZNAŃ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REGON 366226427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M.P.</w:t>
            </w:r>
          </w:p>
        </w:tc>
        <w:tc>
          <w:tcPr>
            <w:tcW w:w="434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1414500,00 PLN</w:t>
            </w:r>
          </w:p>
        </w:tc>
      </w:tr>
      <w:tr w:rsidR="00BB770D" w:rsidRPr="00806B75" w:rsidTr="00806B75">
        <w:trPr>
          <w:tblCellSpacing w:w="15" w:type="dxa"/>
        </w:trPr>
        <w:tc>
          <w:tcPr>
            <w:tcW w:w="71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93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INWEST LIM Sp. z o.o. Sp.k.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62-081 Przeźmierowo, Wysogotowo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REGON 634630983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Mik.P.</w:t>
            </w:r>
          </w:p>
        </w:tc>
        <w:tc>
          <w:tcPr>
            <w:tcW w:w="4349" w:type="dxa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1300980,56 PLN</w:t>
            </w:r>
          </w:p>
        </w:tc>
      </w:tr>
      <w:tr w:rsidR="00BB770D" w:rsidRPr="00806B75" w:rsidTr="00474D04">
        <w:trPr>
          <w:trHeight w:val="1373"/>
          <w:tblCellSpacing w:w="15" w:type="dxa"/>
        </w:trPr>
        <w:tc>
          <w:tcPr>
            <w:tcW w:w="719" w:type="dxa"/>
            <w:shd w:val="clear" w:color="auto" w:fill="auto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NORMAX JANUSZ NORKIEWICZ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62-005</w:t>
            </w:r>
            <w:r w:rsidRPr="00806B75">
              <w:rPr>
                <w:rFonts w:ascii="Bookman Old Style" w:hAnsi="Bookman Old Style"/>
              </w:rPr>
              <w:t xml:space="preserve"> </w:t>
            </w:r>
            <w:r w:rsidRPr="00806B75">
              <w:rPr>
                <w:rFonts w:ascii="Bookman Old Style" w:hAnsi="Bookman Old Style"/>
                <w:lang w:eastAsia="pl-PL"/>
              </w:rPr>
              <w:t>Promnice</w:t>
            </w:r>
          </w:p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REGON 634654216</w:t>
            </w:r>
          </w:p>
          <w:p w:rsidR="00BB770D" w:rsidRPr="00806B75" w:rsidRDefault="00BB770D" w:rsidP="00474D04">
            <w:pPr>
              <w:spacing w:after="0" w:line="360" w:lineRule="auto"/>
              <w:rPr>
                <w:rFonts w:ascii="Bookman Old Style" w:hAnsi="Bookman Old Style"/>
                <w:b/>
                <w:i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Mik.P.</w:t>
            </w:r>
          </w:p>
        </w:tc>
        <w:tc>
          <w:tcPr>
            <w:tcW w:w="4349" w:type="dxa"/>
            <w:shd w:val="clear" w:color="auto" w:fill="auto"/>
          </w:tcPr>
          <w:p w:rsidR="00BB770D" w:rsidRPr="00806B75" w:rsidRDefault="00BB770D" w:rsidP="00722FB6">
            <w:pPr>
              <w:spacing w:after="0" w:line="360" w:lineRule="auto"/>
              <w:rPr>
                <w:rFonts w:ascii="Bookman Old Style" w:hAnsi="Bookman Old Style"/>
                <w:lang w:eastAsia="pl-PL"/>
              </w:rPr>
            </w:pPr>
            <w:r w:rsidRPr="00806B75">
              <w:rPr>
                <w:rFonts w:ascii="Bookman Old Style" w:hAnsi="Bookman Old Style"/>
                <w:lang w:eastAsia="pl-PL"/>
              </w:rPr>
              <w:t>1089414,00 PLN</w:t>
            </w:r>
          </w:p>
        </w:tc>
      </w:tr>
    </w:tbl>
    <w:p w:rsidR="00987F69" w:rsidRDefault="00987F69" w:rsidP="008C30A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p w:rsidR="00677C1D" w:rsidRPr="00806B75" w:rsidRDefault="00677C1D" w:rsidP="00722FB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lang w:eastAsia="pl-PL"/>
        </w:rPr>
      </w:pPr>
      <w:bookmarkStart w:id="0" w:name="_GoBack"/>
      <w:bookmarkEnd w:id="0"/>
    </w:p>
    <w:sectPr w:rsidR="00677C1D" w:rsidRPr="00806B75" w:rsidSect="00F934DC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74D04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061EF2" wp14:editId="0DDDE57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888C1B" wp14:editId="7073DD8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4358"/>
    <w:rsid w:val="00161434"/>
    <w:rsid w:val="001765F3"/>
    <w:rsid w:val="00177B4F"/>
    <w:rsid w:val="0019288E"/>
    <w:rsid w:val="00195D7D"/>
    <w:rsid w:val="001A03D6"/>
    <w:rsid w:val="001A1B21"/>
    <w:rsid w:val="001A7103"/>
    <w:rsid w:val="001B5BEB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66A2"/>
    <w:rsid w:val="003D364C"/>
    <w:rsid w:val="003D699E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74D04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45AF3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8C30A2"/>
    <w:rsid w:val="00902FB8"/>
    <w:rsid w:val="0092364D"/>
    <w:rsid w:val="009328B5"/>
    <w:rsid w:val="00945D95"/>
    <w:rsid w:val="0095305B"/>
    <w:rsid w:val="0095587E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E400C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2764"/>
    <w:rsid w:val="00D86100"/>
    <w:rsid w:val="00D96DB9"/>
    <w:rsid w:val="00DA4BB2"/>
    <w:rsid w:val="00DB29DD"/>
    <w:rsid w:val="00DC0D4F"/>
    <w:rsid w:val="00DD2207"/>
    <w:rsid w:val="00DD5E1A"/>
    <w:rsid w:val="00DE2F24"/>
    <w:rsid w:val="00E21F40"/>
    <w:rsid w:val="00E26759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93D3-BFC8-43E7-B4C2-CF0D53A0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2024-06-03T08:40:00Z</cp:lastPrinted>
  <dcterms:created xsi:type="dcterms:W3CDTF">2024-06-03T09:51:00Z</dcterms:created>
  <dcterms:modified xsi:type="dcterms:W3CDTF">2024-06-03T09:51:00Z</dcterms:modified>
</cp:coreProperties>
</file>