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Default="00AD08B3" w:rsidP="00722FB6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AD08B3">
        <w:rPr>
          <w:rFonts w:ascii="Bookman Old Style" w:hAnsi="Bookman Old Style"/>
        </w:rPr>
        <w:t>WCPIT/EA/381-34/2024</w:t>
      </w:r>
      <w:r w:rsidRPr="00AD08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052AB" w:rsidRPr="00806B75">
        <w:rPr>
          <w:rFonts w:ascii="Bookman Old Style" w:hAnsi="Bookman Old Style"/>
        </w:rPr>
        <w:t xml:space="preserve">Poznań, dnia </w:t>
      </w:r>
      <w:r>
        <w:rPr>
          <w:rFonts w:ascii="Bookman Old Style" w:hAnsi="Bookman Old Style"/>
        </w:rPr>
        <w:t>26</w:t>
      </w:r>
      <w:r w:rsidR="00D96DB9">
        <w:rPr>
          <w:rFonts w:ascii="Bookman Old Style" w:hAnsi="Bookman Old Style"/>
        </w:rPr>
        <w:t>.06.</w:t>
      </w:r>
      <w:r w:rsidR="0067607B" w:rsidRPr="00806B75">
        <w:rPr>
          <w:rFonts w:ascii="Bookman Old Style" w:hAnsi="Bookman Old Style"/>
        </w:rPr>
        <w:t xml:space="preserve">2024 </w:t>
      </w:r>
      <w:r w:rsidR="00C57DF6" w:rsidRPr="00806B75">
        <w:rPr>
          <w:rFonts w:ascii="Bookman Old Style" w:hAnsi="Bookman Old Style"/>
        </w:rPr>
        <w:t>r</w:t>
      </w:r>
      <w:r w:rsidR="00330906" w:rsidRPr="00806B75">
        <w:rPr>
          <w:rFonts w:ascii="Bookman Old Style" w:hAnsi="Bookman Old Style"/>
        </w:rPr>
        <w:t>.</w:t>
      </w:r>
    </w:p>
    <w:p w:rsidR="006B2551" w:rsidRPr="00806B75" w:rsidRDefault="006B2551" w:rsidP="00722FB6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67607B" w:rsidRPr="00806B75" w:rsidRDefault="0067607B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806B75" w:rsidRDefault="00D54734" w:rsidP="00722FB6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INFORMACJA</w:t>
      </w:r>
      <w:r w:rsidR="00AD08B3">
        <w:rPr>
          <w:rFonts w:ascii="Bookman Old Style" w:hAnsi="Bookman Old Style" w:cs="Arial"/>
          <w:b/>
        </w:rPr>
        <w:t>/ZAWIADOMIENIE</w:t>
      </w:r>
    </w:p>
    <w:p w:rsidR="003674D8" w:rsidRDefault="003674D8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806B75">
        <w:rPr>
          <w:rFonts w:ascii="Bookman Old Style" w:hAnsi="Bookman Old Style" w:cs="Arial"/>
          <w:b/>
        </w:rPr>
        <w:t xml:space="preserve">o </w:t>
      </w:r>
      <w:r w:rsidR="00AD08B3">
        <w:rPr>
          <w:rFonts w:ascii="Bookman Old Style" w:hAnsi="Bookman Old Style" w:cs="Arial"/>
          <w:b/>
        </w:rPr>
        <w:t xml:space="preserve">wyniku </w:t>
      </w:r>
      <w:r w:rsidRPr="00806B75">
        <w:rPr>
          <w:rFonts w:ascii="Bookman Old Style" w:hAnsi="Bookman Old Style" w:cs="Arial"/>
          <w:b/>
        </w:rPr>
        <w:t xml:space="preserve"> </w:t>
      </w:r>
      <w:r w:rsidR="00AD08B3">
        <w:rPr>
          <w:rFonts w:ascii="Bookman Old Style" w:hAnsi="Bookman Old Style" w:cs="Arial"/>
          <w:b/>
        </w:rPr>
        <w:t>postępowania</w:t>
      </w:r>
      <w:r w:rsidR="00C649E7" w:rsidRPr="00806B75">
        <w:rPr>
          <w:rFonts w:ascii="Bookman Old Style" w:hAnsi="Bookman Old Style" w:cs="Arial"/>
          <w:b/>
        </w:rPr>
        <w:t xml:space="preserve"> o </w:t>
      </w:r>
      <w:r w:rsidR="00054763" w:rsidRPr="00806B7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806B75">
        <w:rPr>
          <w:rFonts w:ascii="Bookman Old Style" w:hAnsi="Bookman Old Style" w:cstheme="minorHAnsi"/>
          <w:b/>
        </w:rPr>
        <w:t>podstawowym, o którym mowa w art. 275 pkt</w:t>
      </w:r>
      <w:r w:rsidR="000C722B" w:rsidRPr="00806B75">
        <w:rPr>
          <w:rFonts w:ascii="Bookman Old Style" w:hAnsi="Bookman Old Style" w:cstheme="minorHAnsi"/>
          <w:b/>
        </w:rPr>
        <w:t>. 1</w:t>
      </w:r>
      <w:r w:rsidR="00054763" w:rsidRPr="00806B75">
        <w:rPr>
          <w:rFonts w:ascii="Bookman Old Style" w:hAnsi="Bookman Old Style" w:cstheme="minorHAnsi"/>
          <w:b/>
        </w:rPr>
        <w:t xml:space="preserve"> ustawy </w:t>
      </w:r>
      <w:r w:rsidRPr="00806B7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AB1F85" w:rsidRDefault="00AB1F85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AD08B3" w:rsidRDefault="00AD08B3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Przedmiot zamówienia:</w:t>
      </w:r>
      <w:r w:rsidRPr="00AD08B3">
        <w:rPr>
          <w:rFonts w:ascii="Bookman Old Style" w:hAnsi="Bookman Old Style" w:cs="Arial"/>
          <w:b/>
        </w:rPr>
        <w:t xml:space="preserve"> </w:t>
      </w:r>
    </w:p>
    <w:p w:rsidR="0067607B" w:rsidRDefault="00AD08B3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budowa</w:t>
      </w:r>
      <w:r w:rsidRPr="00AD08B3">
        <w:rPr>
          <w:rFonts w:ascii="Bookman Old Style" w:hAnsi="Bookman Old Style" w:cs="Arial"/>
          <w:b/>
        </w:rPr>
        <w:t xml:space="preserve"> podjazdu oraz dostosowanie pochylni dla osób niepełnosprawnych w szpitalu w Poznaniu w formule „zaprojektuj i wybuduj”</w:t>
      </w:r>
    </w:p>
    <w:p w:rsidR="00AB1F85" w:rsidRDefault="00AB1F85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0E061B" w:rsidRDefault="00DC0D4F" w:rsidP="00AD08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TimesNewRomanPSMT"/>
          <w:lang w:eastAsia="pl-PL"/>
        </w:rPr>
      </w:pPr>
      <w:r w:rsidRPr="00806B7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06B75">
        <w:rPr>
          <w:rFonts w:ascii="Bookman Old Style" w:hAnsi="Bookman Old Style" w:cs="TimesNewRomanPSMT"/>
          <w:lang w:eastAsia="pl-PL"/>
        </w:rPr>
        <w:t xml:space="preserve">działając na podstawie </w:t>
      </w:r>
      <w:r w:rsidR="00D660D6">
        <w:rPr>
          <w:rFonts w:ascii="Bookman Old Style" w:hAnsi="Bookman Old Style" w:cs="TimesNewRomanPSMT"/>
          <w:lang w:eastAsia="pl-PL"/>
        </w:rPr>
        <w:t>a</w:t>
      </w:r>
      <w:bookmarkStart w:id="0" w:name="_GoBack"/>
      <w:bookmarkEnd w:id="0"/>
      <w:r w:rsidR="000E061B">
        <w:rPr>
          <w:rFonts w:ascii="Bookman Old Style" w:hAnsi="Bookman Old Style" w:cs="TimesNewRomanPSMT"/>
          <w:lang w:eastAsia="pl-PL"/>
        </w:rPr>
        <w:t xml:space="preserve">rt.  260 ust 1 i 2 </w:t>
      </w:r>
      <w:r w:rsidR="000E061B" w:rsidRPr="000E061B">
        <w:rPr>
          <w:rFonts w:ascii="Bookman Old Style" w:hAnsi="Bookman Old Style" w:cs="TimesNewRomanPSMT"/>
          <w:lang w:eastAsia="pl-PL"/>
        </w:rPr>
        <w:t>ustawy z dnia 11 września 2019 r. Prawo zamówień publicznych (tj. Dz. U. z 2023 r. poz. 1605 ze zm.)</w:t>
      </w:r>
      <w:r w:rsidR="00AB1F85">
        <w:rPr>
          <w:rFonts w:ascii="Bookman Old Style" w:hAnsi="Bookman Old Style" w:cs="TimesNewRomanPSMT"/>
          <w:lang w:eastAsia="pl-PL"/>
        </w:rPr>
        <w:t xml:space="preserve">, dalej PZP, </w:t>
      </w:r>
      <w:r w:rsidR="000E061B" w:rsidRPr="000E061B">
        <w:rPr>
          <w:rFonts w:ascii="Bookman Old Style" w:hAnsi="Bookman Old Style" w:cs="TimesNewRomanPSMT"/>
          <w:lang w:eastAsia="pl-PL"/>
        </w:rPr>
        <w:t> </w:t>
      </w:r>
      <w:r w:rsidR="000E061B">
        <w:rPr>
          <w:rFonts w:ascii="Bookman Old Style" w:hAnsi="Bookman Old Style" w:cs="TimesNewRomanPSMT"/>
          <w:lang w:eastAsia="pl-PL"/>
        </w:rPr>
        <w:t xml:space="preserve">informuje o </w:t>
      </w:r>
      <w:r w:rsidR="000E061B" w:rsidRPr="000E061B">
        <w:rPr>
          <w:rFonts w:ascii="Bookman Old Style" w:hAnsi="Bookman Old Style" w:cs="TimesNewRomanPSMT"/>
          <w:lang w:eastAsia="pl-PL"/>
        </w:rPr>
        <w:t xml:space="preserve">unieważnieniu postępowania o udzielenie zamówienia </w:t>
      </w:r>
      <w:r w:rsidR="000E061B">
        <w:rPr>
          <w:rFonts w:ascii="Bookman Old Style" w:hAnsi="Bookman Old Style" w:cs="TimesNewRomanPSMT"/>
          <w:lang w:eastAsia="pl-PL"/>
        </w:rPr>
        <w:t>publicznego</w:t>
      </w:r>
      <w:r w:rsidR="00AD08B3">
        <w:rPr>
          <w:rFonts w:ascii="Bookman Old Style" w:hAnsi="Bookman Old Style" w:cs="TimesNewRomanPSMT"/>
          <w:lang w:eastAsia="pl-PL"/>
        </w:rPr>
        <w:t>.</w:t>
      </w:r>
    </w:p>
    <w:p w:rsidR="00F81E19" w:rsidRDefault="00AD08B3" w:rsidP="00AD08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="TimesNewRomanPSMT"/>
          <w:lang w:eastAsia="pl-PL"/>
        </w:rPr>
        <w:t>Postępowanie</w:t>
      </w:r>
      <w:r w:rsidR="000E061B" w:rsidRPr="000E061B">
        <w:rPr>
          <w:rFonts w:ascii="Bookman Old Style" w:hAnsi="Bookman Old Style"/>
        </w:rPr>
        <w:t xml:space="preserve"> unieważniono na podstawie </w:t>
      </w:r>
      <w:r>
        <w:rPr>
          <w:rFonts w:ascii="Bookman Old Style" w:hAnsi="Bookman Old Style"/>
          <w:b/>
        </w:rPr>
        <w:t>art. 255 pkt. 3</w:t>
      </w:r>
      <w:r w:rsidR="000E061B" w:rsidRPr="000E061B">
        <w:rPr>
          <w:rFonts w:ascii="Bookman Old Style" w:hAnsi="Bookman Old Style"/>
        </w:rPr>
        <w:t xml:space="preserve"> ustawy PZP - cena </w:t>
      </w:r>
      <w:r w:rsidR="005C65C0">
        <w:rPr>
          <w:rFonts w:ascii="Bookman Old Style" w:hAnsi="Bookman Old Style"/>
        </w:rPr>
        <w:t>jedynej złożonej oferty</w:t>
      </w:r>
      <w:r>
        <w:rPr>
          <w:rFonts w:ascii="Bookman Old Style" w:hAnsi="Bookman Old Style"/>
        </w:rPr>
        <w:t xml:space="preserve"> </w:t>
      </w:r>
      <w:r w:rsidR="000E061B" w:rsidRPr="000E061B">
        <w:rPr>
          <w:rFonts w:ascii="Bookman Old Style" w:hAnsi="Bookman Old Style"/>
          <w:b/>
        </w:rPr>
        <w:t>przewyższa kwotę</w:t>
      </w:r>
      <w:r w:rsidR="000E061B" w:rsidRPr="000E061B">
        <w:rPr>
          <w:rFonts w:ascii="Bookman Old Style" w:hAnsi="Bookman Old Style"/>
        </w:rPr>
        <w:t>, którą zamawiający zamierza przeznaczyć na sfinansowanie zamówienia.</w:t>
      </w:r>
    </w:p>
    <w:p w:rsidR="00AB1F85" w:rsidRDefault="00AB1F85" w:rsidP="00AD08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AD08B3" w:rsidRDefault="00AD08B3" w:rsidP="000E061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Cena oferty </w:t>
      </w:r>
    </w:p>
    <w:p w:rsidR="000E061B" w:rsidRPr="000E061B" w:rsidRDefault="000E061B" w:rsidP="000E061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0E061B">
        <w:rPr>
          <w:rFonts w:ascii="Bookman Old Style" w:hAnsi="Bookman Old Style"/>
        </w:rPr>
        <w:t>INWEST LIM Sp. z o.o. Sp.k.</w:t>
      </w:r>
    </w:p>
    <w:p w:rsidR="000E061B" w:rsidRPr="000E061B" w:rsidRDefault="000E061B" w:rsidP="000E061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0E061B">
        <w:rPr>
          <w:rFonts w:ascii="Bookman Old Style" w:hAnsi="Bookman Old Style"/>
        </w:rPr>
        <w:t>62-081 Przeźmierowo, Wysogotowo</w:t>
      </w:r>
    </w:p>
    <w:p w:rsidR="000E061B" w:rsidRDefault="000E061B" w:rsidP="000E061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0E061B">
        <w:rPr>
          <w:rFonts w:ascii="Bookman Old Style" w:hAnsi="Bookman Old Style"/>
        </w:rPr>
        <w:t>REGON 634630983</w:t>
      </w:r>
    </w:p>
    <w:p w:rsidR="00AD08B3" w:rsidRDefault="00AD08B3" w:rsidP="00AD08B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</w:t>
      </w:r>
      <w:r w:rsidRPr="00AD08B3">
        <w:rPr>
          <w:rFonts w:ascii="Bookman Old Style" w:hAnsi="Bookman Old Style"/>
        </w:rPr>
        <w:t>859 770,00 zł</w:t>
      </w:r>
      <w:r w:rsidR="00AB1F85">
        <w:rPr>
          <w:rFonts w:ascii="Bookman Old Style" w:hAnsi="Bookman Old Style"/>
        </w:rPr>
        <w:t>.</w:t>
      </w:r>
    </w:p>
    <w:p w:rsidR="00AB1F85" w:rsidRDefault="00AB1F85" w:rsidP="00AD08B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Kwota przeznaczona na realizację zamówienia wynosi </w:t>
      </w:r>
      <w:r w:rsidRPr="00AB1F85">
        <w:rPr>
          <w:rFonts w:ascii="Bookman Old Style" w:hAnsi="Bookman Old Style"/>
          <w:b/>
        </w:rPr>
        <w:t>460 000, 00 zł</w:t>
      </w:r>
      <w:r w:rsidR="006B2551">
        <w:rPr>
          <w:rFonts w:ascii="Bookman Old Style" w:hAnsi="Bookman Old Style"/>
          <w:b/>
        </w:rPr>
        <w:t>.</w:t>
      </w:r>
    </w:p>
    <w:p w:rsidR="00AB1F85" w:rsidRPr="000E061B" w:rsidRDefault="00AB1F85" w:rsidP="00AD08B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677C1D" w:rsidRPr="00806B75" w:rsidRDefault="00677C1D" w:rsidP="00722FB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lang w:eastAsia="pl-PL"/>
        </w:rPr>
      </w:pPr>
    </w:p>
    <w:sectPr w:rsidR="00677C1D" w:rsidRPr="00806B75" w:rsidSect="00AB1F85">
      <w:headerReference w:type="default" r:id="rId9"/>
      <w:footerReference w:type="default" r:id="rId10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660D6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B2DB485" wp14:editId="337330C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D4C237" wp14:editId="062B6E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722B"/>
    <w:rsid w:val="000C7E1C"/>
    <w:rsid w:val="000E061B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4358"/>
    <w:rsid w:val="00161434"/>
    <w:rsid w:val="001765F3"/>
    <w:rsid w:val="00177B4F"/>
    <w:rsid w:val="0019288E"/>
    <w:rsid w:val="00195D7D"/>
    <w:rsid w:val="001A03D6"/>
    <w:rsid w:val="001A1B21"/>
    <w:rsid w:val="001A7103"/>
    <w:rsid w:val="001B5BEB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66A2"/>
    <w:rsid w:val="003D364C"/>
    <w:rsid w:val="003D699E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C65C0"/>
    <w:rsid w:val="005E2239"/>
    <w:rsid w:val="005E40A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2551"/>
    <w:rsid w:val="006B5143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2364D"/>
    <w:rsid w:val="009328B5"/>
    <w:rsid w:val="00945D95"/>
    <w:rsid w:val="0095305B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1F85"/>
    <w:rsid w:val="00AB3DDC"/>
    <w:rsid w:val="00AB7FDE"/>
    <w:rsid w:val="00AC53AF"/>
    <w:rsid w:val="00AD08B3"/>
    <w:rsid w:val="00AE400C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0D6"/>
    <w:rsid w:val="00D668CA"/>
    <w:rsid w:val="00D67898"/>
    <w:rsid w:val="00D72764"/>
    <w:rsid w:val="00D86100"/>
    <w:rsid w:val="00D96DB9"/>
    <w:rsid w:val="00DA4BB2"/>
    <w:rsid w:val="00DB29DD"/>
    <w:rsid w:val="00DC0D4F"/>
    <w:rsid w:val="00DD2207"/>
    <w:rsid w:val="00DD5E1A"/>
    <w:rsid w:val="00DE2F24"/>
    <w:rsid w:val="00E21F40"/>
    <w:rsid w:val="00E26759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ACBA-2C60-490D-9A65-A0A90887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2024-06-26T08:15:00Z</cp:lastPrinted>
  <dcterms:created xsi:type="dcterms:W3CDTF">2024-06-26T09:04:00Z</dcterms:created>
  <dcterms:modified xsi:type="dcterms:W3CDTF">2024-06-26T09:04:00Z</dcterms:modified>
</cp:coreProperties>
</file>