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Default="00B31E02" w:rsidP="00D373D0">
      <w:pPr>
        <w:pStyle w:val="tytu"/>
        <w:spacing w:line="360" w:lineRule="auto"/>
        <w:ind w:left="426" w:hanging="426"/>
        <w:rPr>
          <w:rFonts w:ascii="Verdana" w:hAnsi="Verdana"/>
          <w:sz w:val="20"/>
          <w:szCs w:val="20"/>
        </w:rPr>
      </w:pPr>
    </w:p>
    <w:p w:rsidR="000C26CD" w:rsidRDefault="000C26CD" w:rsidP="00D373D0">
      <w:pPr>
        <w:ind w:left="426" w:hanging="426"/>
        <w:rPr>
          <w:lang w:eastAsia="zh-CN"/>
        </w:rPr>
      </w:pPr>
    </w:p>
    <w:p w:rsidR="000C26CD" w:rsidRDefault="000C26CD" w:rsidP="00D373D0">
      <w:pPr>
        <w:ind w:left="426" w:hanging="426"/>
        <w:rPr>
          <w:lang w:eastAsia="zh-CN"/>
        </w:rPr>
      </w:pPr>
    </w:p>
    <w:p w:rsidR="000C26CD" w:rsidRDefault="000C26CD" w:rsidP="00D373D0">
      <w:pPr>
        <w:ind w:left="426" w:hanging="426"/>
        <w:rPr>
          <w:lang w:eastAsia="zh-CN"/>
        </w:rPr>
      </w:pPr>
    </w:p>
    <w:p w:rsidR="000C26CD" w:rsidRPr="000C26CD" w:rsidRDefault="000C26CD" w:rsidP="00D373D0">
      <w:pPr>
        <w:ind w:left="426" w:hanging="426"/>
        <w:rPr>
          <w:lang w:eastAsia="zh-CN"/>
        </w:rPr>
      </w:pPr>
    </w:p>
    <w:p w:rsidR="00B31E02" w:rsidRPr="000C26CD" w:rsidRDefault="00B31E02" w:rsidP="00D373D0">
      <w:pPr>
        <w:pStyle w:val="tytu"/>
        <w:spacing w:line="360" w:lineRule="auto"/>
        <w:ind w:left="426" w:hanging="426"/>
        <w:rPr>
          <w:rFonts w:ascii="Verdana" w:hAnsi="Verdana" w:cs="Times New Roman"/>
          <w:sz w:val="20"/>
          <w:szCs w:val="20"/>
        </w:rPr>
      </w:pPr>
      <w:r w:rsidRPr="000C26CD">
        <w:rPr>
          <w:rFonts w:ascii="Verdana" w:hAnsi="Verdana" w:cs="Times New Roman"/>
          <w:sz w:val="20"/>
          <w:szCs w:val="20"/>
        </w:rPr>
        <w:t>SPECYFIKACJA WARUNKÓW ZAMÓWIENIA</w:t>
      </w:r>
    </w:p>
    <w:p w:rsidR="00B31E02" w:rsidRPr="000C26CD" w:rsidRDefault="00B31E02" w:rsidP="00D373D0">
      <w:pPr>
        <w:pStyle w:val="tytu"/>
        <w:spacing w:line="360" w:lineRule="auto"/>
        <w:ind w:left="426" w:hanging="426"/>
        <w:jc w:val="both"/>
        <w:rPr>
          <w:rFonts w:ascii="Verdana" w:hAnsi="Verdana" w:cs="Times New Roman"/>
          <w:b w:val="0"/>
          <w:sz w:val="20"/>
          <w:szCs w:val="20"/>
        </w:rPr>
      </w:pPr>
    </w:p>
    <w:p w:rsidR="00B31E02" w:rsidRPr="000C26CD" w:rsidRDefault="00B31E02" w:rsidP="00D373D0">
      <w:pPr>
        <w:pStyle w:val="tytu"/>
        <w:spacing w:line="360" w:lineRule="auto"/>
        <w:ind w:left="426" w:hanging="426"/>
        <w:jc w:val="both"/>
        <w:rPr>
          <w:rFonts w:ascii="Verdana" w:hAnsi="Verdana" w:cs="Times New Roman"/>
          <w:b w:val="0"/>
          <w:sz w:val="20"/>
          <w:szCs w:val="20"/>
        </w:rPr>
      </w:pPr>
    </w:p>
    <w:p w:rsidR="00B31E02" w:rsidRPr="000C26CD" w:rsidRDefault="00B31E02" w:rsidP="00D373D0">
      <w:pPr>
        <w:pStyle w:val="tytu"/>
        <w:spacing w:line="360" w:lineRule="auto"/>
        <w:ind w:left="426" w:hanging="426"/>
        <w:rPr>
          <w:rFonts w:ascii="Verdana" w:hAnsi="Verdana" w:cs="Times New Roman"/>
          <w:b w:val="0"/>
          <w:sz w:val="20"/>
          <w:szCs w:val="20"/>
        </w:rPr>
      </w:pPr>
    </w:p>
    <w:p w:rsidR="00B31E02" w:rsidRPr="000C26CD" w:rsidRDefault="00B31E02" w:rsidP="00D373D0">
      <w:pPr>
        <w:pStyle w:val="tytu"/>
        <w:spacing w:line="360" w:lineRule="auto"/>
        <w:ind w:left="426" w:hanging="426"/>
        <w:rPr>
          <w:rFonts w:ascii="Verdana" w:hAnsi="Verdana" w:cs="Times New Roman"/>
          <w:b w:val="0"/>
          <w:sz w:val="20"/>
          <w:szCs w:val="20"/>
        </w:rPr>
      </w:pPr>
      <w:r w:rsidRPr="000C26CD">
        <w:rPr>
          <w:rFonts w:ascii="Verdana" w:hAnsi="Verdana" w:cs="Times New Roman"/>
          <w:b w:val="0"/>
          <w:sz w:val="20"/>
          <w:szCs w:val="20"/>
        </w:rPr>
        <w:t>P</w:t>
      </w:r>
      <w:r w:rsidR="00F37A14" w:rsidRPr="000C26CD">
        <w:rPr>
          <w:rFonts w:ascii="Verdana" w:hAnsi="Verdana" w:cs="Times New Roman"/>
          <w:b w:val="0"/>
          <w:sz w:val="20"/>
          <w:szCs w:val="20"/>
        </w:rPr>
        <w:t>ostępowanie</w:t>
      </w:r>
      <w:r w:rsidR="00511C7C" w:rsidRPr="000C26CD">
        <w:rPr>
          <w:rFonts w:ascii="Verdana" w:hAnsi="Verdana" w:cs="Times New Roman"/>
          <w:b w:val="0"/>
          <w:sz w:val="20"/>
          <w:szCs w:val="20"/>
        </w:rPr>
        <w:t xml:space="preserve"> </w:t>
      </w:r>
      <w:r w:rsidR="00333AAB" w:rsidRPr="000C26CD">
        <w:rPr>
          <w:rFonts w:ascii="Verdana" w:hAnsi="Verdana" w:cs="Times New Roman"/>
          <w:b w:val="0"/>
          <w:sz w:val="20"/>
          <w:szCs w:val="20"/>
        </w:rPr>
        <w:t xml:space="preserve">w trybie podstawowym, o którym mowa w art. 275 pkt 1 ustawy PZP </w:t>
      </w:r>
      <w:r w:rsidRPr="000C26CD">
        <w:rPr>
          <w:rFonts w:ascii="Verdana" w:hAnsi="Verdana" w:cs="Times New Roman"/>
          <w:b w:val="0"/>
          <w:sz w:val="20"/>
          <w:szCs w:val="20"/>
        </w:rPr>
        <w:t xml:space="preserve">o wartości szacunkowej zamówienia </w:t>
      </w:r>
      <w:r w:rsidR="00333AAB" w:rsidRPr="000C26CD">
        <w:rPr>
          <w:rFonts w:ascii="Verdana" w:hAnsi="Verdana" w:cs="Times New Roman"/>
          <w:b w:val="0"/>
          <w:sz w:val="20"/>
          <w:szCs w:val="20"/>
        </w:rPr>
        <w:t>mniejszej niż</w:t>
      </w:r>
      <w:r w:rsidRPr="000C26CD">
        <w:rPr>
          <w:rFonts w:ascii="Verdana" w:hAnsi="Verdana" w:cs="Times New Roman"/>
          <w:b w:val="0"/>
          <w:sz w:val="20"/>
          <w:szCs w:val="20"/>
        </w:rPr>
        <w:t xml:space="preserve"> kwoty określone w przepisach wydanych na podstawie art. 3 ust. 1 ustawy </w:t>
      </w:r>
      <w:proofErr w:type="spellStart"/>
      <w:r w:rsidRPr="000C26CD">
        <w:rPr>
          <w:rFonts w:ascii="Verdana" w:hAnsi="Verdana" w:cs="Times New Roman"/>
          <w:b w:val="0"/>
          <w:sz w:val="20"/>
          <w:szCs w:val="20"/>
        </w:rPr>
        <w:t>Pzp</w:t>
      </w:r>
      <w:proofErr w:type="spellEnd"/>
      <w:r w:rsidRPr="000C26CD">
        <w:rPr>
          <w:rFonts w:ascii="Verdana" w:hAnsi="Verdana" w:cs="Times New Roman"/>
          <w:b w:val="0"/>
          <w:sz w:val="20"/>
          <w:szCs w:val="20"/>
        </w:rPr>
        <w:t>.</w:t>
      </w:r>
    </w:p>
    <w:p w:rsidR="009857D8" w:rsidRPr="000C26CD" w:rsidRDefault="009857D8" w:rsidP="00D373D0">
      <w:pPr>
        <w:spacing w:line="360" w:lineRule="auto"/>
        <w:ind w:left="426" w:hanging="426"/>
        <w:rPr>
          <w:rFonts w:ascii="Verdana" w:hAnsi="Verdana"/>
          <w:sz w:val="20"/>
          <w:szCs w:val="20"/>
          <w:lang w:eastAsia="zh-CN"/>
        </w:rPr>
      </w:pPr>
    </w:p>
    <w:p w:rsidR="00B31E02" w:rsidRPr="000C26CD" w:rsidRDefault="00B31E02" w:rsidP="00D373D0">
      <w:pPr>
        <w:spacing w:line="360" w:lineRule="auto"/>
        <w:ind w:left="426" w:hanging="426"/>
        <w:rPr>
          <w:rFonts w:ascii="Verdana" w:hAnsi="Verdana"/>
          <w:sz w:val="20"/>
          <w:szCs w:val="20"/>
        </w:rPr>
      </w:pPr>
    </w:p>
    <w:p w:rsidR="00B31E02" w:rsidRPr="000C26CD" w:rsidRDefault="00B31E02" w:rsidP="00D373D0">
      <w:pPr>
        <w:spacing w:line="360" w:lineRule="auto"/>
        <w:ind w:left="426" w:hanging="426"/>
        <w:rPr>
          <w:rFonts w:ascii="Verdana" w:hAnsi="Verdana"/>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C2417B" w:rsidRPr="000C26CD" w:rsidRDefault="00C8592F" w:rsidP="000C46E8">
      <w:pPr>
        <w:keepLines/>
        <w:spacing w:line="360" w:lineRule="auto"/>
        <w:rPr>
          <w:rFonts w:ascii="Verdana" w:hAnsi="Verdana"/>
          <w:b/>
          <w:sz w:val="20"/>
          <w:szCs w:val="20"/>
          <w:highlight w:val="yellow"/>
        </w:rPr>
      </w:pPr>
      <w:r w:rsidRPr="000C26CD">
        <w:rPr>
          <w:rFonts w:ascii="Verdana" w:hAnsi="Verdana"/>
          <w:b/>
          <w:sz w:val="20"/>
          <w:szCs w:val="20"/>
          <w:highlight w:val="yellow"/>
        </w:rPr>
        <w:t xml:space="preserve">Przedmiot zamówienia: </w:t>
      </w:r>
    </w:p>
    <w:p w:rsidR="009857D8" w:rsidRDefault="00732033" w:rsidP="000C46E8">
      <w:pPr>
        <w:keepLines/>
        <w:spacing w:line="360" w:lineRule="auto"/>
        <w:rPr>
          <w:rFonts w:ascii="Verdana" w:hAnsi="Verdana"/>
          <w:b/>
          <w:sz w:val="20"/>
          <w:szCs w:val="20"/>
        </w:rPr>
      </w:pPr>
      <w:r w:rsidRPr="000C26CD">
        <w:rPr>
          <w:rFonts w:ascii="Verdana" w:hAnsi="Verdana"/>
          <w:b/>
          <w:sz w:val="20"/>
          <w:szCs w:val="20"/>
          <w:highlight w:val="yellow"/>
        </w:rPr>
        <w:t xml:space="preserve">Budowa podjazdu oraz dostosowanie pochylni dla osób niepełnosprawnych w szpitalu w Poznaniu w formule </w:t>
      </w:r>
      <w:r w:rsidR="00341046" w:rsidRPr="000C26CD">
        <w:rPr>
          <w:rFonts w:ascii="Verdana" w:hAnsi="Verdana"/>
          <w:b/>
          <w:sz w:val="20"/>
          <w:szCs w:val="20"/>
          <w:highlight w:val="yellow"/>
        </w:rPr>
        <w:t>„</w:t>
      </w:r>
      <w:r w:rsidRPr="000C26CD">
        <w:rPr>
          <w:rFonts w:ascii="Verdana" w:hAnsi="Verdana"/>
          <w:b/>
          <w:sz w:val="20"/>
          <w:szCs w:val="20"/>
          <w:highlight w:val="yellow"/>
        </w:rPr>
        <w:t>zaprojektuj i wybuduj</w:t>
      </w:r>
      <w:r w:rsidR="00341046" w:rsidRPr="000C26CD">
        <w:rPr>
          <w:rFonts w:ascii="Verdana" w:hAnsi="Verdana"/>
          <w:b/>
          <w:sz w:val="20"/>
          <w:szCs w:val="20"/>
          <w:highlight w:val="yellow"/>
        </w:rPr>
        <w:t>”</w:t>
      </w:r>
    </w:p>
    <w:p w:rsidR="00341E4C" w:rsidRDefault="00341E4C" w:rsidP="000C46E8">
      <w:pPr>
        <w:keepLines/>
        <w:spacing w:line="360" w:lineRule="auto"/>
        <w:rPr>
          <w:rFonts w:ascii="Verdana" w:hAnsi="Verdana"/>
          <w:b/>
          <w:sz w:val="20"/>
          <w:szCs w:val="20"/>
        </w:rPr>
      </w:pPr>
    </w:p>
    <w:p w:rsidR="00341E4C" w:rsidRDefault="00341E4C" w:rsidP="000C46E8">
      <w:pPr>
        <w:keepLines/>
        <w:spacing w:line="360" w:lineRule="auto"/>
        <w:rPr>
          <w:rFonts w:ascii="Verdana" w:hAnsi="Verdana"/>
          <w:b/>
          <w:sz w:val="20"/>
          <w:szCs w:val="20"/>
        </w:rPr>
      </w:pPr>
    </w:p>
    <w:p w:rsidR="00341E4C" w:rsidRPr="00EB7DCF" w:rsidRDefault="00341E4C" w:rsidP="00341E4C">
      <w:pPr>
        <w:keepLines/>
        <w:spacing w:line="360" w:lineRule="auto"/>
        <w:rPr>
          <w:rFonts w:ascii="Verdana" w:hAnsi="Verdana"/>
          <w:b/>
          <w:color w:val="auto"/>
          <w:sz w:val="20"/>
          <w:szCs w:val="20"/>
        </w:rPr>
      </w:pPr>
      <w:r w:rsidRPr="00932CEA">
        <w:rPr>
          <w:rFonts w:ascii="Verdana" w:hAnsi="Verdana"/>
          <w:b/>
          <w:color w:val="auto"/>
          <w:sz w:val="20"/>
          <w:szCs w:val="20"/>
          <w:highlight w:val="yellow"/>
        </w:rPr>
        <w:t>zamówienie realizowane z dotacji Województwa Wielkopolskiego</w:t>
      </w:r>
      <w:r w:rsidRPr="00EB7DCF">
        <w:rPr>
          <w:rFonts w:ascii="Verdana" w:hAnsi="Verdana"/>
          <w:b/>
          <w:color w:val="auto"/>
          <w:sz w:val="20"/>
          <w:szCs w:val="20"/>
        </w:rPr>
        <w:t xml:space="preserve"> </w:t>
      </w:r>
    </w:p>
    <w:p w:rsidR="00341E4C" w:rsidRPr="000C26CD" w:rsidRDefault="00341E4C" w:rsidP="000C46E8">
      <w:pPr>
        <w:keepLines/>
        <w:spacing w:line="360" w:lineRule="auto"/>
        <w:rPr>
          <w:rFonts w:ascii="Verdana" w:hAnsi="Verdana"/>
          <w:b/>
          <w:sz w:val="20"/>
          <w:szCs w:val="20"/>
        </w:rPr>
      </w:pPr>
    </w:p>
    <w:p w:rsidR="009857D8" w:rsidRPr="000C26CD" w:rsidRDefault="009857D8" w:rsidP="000C46E8">
      <w:pPr>
        <w:keepLines/>
        <w:spacing w:line="360" w:lineRule="auto"/>
        <w:rPr>
          <w:rFonts w:ascii="Verdana" w:hAnsi="Verdana"/>
          <w:b/>
          <w:sz w:val="20"/>
          <w:szCs w:val="20"/>
        </w:rPr>
      </w:pPr>
    </w:p>
    <w:p w:rsidR="008148A3" w:rsidRDefault="008148A3" w:rsidP="000C46E8">
      <w:pPr>
        <w:keepLines/>
        <w:spacing w:line="360" w:lineRule="auto"/>
        <w:rPr>
          <w:rFonts w:ascii="Verdana" w:hAnsi="Verdana"/>
          <w:b/>
          <w:sz w:val="20"/>
          <w:szCs w:val="20"/>
        </w:rPr>
      </w:pPr>
    </w:p>
    <w:p w:rsidR="000C26CD" w:rsidRPr="000C26CD" w:rsidRDefault="000C26CD" w:rsidP="000C46E8">
      <w:pPr>
        <w:keepLines/>
        <w:spacing w:line="360" w:lineRule="auto"/>
        <w:rPr>
          <w:rFonts w:ascii="Verdana" w:hAnsi="Verdana"/>
          <w:b/>
          <w:sz w:val="20"/>
          <w:szCs w:val="20"/>
        </w:rPr>
      </w:pPr>
    </w:p>
    <w:p w:rsidR="00333AAB" w:rsidRDefault="00333AAB" w:rsidP="00D373D0">
      <w:pPr>
        <w:keepLines/>
        <w:spacing w:line="360" w:lineRule="auto"/>
        <w:ind w:left="426" w:hanging="426"/>
        <w:jc w:val="center"/>
        <w:rPr>
          <w:rFonts w:ascii="Verdana" w:hAnsi="Verdana"/>
          <w:b/>
          <w:sz w:val="20"/>
          <w:szCs w:val="20"/>
        </w:rPr>
      </w:pPr>
    </w:p>
    <w:p w:rsidR="006A5C47" w:rsidRDefault="006A5C47" w:rsidP="00D373D0">
      <w:pPr>
        <w:keepLines/>
        <w:spacing w:line="360" w:lineRule="auto"/>
        <w:ind w:left="426" w:hanging="426"/>
        <w:jc w:val="center"/>
        <w:rPr>
          <w:rFonts w:ascii="Verdana" w:hAnsi="Verdana"/>
          <w:b/>
          <w:sz w:val="20"/>
          <w:szCs w:val="20"/>
        </w:rPr>
      </w:pPr>
    </w:p>
    <w:p w:rsidR="006A5C47" w:rsidRPr="000C26CD" w:rsidRDefault="006A5C47"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63CC" w:rsidRPr="000C26CD" w:rsidRDefault="002038CF"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jc w:val="both"/>
        <w:rPr>
          <w:rStyle w:val="Tytuksiki"/>
          <w:rFonts w:ascii="Verdana" w:hAnsi="Verdana"/>
          <w:sz w:val="20"/>
          <w:szCs w:val="20"/>
        </w:rPr>
      </w:pPr>
      <w:bookmarkStart w:id="0" w:name="_Toc64559016"/>
      <w:r w:rsidRPr="000C26CD">
        <w:rPr>
          <w:rFonts w:ascii="Verdana" w:hAnsi="Verdana"/>
          <w:spacing w:val="5"/>
          <w:sz w:val="20"/>
          <w:szCs w:val="20"/>
        </w:rPr>
        <w:t>Nazwa oraz adres Zamawiającego, numer telefonu, adres poczty elektronicznej oraz strony internetowej prowadzonego postępowania</w:t>
      </w:r>
      <w:bookmarkEnd w:id="0"/>
      <w:r w:rsidR="00832E16" w:rsidRPr="000C26CD">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b/>
          <w:sz w:val="20"/>
          <w:szCs w:val="20"/>
        </w:rPr>
      </w:pPr>
      <w:r w:rsidRPr="000C26CD">
        <w:rPr>
          <w:rFonts w:ascii="Verdana" w:hAnsi="Verdana"/>
          <w:b/>
          <w:sz w:val="20"/>
          <w:szCs w:val="20"/>
        </w:rPr>
        <w:t>Nazwa oraz adres Zamawiającego:</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Wielkopolskie Centrum Pulmonologii i Torakochirurgii im. Eugenii i Janusza Zeylandów Samodzielny Publiczny Zakład Opieki Zdrowotnej</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ul. Szamarzewskiego 62, 60-569 Poznań</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NIP - 781-16-18-973 Regon - 631250369</w:t>
      </w:r>
    </w:p>
    <w:p w:rsidR="00717274" w:rsidRPr="000C26CD" w:rsidRDefault="002725E6" w:rsidP="00D373D0">
      <w:pPr>
        <w:widowControl/>
        <w:numPr>
          <w:ilvl w:val="0"/>
          <w:numId w:val="11"/>
        </w:numPr>
        <w:suppressAutoHyphens w:val="0"/>
        <w:spacing w:line="360" w:lineRule="auto"/>
        <w:ind w:left="426" w:hanging="426"/>
        <w:jc w:val="both"/>
        <w:rPr>
          <w:rFonts w:ascii="Verdana" w:hAnsi="Verdana"/>
          <w:bCs/>
          <w:sz w:val="20"/>
          <w:szCs w:val="20"/>
        </w:rPr>
      </w:pPr>
      <w:r w:rsidRPr="000C26CD">
        <w:rPr>
          <w:rFonts w:ascii="Verdana" w:hAnsi="Verdana"/>
          <w:b/>
          <w:sz w:val="20"/>
          <w:szCs w:val="20"/>
        </w:rPr>
        <w:t>Numer telefonu:</w:t>
      </w:r>
      <w:r w:rsidR="00733F7F" w:rsidRPr="000C26CD">
        <w:rPr>
          <w:rFonts w:ascii="Verdana" w:hAnsi="Verdana"/>
          <w:b/>
          <w:sz w:val="20"/>
          <w:szCs w:val="20"/>
        </w:rPr>
        <w:t xml:space="preserve"> </w:t>
      </w:r>
      <w:r w:rsidR="00717274" w:rsidRPr="000C26CD">
        <w:rPr>
          <w:rFonts w:ascii="Verdana" w:hAnsi="Verdana"/>
          <w:bCs/>
          <w:sz w:val="20"/>
          <w:szCs w:val="20"/>
        </w:rPr>
        <w:t xml:space="preserve">061 66 54 </w:t>
      </w:r>
      <w:r w:rsidR="003322BB" w:rsidRPr="000C26CD">
        <w:rPr>
          <w:rFonts w:ascii="Verdana" w:hAnsi="Verdana"/>
          <w:bCs/>
          <w:sz w:val="20"/>
          <w:szCs w:val="20"/>
        </w:rPr>
        <w:t>336</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sz w:val="20"/>
          <w:szCs w:val="20"/>
        </w:rPr>
      </w:pPr>
      <w:r w:rsidRPr="000C26CD">
        <w:rPr>
          <w:rFonts w:ascii="Verdana" w:hAnsi="Verdana"/>
          <w:b/>
          <w:sz w:val="20"/>
          <w:szCs w:val="20"/>
        </w:rPr>
        <w:t>Adres poczty elektronicznej:</w:t>
      </w:r>
      <w:r w:rsidR="00733F7F" w:rsidRPr="000C26CD">
        <w:rPr>
          <w:rFonts w:ascii="Verdana" w:hAnsi="Verdana"/>
          <w:b/>
          <w:sz w:val="20"/>
          <w:szCs w:val="20"/>
        </w:rPr>
        <w:t xml:space="preserve"> </w:t>
      </w:r>
      <w:r w:rsidR="00B335FA" w:rsidRPr="000C26CD">
        <w:rPr>
          <w:rFonts w:ascii="Verdana" w:hAnsi="Verdana"/>
          <w:sz w:val="20"/>
          <w:szCs w:val="20"/>
        </w:rPr>
        <w:t>przetargi@wcpit.org</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b/>
          <w:sz w:val="20"/>
          <w:szCs w:val="20"/>
        </w:rPr>
      </w:pPr>
      <w:r w:rsidRPr="000C26CD">
        <w:rPr>
          <w:rFonts w:ascii="Verdana" w:hAnsi="Verdana"/>
          <w:b/>
          <w:sz w:val="20"/>
          <w:szCs w:val="20"/>
        </w:rPr>
        <w:t>Adres strony internetowej prowadzonego postępowania:</w:t>
      </w:r>
    </w:p>
    <w:p w:rsidR="00B335FA" w:rsidRPr="000C26CD" w:rsidRDefault="00B335FA" w:rsidP="00D373D0">
      <w:pPr>
        <w:spacing w:line="360" w:lineRule="auto"/>
        <w:ind w:left="426"/>
        <w:rPr>
          <w:rFonts w:ascii="Verdana" w:hAnsi="Verdana"/>
          <w:sz w:val="20"/>
          <w:szCs w:val="20"/>
          <w:lang w:val="en-US"/>
        </w:rPr>
      </w:pPr>
      <w:r w:rsidRPr="000C26CD">
        <w:rPr>
          <w:rFonts w:ascii="Verdana" w:hAnsi="Verdana"/>
          <w:sz w:val="20"/>
          <w:szCs w:val="20"/>
          <w:lang w:val="en-US"/>
        </w:rPr>
        <w:t xml:space="preserve">System SKE https://wcpit.pl/system-komunikacji-elektronicznej/  </w:t>
      </w:r>
    </w:p>
    <w:p w:rsidR="004A721C" w:rsidRPr="000C26CD" w:rsidRDefault="00B335FA" w:rsidP="00D373D0">
      <w:pPr>
        <w:spacing w:line="360" w:lineRule="auto"/>
        <w:ind w:left="426"/>
        <w:rPr>
          <w:rFonts w:ascii="Verdana" w:hAnsi="Verdana"/>
          <w:sz w:val="20"/>
          <w:szCs w:val="20"/>
          <w:lang w:val="en-US"/>
        </w:rPr>
      </w:pPr>
      <w:r w:rsidRPr="000C26CD">
        <w:rPr>
          <w:rFonts w:ascii="Verdana" w:hAnsi="Verdana"/>
          <w:sz w:val="20"/>
          <w:szCs w:val="20"/>
          <w:lang w:val="en-US"/>
        </w:rPr>
        <w:t>internet: https://wcpit.pl/system-komunikacji-elektronicznej/,  http://www.wcpit.pl</w:t>
      </w: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1" w:name="_Toc64559018"/>
      <w:r w:rsidRPr="000C26CD">
        <w:rPr>
          <w:rFonts w:ascii="Verdana" w:hAnsi="Verdana"/>
          <w:spacing w:val="5"/>
          <w:sz w:val="20"/>
          <w:szCs w:val="20"/>
        </w:rPr>
        <w:t>Tryb udzielenia zamówienia</w:t>
      </w:r>
      <w:bookmarkEnd w:id="1"/>
    </w:p>
    <w:p w:rsidR="00954F2D" w:rsidRPr="000C26CD" w:rsidRDefault="00333AAB" w:rsidP="00D373D0">
      <w:pPr>
        <w:numPr>
          <w:ilvl w:val="0"/>
          <w:numId w:val="22"/>
        </w:numPr>
        <w:tabs>
          <w:tab w:val="left" w:pos="-15876"/>
        </w:tabs>
        <w:spacing w:line="360" w:lineRule="auto"/>
        <w:ind w:left="426" w:hanging="426"/>
        <w:jc w:val="both"/>
        <w:rPr>
          <w:rFonts w:ascii="Verdana" w:hAnsi="Verdana"/>
          <w:sz w:val="20"/>
          <w:szCs w:val="20"/>
        </w:rPr>
      </w:pPr>
      <w:r w:rsidRPr="000C26CD">
        <w:rPr>
          <w:rFonts w:ascii="Verdana" w:hAnsi="Verdana"/>
          <w:sz w:val="20"/>
          <w:szCs w:val="20"/>
        </w:rPr>
        <w:t xml:space="preserve">Postępowanie o udzielenie zamówienia publicznego realizowane jest zgodnie z przepisami ustawy </w:t>
      </w:r>
      <w:proofErr w:type="spellStart"/>
      <w:r w:rsidRPr="000C26CD">
        <w:rPr>
          <w:rFonts w:ascii="Verdana" w:hAnsi="Verdana"/>
          <w:sz w:val="20"/>
          <w:szCs w:val="20"/>
        </w:rPr>
        <w:t>Pzp</w:t>
      </w:r>
      <w:proofErr w:type="spellEnd"/>
      <w:r w:rsidRPr="000C26CD">
        <w:rPr>
          <w:rFonts w:ascii="Verdana" w:hAnsi="Verdana"/>
          <w:sz w:val="20"/>
          <w:szCs w:val="20"/>
        </w:rPr>
        <w:t xml:space="preserve">., w trybie podstawowym bez przeprowadzenia negocjacji– zgodnie z art. 275 pkt 1 ustawy </w:t>
      </w:r>
      <w:proofErr w:type="spellStart"/>
      <w:r w:rsidRPr="000C26CD">
        <w:rPr>
          <w:rFonts w:ascii="Verdana" w:hAnsi="Verdana"/>
          <w:sz w:val="20"/>
          <w:szCs w:val="20"/>
        </w:rPr>
        <w:t>Pzp</w:t>
      </w:r>
      <w:proofErr w:type="spellEnd"/>
      <w:r w:rsidRPr="000C26CD">
        <w:rPr>
          <w:rFonts w:ascii="Verdana" w:hAnsi="Verdana"/>
          <w:sz w:val="20"/>
          <w:szCs w:val="20"/>
        </w:rPr>
        <w:t>.</w:t>
      </w:r>
    </w:p>
    <w:p w:rsidR="00ED79C8" w:rsidRPr="000C26CD" w:rsidRDefault="00725B82" w:rsidP="00D373D0">
      <w:pPr>
        <w:numPr>
          <w:ilvl w:val="0"/>
          <w:numId w:val="22"/>
        </w:numPr>
        <w:tabs>
          <w:tab w:val="left" w:pos="-15876"/>
        </w:tabs>
        <w:spacing w:line="360" w:lineRule="auto"/>
        <w:ind w:left="426" w:hanging="426"/>
        <w:jc w:val="both"/>
        <w:rPr>
          <w:rFonts w:ascii="Verdana" w:hAnsi="Verdana"/>
          <w:sz w:val="20"/>
          <w:szCs w:val="20"/>
        </w:rPr>
      </w:pPr>
      <w:r w:rsidRPr="000C26CD">
        <w:rPr>
          <w:rFonts w:ascii="Verdana" w:hAnsi="Verdana"/>
          <w:sz w:val="20"/>
          <w:szCs w:val="20"/>
        </w:rPr>
        <w:t xml:space="preserve">Wartość postępowania jest </w:t>
      </w:r>
      <w:r w:rsidR="00333AAB" w:rsidRPr="000C26CD">
        <w:rPr>
          <w:rFonts w:ascii="Verdana" w:hAnsi="Verdana"/>
          <w:sz w:val="20"/>
          <w:szCs w:val="20"/>
        </w:rPr>
        <w:t xml:space="preserve">mniejsza </w:t>
      </w:r>
      <w:r w:rsidRPr="000C26CD">
        <w:rPr>
          <w:rFonts w:ascii="Verdana" w:hAnsi="Verdana"/>
          <w:sz w:val="20"/>
          <w:szCs w:val="20"/>
        </w:rPr>
        <w:t>niż kwota określona w art. 3 ust. 1 ustawy.</w:t>
      </w:r>
    </w:p>
    <w:p w:rsidR="0099338A" w:rsidRPr="000C26CD" w:rsidRDefault="0099338A" w:rsidP="00D373D0">
      <w:pPr>
        <w:tabs>
          <w:tab w:val="left" w:pos="283"/>
        </w:tabs>
        <w:spacing w:line="360" w:lineRule="auto"/>
        <w:ind w:left="426" w:hanging="426"/>
        <w:rPr>
          <w:rFonts w:ascii="Verdana" w:hAnsi="Verdana"/>
          <w:sz w:val="20"/>
          <w:szCs w:val="20"/>
        </w:rPr>
      </w:pP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2" w:name="_Toc64559019"/>
      <w:r w:rsidRPr="000C26CD">
        <w:rPr>
          <w:rFonts w:ascii="Verdana" w:hAnsi="Verdana"/>
          <w:spacing w:val="5"/>
          <w:sz w:val="20"/>
          <w:szCs w:val="20"/>
        </w:rPr>
        <w:t>Opis przedmiotu zamówienia</w:t>
      </w:r>
      <w:bookmarkEnd w:id="2"/>
    </w:p>
    <w:p w:rsidR="00177BCA" w:rsidRPr="000C26CD" w:rsidRDefault="0062014E" w:rsidP="00D373D0">
      <w:pPr>
        <w:pStyle w:val="Akapitzlist"/>
        <w:widowControl/>
        <w:numPr>
          <w:ilvl w:val="0"/>
          <w:numId w:val="47"/>
        </w:numPr>
        <w:spacing w:line="360" w:lineRule="auto"/>
        <w:ind w:left="426" w:hanging="426"/>
        <w:jc w:val="both"/>
        <w:rPr>
          <w:rFonts w:ascii="Verdana" w:hAnsi="Verdana"/>
          <w:b/>
          <w:sz w:val="20"/>
          <w:szCs w:val="20"/>
        </w:rPr>
      </w:pPr>
      <w:r w:rsidRPr="000C26CD">
        <w:rPr>
          <w:rFonts w:ascii="Verdana" w:hAnsi="Verdana"/>
          <w:sz w:val="20"/>
          <w:szCs w:val="20"/>
        </w:rPr>
        <w:t xml:space="preserve">Przedmiotem zamówienia jest </w:t>
      </w:r>
      <w:r w:rsidR="00C8592F" w:rsidRPr="000C26CD">
        <w:rPr>
          <w:rFonts w:ascii="Verdana" w:hAnsi="Verdana"/>
          <w:sz w:val="20"/>
          <w:szCs w:val="20"/>
        </w:rPr>
        <w:t>robota budowlana</w:t>
      </w:r>
      <w:r w:rsidR="00C2417B" w:rsidRPr="000C26CD">
        <w:rPr>
          <w:rFonts w:ascii="Verdana" w:hAnsi="Verdana"/>
          <w:sz w:val="20"/>
          <w:szCs w:val="20"/>
        </w:rPr>
        <w:t>,</w:t>
      </w:r>
      <w:r w:rsidR="00C8592F" w:rsidRPr="000C26CD">
        <w:rPr>
          <w:rFonts w:ascii="Verdana" w:hAnsi="Verdana"/>
          <w:sz w:val="20"/>
          <w:szCs w:val="20"/>
        </w:rPr>
        <w:t xml:space="preserve"> </w:t>
      </w:r>
      <w:r w:rsidR="00C2417B" w:rsidRPr="000C26CD">
        <w:rPr>
          <w:rFonts w:ascii="Verdana" w:hAnsi="Verdana"/>
          <w:sz w:val="20"/>
          <w:szCs w:val="20"/>
        </w:rPr>
        <w:t>pn.</w:t>
      </w:r>
      <w:r w:rsidR="00433338" w:rsidRPr="000C26CD">
        <w:rPr>
          <w:rFonts w:ascii="Verdana" w:hAnsi="Verdana"/>
          <w:b/>
          <w:sz w:val="20"/>
          <w:szCs w:val="20"/>
        </w:rPr>
        <w:t xml:space="preserve"> </w:t>
      </w:r>
      <w:r w:rsidR="00341046" w:rsidRPr="000C26CD">
        <w:rPr>
          <w:rFonts w:ascii="Verdana" w:hAnsi="Verdana"/>
          <w:b/>
          <w:sz w:val="20"/>
          <w:szCs w:val="20"/>
        </w:rPr>
        <w:t>„</w:t>
      </w:r>
      <w:r w:rsidR="00341046" w:rsidRPr="000C26CD">
        <w:rPr>
          <w:rFonts w:ascii="Verdana" w:hAnsi="Verdana"/>
          <w:b/>
          <w:sz w:val="20"/>
          <w:szCs w:val="20"/>
          <w:highlight w:val="yellow"/>
        </w:rPr>
        <w:t>Budowa podjazdu oraz dostosowanie pochylni dla osób niepełnosprawnych w szpitalu w Poznaniu w formule „zaprojektuj i wybuduj”</w:t>
      </w:r>
      <w:r w:rsidR="00341046" w:rsidRPr="000C26CD">
        <w:rPr>
          <w:rFonts w:ascii="Verdana" w:hAnsi="Verdana"/>
          <w:b/>
          <w:sz w:val="20"/>
          <w:szCs w:val="20"/>
        </w:rPr>
        <w:t>”</w:t>
      </w:r>
    </w:p>
    <w:p w:rsidR="00333AAB" w:rsidRPr="000C26CD" w:rsidRDefault="0062014E" w:rsidP="00D373D0">
      <w:pPr>
        <w:numPr>
          <w:ilvl w:val="0"/>
          <w:numId w:val="47"/>
        </w:numPr>
        <w:spacing w:line="360" w:lineRule="auto"/>
        <w:ind w:left="426" w:hanging="426"/>
        <w:jc w:val="both"/>
        <w:rPr>
          <w:rFonts w:ascii="Verdana" w:hAnsi="Verdana"/>
          <w:sz w:val="20"/>
          <w:szCs w:val="20"/>
        </w:rPr>
      </w:pPr>
      <w:r w:rsidRPr="000C26CD">
        <w:rPr>
          <w:rFonts w:ascii="Verdana" w:hAnsi="Verdana"/>
          <w:sz w:val="20"/>
          <w:szCs w:val="20"/>
        </w:rPr>
        <w:t xml:space="preserve">Przedmiot zamówienia został szczegółowo opisany </w:t>
      </w:r>
      <w:r w:rsidR="00ED2BEA" w:rsidRPr="000C26CD">
        <w:rPr>
          <w:rFonts w:ascii="Verdana" w:hAnsi="Verdana"/>
          <w:b/>
          <w:sz w:val="20"/>
          <w:szCs w:val="20"/>
        </w:rPr>
        <w:t xml:space="preserve">w załączniku nr </w:t>
      </w:r>
      <w:r w:rsidR="00C8592F" w:rsidRPr="000C26CD">
        <w:rPr>
          <w:rFonts w:ascii="Verdana" w:hAnsi="Verdana"/>
          <w:b/>
          <w:sz w:val="20"/>
          <w:szCs w:val="20"/>
        </w:rPr>
        <w:t>1.</w:t>
      </w:r>
    </w:p>
    <w:p w:rsidR="00D277ED" w:rsidRPr="000C26CD" w:rsidRDefault="00D277ED" w:rsidP="00D373D0">
      <w:pPr>
        <w:numPr>
          <w:ilvl w:val="0"/>
          <w:numId w:val="47"/>
        </w:numPr>
        <w:spacing w:line="360" w:lineRule="auto"/>
        <w:ind w:left="426" w:hanging="426"/>
        <w:jc w:val="both"/>
        <w:rPr>
          <w:rFonts w:ascii="Verdana" w:hAnsi="Verdana"/>
          <w:sz w:val="20"/>
          <w:szCs w:val="20"/>
        </w:rPr>
      </w:pPr>
      <w:r w:rsidRPr="000C26CD">
        <w:rPr>
          <w:rFonts w:ascii="Verdana" w:hAnsi="Verdana"/>
          <w:iCs/>
          <w:sz w:val="20"/>
          <w:szCs w:val="20"/>
        </w:rPr>
        <w:t xml:space="preserve">Zamawiający nie dopuszcza możliwości składania ofert częściowych. </w:t>
      </w:r>
    </w:p>
    <w:p w:rsidR="00632F6C" w:rsidRPr="000C26CD" w:rsidRDefault="00267159" w:rsidP="00D373D0">
      <w:pPr>
        <w:pStyle w:val="Akapitzlist"/>
        <w:numPr>
          <w:ilvl w:val="0"/>
          <w:numId w:val="47"/>
        </w:numPr>
        <w:spacing w:line="360" w:lineRule="auto"/>
        <w:ind w:left="426" w:hanging="426"/>
        <w:jc w:val="both"/>
        <w:rPr>
          <w:rFonts w:ascii="Verdana" w:hAnsi="Verdana"/>
          <w:sz w:val="20"/>
          <w:szCs w:val="20"/>
        </w:rPr>
      </w:pPr>
      <w:r w:rsidRPr="000C26CD">
        <w:rPr>
          <w:rFonts w:ascii="Verdana" w:hAnsi="Verdana"/>
          <w:iCs/>
          <w:sz w:val="20"/>
          <w:szCs w:val="20"/>
        </w:rPr>
        <w:t>Powód braku podziału na części</w:t>
      </w:r>
      <w:r w:rsidR="00C2417B" w:rsidRPr="000C26CD">
        <w:rPr>
          <w:rFonts w:ascii="Verdana" w:hAnsi="Verdana"/>
          <w:iCs/>
          <w:sz w:val="20"/>
          <w:szCs w:val="20"/>
        </w:rPr>
        <w:t>:</w:t>
      </w:r>
    </w:p>
    <w:p w:rsidR="00572321" w:rsidRPr="000C26CD" w:rsidRDefault="00572321" w:rsidP="000C46E8">
      <w:pPr>
        <w:pStyle w:val="Akapitzlist"/>
        <w:spacing w:line="360" w:lineRule="auto"/>
        <w:ind w:left="426"/>
        <w:jc w:val="both"/>
        <w:rPr>
          <w:rFonts w:ascii="Verdana" w:hAnsi="Verdana" w:cs="Arial"/>
          <w:sz w:val="20"/>
          <w:szCs w:val="20"/>
        </w:rPr>
      </w:pPr>
      <w:r w:rsidRPr="000C26CD">
        <w:rPr>
          <w:rFonts w:ascii="Verdana" w:hAnsi="Verdana" w:cs="Arial"/>
          <w:sz w:val="20"/>
          <w:szCs w:val="20"/>
        </w:rPr>
        <w:t>Wykonanie roboty budowlanej przez jednego wykonawcę jest rozwiązaniem optymalnym ze względów technicznych, organizacyjnych i finansowych</w:t>
      </w:r>
      <w:r w:rsidR="00C2417B" w:rsidRPr="000C26CD">
        <w:rPr>
          <w:rFonts w:ascii="Verdana" w:hAnsi="Verdana" w:cs="Arial"/>
          <w:sz w:val="20"/>
          <w:szCs w:val="20"/>
        </w:rPr>
        <w:t>.</w:t>
      </w:r>
      <w:r w:rsidRPr="000C26CD">
        <w:rPr>
          <w:rFonts w:ascii="Verdana" w:hAnsi="Verdana" w:cs="Arial"/>
          <w:sz w:val="20"/>
          <w:szCs w:val="20"/>
        </w:rPr>
        <w:t xml:space="preserve"> </w:t>
      </w:r>
    </w:p>
    <w:p w:rsidR="00C8592F" w:rsidRPr="000C26CD" w:rsidRDefault="00C8592F" w:rsidP="00D373D0">
      <w:pPr>
        <w:pStyle w:val="Akapitzlist"/>
        <w:numPr>
          <w:ilvl w:val="0"/>
          <w:numId w:val="47"/>
        </w:numPr>
        <w:autoSpaceDE w:val="0"/>
        <w:autoSpaceDN w:val="0"/>
        <w:adjustRightInd w:val="0"/>
        <w:spacing w:line="360" w:lineRule="auto"/>
        <w:ind w:left="426" w:hanging="426"/>
        <w:jc w:val="both"/>
        <w:rPr>
          <w:rFonts w:ascii="Verdana" w:hAnsi="Verdana" w:cstheme="minorHAnsi"/>
          <w:sz w:val="20"/>
          <w:szCs w:val="20"/>
        </w:rPr>
      </w:pPr>
      <w:r w:rsidRPr="000C26CD">
        <w:rPr>
          <w:rFonts w:ascii="Verdana" w:hAnsi="Verdana" w:cstheme="minorHAnsi"/>
          <w:sz w:val="20"/>
          <w:szCs w:val="20"/>
        </w:rPr>
        <w:t xml:space="preserve">Zgodnie z dyspozycją </w:t>
      </w:r>
      <w:r w:rsidRPr="000C26CD">
        <w:rPr>
          <w:rStyle w:val="Pogrubienie"/>
          <w:rFonts w:ascii="Verdana" w:hAnsi="Verdana" w:cstheme="minorHAnsi"/>
          <w:b w:val="0"/>
          <w:sz w:val="20"/>
          <w:szCs w:val="20"/>
        </w:rPr>
        <w:t xml:space="preserve">art. 95 ust </w:t>
      </w:r>
      <w:r w:rsidRPr="000C26CD">
        <w:rPr>
          <w:rFonts w:ascii="Verdana" w:hAnsi="Verdana" w:cstheme="minorHAnsi"/>
          <w:sz w:val="20"/>
          <w:szCs w:val="20"/>
        </w:rPr>
        <w:t xml:space="preserve">1 Ustawy Prawo zamówień publicznych, Zamawiający </w:t>
      </w:r>
      <w:r w:rsidRPr="000C26CD">
        <w:rPr>
          <w:rFonts w:ascii="Verdana" w:hAnsi="Verdana" w:cstheme="minorHAnsi"/>
          <w:b/>
          <w:sz w:val="20"/>
          <w:szCs w:val="20"/>
        </w:rPr>
        <w:t xml:space="preserve">wymaga zatrudnienia przez Wykonawcę lub Podwykonawcę przez cały okres realizacji przedmiotu zamówienia </w:t>
      </w:r>
      <w:r w:rsidR="00ED3071" w:rsidRPr="000C26CD">
        <w:rPr>
          <w:rFonts w:ascii="Verdana" w:hAnsi="Verdana"/>
          <w:b/>
          <w:sz w:val="20"/>
          <w:szCs w:val="20"/>
        </w:rPr>
        <w:t xml:space="preserve">osób wykonujących czynności w zakresie realizacji zamówienia, </w:t>
      </w:r>
      <w:r w:rsidR="0046208A" w:rsidRPr="000C26CD">
        <w:rPr>
          <w:rFonts w:ascii="Verdana" w:hAnsi="Verdana"/>
          <w:b/>
          <w:sz w:val="20"/>
          <w:szCs w:val="20"/>
        </w:rPr>
        <w:t xml:space="preserve">zgodnie z </w:t>
      </w:r>
      <w:r w:rsidR="00ED3071" w:rsidRPr="000C26CD">
        <w:rPr>
          <w:rFonts w:ascii="Verdana" w:hAnsi="Verdana"/>
          <w:b/>
          <w:sz w:val="20"/>
          <w:szCs w:val="20"/>
        </w:rPr>
        <w:t>§ 1 ustawy z dnia 26 czerwca 1974 r. – Kodeks pracy (Dz. U. z 2020 r. poz. 1320</w:t>
      </w:r>
      <w:r w:rsidR="00C2417B" w:rsidRPr="000C26CD">
        <w:rPr>
          <w:rFonts w:ascii="Verdana" w:hAnsi="Verdana"/>
          <w:b/>
          <w:sz w:val="20"/>
          <w:szCs w:val="20"/>
        </w:rPr>
        <w:t xml:space="preserve"> ze zm.</w:t>
      </w:r>
      <w:r w:rsidR="00ED3071" w:rsidRPr="000C26CD">
        <w:rPr>
          <w:rFonts w:ascii="Verdana" w:hAnsi="Verdana"/>
          <w:b/>
          <w:sz w:val="20"/>
          <w:szCs w:val="20"/>
        </w:rPr>
        <w:t>)</w:t>
      </w:r>
      <w:r w:rsidR="00341046" w:rsidRPr="000C26CD">
        <w:rPr>
          <w:rFonts w:ascii="Verdana" w:hAnsi="Verdana"/>
          <w:b/>
          <w:sz w:val="20"/>
          <w:szCs w:val="20"/>
        </w:rPr>
        <w:t xml:space="preserve">. </w:t>
      </w:r>
      <w:r w:rsidRPr="000C26CD">
        <w:rPr>
          <w:rFonts w:ascii="Verdana" w:hAnsi="Verdana" w:cstheme="minorHAnsi"/>
          <w:sz w:val="20"/>
          <w:szCs w:val="20"/>
        </w:rPr>
        <w:t xml:space="preserve">Szczegółowe regulacje zawarte zostały </w:t>
      </w:r>
      <w:r w:rsidR="001937D2" w:rsidRPr="000C26CD">
        <w:rPr>
          <w:rFonts w:ascii="Verdana" w:eastAsia="Calibri" w:hAnsi="Verdana" w:cstheme="minorHAnsi"/>
          <w:bCs/>
          <w:sz w:val="20"/>
          <w:szCs w:val="20"/>
        </w:rPr>
        <w:t xml:space="preserve">w </w:t>
      </w:r>
      <w:r w:rsidR="001937D2" w:rsidRPr="000C26CD">
        <w:rPr>
          <w:rFonts w:ascii="Verdana" w:hAnsi="Verdana" w:cstheme="minorHAnsi"/>
          <w:sz w:val="20"/>
          <w:szCs w:val="20"/>
        </w:rPr>
        <w:t>projektowanych postanowieniach</w:t>
      </w:r>
      <w:r w:rsidR="00C2417B" w:rsidRPr="000C26CD">
        <w:rPr>
          <w:rFonts w:ascii="Verdana" w:hAnsi="Verdana" w:cstheme="minorHAnsi"/>
          <w:sz w:val="20"/>
          <w:szCs w:val="20"/>
        </w:rPr>
        <w:t xml:space="preserve"> umowy</w:t>
      </w:r>
      <w:r w:rsidRPr="000C26CD">
        <w:rPr>
          <w:rFonts w:ascii="Verdana" w:hAnsi="Verdana" w:cstheme="minorHAnsi"/>
          <w:sz w:val="20"/>
          <w:szCs w:val="20"/>
        </w:rPr>
        <w:t xml:space="preserve"> – </w:t>
      </w:r>
      <w:r w:rsidRPr="000C26CD">
        <w:rPr>
          <w:rFonts w:ascii="Verdana" w:hAnsi="Verdana" w:cstheme="minorHAnsi"/>
          <w:b/>
          <w:sz w:val="20"/>
          <w:szCs w:val="20"/>
        </w:rPr>
        <w:t xml:space="preserve">załącznik nr 4. </w:t>
      </w:r>
    </w:p>
    <w:p w:rsidR="00C8592F" w:rsidRPr="000C26CD" w:rsidRDefault="00C8592F" w:rsidP="00D373D0">
      <w:pPr>
        <w:pStyle w:val="Akapitzlist"/>
        <w:numPr>
          <w:ilvl w:val="0"/>
          <w:numId w:val="47"/>
        </w:numPr>
        <w:spacing w:line="360" w:lineRule="auto"/>
        <w:ind w:left="426" w:hanging="426"/>
        <w:rPr>
          <w:rFonts w:ascii="Verdana" w:hAnsi="Verdana" w:cs="Arial"/>
          <w:sz w:val="20"/>
          <w:szCs w:val="20"/>
        </w:rPr>
      </w:pPr>
      <w:r w:rsidRPr="000C26CD">
        <w:rPr>
          <w:rFonts w:ascii="Verdana" w:hAnsi="Verdana" w:cs="Arial"/>
          <w:sz w:val="20"/>
          <w:szCs w:val="20"/>
        </w:rPr>
        <w:lastRenderedPageBreak/>
        <w:t>Wizja lokalna</w:t>
      </w:r>
    </w:p>
    <w:p w:rsidR="00C8592F" w:rsidRPr="000C26CD" w:rsidRDefault="00C8592F" w:rsidP="00D373D0">
      <w:pPr>
        <w:pStyle w:val="Akapitzlist"/>
        <w:spacing w:line="360" w:lineRule="auto"/>
        <w:ind w:left="426"/>
        <w:jc w:val="both"/>
        <w:rPr>
          <w:rFonts w:ascii="Verdana" w:hAnsi="Verdana" w:cs="Arial"/>
          <w:sz w:val="20"/>
          <w:szCs w:val="20"/>
        </w:rPr>
      </w:pPr>
      <w:r w:rsidRPr="000C26CD">
        <w:rPr>
          <w:rFonts w:ascii="Verdana" w:hAnsi="Verdana" w:cs="Arial"/>
          <w:sz w:val="20"/>
          <w:szCs w:val="20"/>
        </w:rPr>
        <w:t xml:space="preserve">Zamawiający </w:t>
      </w:r>
      <w:r w:rsidRPr="000C26CD">
        <w:rPr>
          <w:rFonts w:ascii="Verdana" w:hAnsi="Verdana" w:cs="Arial"/>
          <w:b/>
          <w:sz w:val="20"/>
          <w:szCs w:val="20"/>
        </w:rPr>
        <w:t xml:space="preserve">umożliwi </w:t>
      </w:r>
      <w:r w:rsidRPr="000C26CD">
        <w:rPr>
          <w:rFonts w:ascii="Verdana" w:hAnsi="Verdana" w:cs="Arial"/>
          <w:sz w:val="20"/>
          <w:szCs w:val="20"/>
        </w:rPr>
        <w:t>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r w:rsidR="00C46F7E" w:rsidRPr="000C26CD">
        <w:rPr>
          <w:rFonts w:ascii="Verdana" w:hAnsi="Verdana" w:cs="Arial"/>
          <w:sz w:val="20"/>
          <w:szCs w:val="20"/>
        </w:rPr>
        <w:t xml:space="preserve"> </w:t>
      </w:r>
      <w:r w:rsidRPr="000C26CD">
        <w:rPr>
          <w:rFonts w:ascii="Verdana" w:hAnsi="Verdana" w:cs="Arial"/>
          <w:sz w:val="20"/>
          <w:szCs w:val="20"/>
        </w:rPr>
        <w:t>Jarosław Fijałkowski – tel. 616654270.</w:t>
      </w:r>
    </w:p>
    <w:p w:rsidR="00C46F7E" w:rsidRPr="000C26CD" w:rsidRDefault="00C46F7E" w:rsidP="00D373D0">
      <w:pPr>
        <w:pStyle w:val="Akapitzlist"/>
        <w:widowControl/>
        <w:numPr>
          <w:ilvl w:val="0"/>
          <w:numId w:val="47"/>
        </w:numPr>
        <w:suppressAutoHyphens w:val="0"/>
        <w:spacing w:line="360" w:lineRule="auto"/>
        <w:ind w:left="426" w:hanging="426"/>
        <w:jc w:val="both"/>
        <w:rPr>
          <w:rFonts w:ascii="Verdana" w:hAnsi="Verdana"/>
          <w:bCs/>
          <w:sz w:val="20"/>
          <w:szCs w:val="20"/>
        </w:rPr>
      </w:pPr>
      <w:r w:rsidRPr="000C26CD">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 xml:space="preserve">Zgodnie z art. 101 ust. 5 Ustawy </w:t>
      </w:r>
      <w:proofErr w:type="spellStart"/>
      <w:r w:rsidRPr="000C26CD">
        <w:rPr>
          <w:rFonts w:ascii="Verdana" w:hAnsi="Verdana"/>
          <w:sz w:val="20"/>
          <w:szCs w:val="20"/>
        </w:rPr>
        <w:t>Pzp</w:t>
      </w:r>
      <w:proofErr w:type="spellEnd"/>
      <w:r w:rsidRPr="000C26CD">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0C26CD">
        <w:rPr>
          <w:rFonts w:ascii="Verdana" w:hAnsi="Verdana"/>
          <w:sz w:val="20"/>
          <w:szCs w:val="20"/>
        </w:rPr>
        <w:t>Pzp</w:t>
      </w:r>
      <w:proofErr w:type="spellEnd"/>
      <w:r w:rsidRPr="000C26CD">
        <w:rPr>
          <w:rFonts w:ascii="Verdana" w:hAnsi="Verdana"/>
          <w:sz w:val="20"/>
          <w:szCs w:val="20"/>
        </w:rPr>
        <w:t>,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w:t>
      </w:r>
      <w:r w:rsidRPr="000C26CD">
        <w:rPr>
          <w:rFonts w:ascii="Verdana" w:hAnsi="Verdana"/>
          <w:color w:val="auto"/>
          <w:sz w:val="20"/>
          <w:szCs w:val="20"/>
        </w:rPr>
        <w:t xml:space="preserve">, o których mowa w art. 104-107 ustawy </w:t>
      </w:r>
      <w:proofErr w:type="spellStart"/>
      <w:r w:rsidRPr="000C26CD">
        <w:rPr>
          <w:rFonts w:ascii="Verdana" w:hAnsi="Verdana"/>
          <w:color w:val="auto"/>
          <w:sz w:val="20"/>
          <w:szCs w:val="20"/>
        </w:rPr>
        <w:t>Pzp</w:t>
      </w:r>
      <w:proofErr w:type="spellEnd"/>
      <w:r w:rsidR="00A5513A" w:rsidRPr="000C26CD">
        <w:rPr>
          <w:rFonts w:ascii="Verdana" w:hAnsi="Verdana"/>
          <w:color w:val="auto"/>
          <w:sz w:val="20"/>
          <w:szCs w:val="20"/>
        </w:rPr>
        <w:t xml:space="preserve"> (o ile były wymagane)</w:t>
      </w:r>
      <w:r w:rsidRPr="000C26CD">
        <w:rPr>
          <w:rFonts w:ascii="Verdana" w:hAnsi="Verdana"/>
          <w:color w:val="auto"/>
          <w:sz w:val="20"/>
          <w:szCs w:val="20"/>
        </w:rPr>
        <w:t xml:space="preserve">, </w:t>
      </w:r>
      <w:r w:rsidRPr="000C26CD">
        <w:rPr>
          <w:rFonts w:ascii="Verdana" w:hAnsi="Verdana"/>
          <w:sz w:val="20"/>
          <w:szCs w:val="20"/>
        </w:rPr>
        <w:t>że proponowane rozwiązania w równoważnym stopniu spełniają wymagania określone w opisie przedmiotu zamówienia.</w:t>
      </w:r>
    </w:p>
    <w:p w:rsidR="00433338" w:rsidRPr="000C26CD" w:rsidRDefault="00C46F7E" w:rsidP="00D373D0">
      <w:pPr>
        <w:pStyle w:val="Akapitzlist"/>
        <w:numPr>
          <w:ilvl w:val="0"/>
          <w:numId w:val="47"/>
        </w:numPr>
        <w:spacing w:line="360" w:lineRule="auto"/>
        <w:ind w:left="426" w:hanging="426"/>
        <w:jc w:val="both"/>
        <w:rPr>
          <w:rFonts w:ascii="Verdana" w:hAnsi="Verdana" w:cs="Arial"/>
          <w:sz w:val="20"/>
          <w:szCs w:val="20"/>
        </w:rPr>
      </w:pPr>
      <w:r w:rsidRPr="000C26CD">
        <w:rPr>
          <w:rFonts w:ascii="Verdana" w:hAnsi="Verdana"/>
          <w:sz w:val="20"/>
          <w:szCs w:val="20"/>
        </w:rPr>
        <w:t xml:space="preserve">Zgodnie z art. 101 ust. 6 Ustawy </w:t>
      </w:r>
      <w:proofErr w:type="spellStart"/>
      <w:r w:rsidRPr="000C26CD">
        <w:rPr>
          <w:rFonts w:ascii="Verdana" w:hAnsi="Verdana"/>
          <w:sz w:val="20"/>
          <w:szCs w:val="20"/>
        </w:rPr>
        <w:t>Pzp</w:t>
      </w:r>
      <w:proofErr w:type="spellEnd"/>
      <w:r w:rsidRPr="000C26CD">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0C26CD">
        <w:rPr>
          <w:rFonts w:ascii="Verdana" w:hAnsi="Verdana"/>
          <w:sz w:val="20"/>
          <w:szCs w:val="20"/>
        </w:rPr>
        <w:t>Pzp</w:t>
      </w:r>
      <w:proofErr w:type="spellEnd"/>
      <w:r w:rsidRPr="000C26CD">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w:t>
      </w:r>
      <w:r w:rsidRPr="000C26CD">
        <w:rPr>
          <w:rFonts w:ascii="Verdana" w:hAnsi="Verdana"/>
          <w:sz w:val="20"/>
          <w:szCs w:val="20"/>
        </w:rPr>
        <w:lastRenderedPageBreak/>
        <w:t xml:space="preserve">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0C26CD">
        <w:rPr>
          <w:rFonts w:ascii="Verdana" w:hAnsi="Verdana"/>
          <w:sz w:val="20"/>
          <w:szCs w:val="20"/>
        </w:rPr>
        <w:t>Pzp</w:t>
      </w:r>
      <w:proofErr w:type="spellEnd"/>
      <w:r w:rsidRPr="000C26CD">
        <w:rPr>
          <w:rFonts w:ascii="Verdana" w:hAnsi="Verdana"/>
          <w:sz w:val="20"/>
          <w:szCs w:val="20"/>
        </w:rPr>
        <w:t>, że obiekt budowlany, dostawa lub usługa, spełniają wymagania dotyczące wydajności lub funkcjonalności określone przez zamawiającego.</w:t>
      </w:r>
    </w:p>
    <w:p w:rsidR="0062014E" w:rsidRPr="000C26CD" w:rsidRDefault="0062014E" w:rsidP="00D373D0">
      <w:pPr>
        <w:numPr>
          <w:ilvl w:val="0"/>
          <w:numId w:val="47"/>
        </w:numPr>
        <w:spacing w:line="360" w:lineRule="auto"/>
        <w:ind w:left="426" w:hanging="426"/>
        <w:jc w:val="both"/>
        <w:rPr>
          <w:rFonts w:ascii="Verdana" w:eastAsia="Times New Roman" w:hAnsi="Verdana"/>
          <w:color w:val="auto"/>
          <w:sz w:val="20"/>
          <w:szCs w:val="20"/>
        </w:rPr>
      </w:pPr>
      <w:r w:rsidRPr="000C26CD">
        <w:rPr>
          <w:rFonts w:ascii="Verdana" w:hAnsi="Verdana"/>
          <w:sz w:val="20"/>
          <w:szCs w:val="20"/>
        </w:rPr>
        <w:t xml:space="preserve">Zamawiający opisując przedmiot zamówienia na podstawie art. 99 ust. 3 ustawy </w:t>
      </w:r>
      <w:proofErr w:type="spellStart"/>
      <w:r w:rsidRPr="000C26CD">
        <w:rPr>
          <w:rFonts w:ascii="Verdana" w:hAnsi="Verdana"/>
          <w:sz w:val="20"/>
          <w:szCs w:val="20"/>
        </w:rPr>
        <w:t>Pzp</w:t>
      </w:r>
      <w:proofErr w:type="spellEnd"/>
      <w:r w:rsidRPr="000C26CD">
        <w:rPr>
          <w:rFonts w:ascii="Verdana" w:hAnsi="Verdana"/>
          <w:sz w:val="20"/>
          <w:szCs w:val="20"/>
        </w:rPr>
        <w:t>., posłużył się następującym</w:t>
      </w:r>
      <w:r w:rsidR="0046208A" w:rsidRPr="000C26CD">
        <w:rPr>
          <w:rFonts w:ascii="Verdana" w:hAnsi="Verdana"/>
          <w:sz w:val="20"/>
          <w:szCs w:val="20"/>
        </w:rPr>
        <w:t>i</w:t>
      </w:r>
      <w:r w:rsidRPr="000C26CD">
        <w:rPr>
          <w:rFonts w:ascii="Verdana" w:hAnsi="Verdana"/>
          <w:sz w:val="20"/>
          <w:szCs w:val="20"/>
        </w:rPr>
        <w:t xml:space="preserve"> kod</w:t>
      </w:r>
      <w:r w:rsidR="0046208A" w:rsidRPr="000C26CD">
        <w:rPr>
          <w:rFonts w:ascii="Verdana" w:hAnsi="Verdana"/>
          <w:sz w:val="20"/>
          <w:szCs w:val="20"/>
        </w:rPr>
        <w:t>ami</w:t>
      </w:r>
      <w:r w:rsidRPr="000C26CD">
        <w:rPr>
          <w:rFonts w:ascii="Verdana" w:hAnsi="Verdana"/>
          <w:sz w:val="20"/>
          <w:szCs w:val="20"/>
        </w:rPr>
        <w:t xml:space="preserve"> oraz nazw</w:t>
      </w:r>
      <w:r w:rsidR="0046208A" w:rsidRPr="000C26CD">
        <w:rPr>
          <w:rFonts w:ascii="Verdana" w:hAnsi="Verdana"/>
          <w:sz w:val="20"/>
          <w:szCs w:val="20"/>
        </w:rPr>
        <w:t>ami określonymi</w:t>
      </w:r>
      <w:r w:rsidRPr="000C26CD">
        <w:rPr>
          <w:rFonts w:ascii="Verdana" w:hAnsi="Verdana"/>
          <w:sz w:val="20"/>
          <w:szCs w:val="20"/>
        </w:rPr>
        <w:t xml:space="preserve"> we Wspólnym Słowniku Zamówień (CPV):</w:t>
      </w:r>
    </w:p>
    <w:p w:rsidR="00433338" w:rsidRPr="000C26CD" w:rsidRDefault="00433338" w:rsidP="00D373D0">
      <w:pPr>
        <w:spacing w:line="360" w:lineRule="auto"/>
        <w:ind w:left="426" w:hanging="426"/>
        <w:jc w:val="both"/>
        <w:rPr>
          <w:rFonts w:ascii="Verdana" w:eastAsia="Times New Roman" w:hAnsi="Verdana"/>
          <w:color w:val="auto"/>
          <w:sz w:val="20"/>
          <w:szCs w:val="20"/>
        </w:rPr>
      </w:pPr>
    </w:p>
    <w:p w:rsidR="00F659B7" w:rsidRPr="000C26CD" w:rsidRDefault="00D373D0" w:rsidP="00D373D0">
      <w:pPr>
        <w:spacing w:line="360" w:lineRule="auto"/>
        <w:ind w:left="426"/>
        <w:jc w:val="both"/>
        <w:rPr>
          <w:rFonts w:ascii="Verdana" w:hAnsi="Verdana"/>
          <w:i/>
          <w:color w:val="auto"/>
          <w:sz w:val="20"/>
          <w:szCs w:val="20"/>
        </w:rPr>
      </w:pPr>
      <w:r>
        <w:rPr>
          <w:rFonts w:ascii="Verdana" w:hAnsi="Verdana"/>
          <w:i/>
          <w:color w:val="auto"/>
          <w:sz w:val="20"/>
          <w:szCs w:val="20"/>
        </w:rPr>
        <w:t xml:space="preserve">45215140-0 </w:t>
      </w:r>
      <w:r w:rsidR="00F659B7" w:rsidRPr="000C26CD">
        <w:rPr>
          <w:rFonts w:ascii="Verdana" w:hAnsi="Verdana"/>
          <w:i/>
          <w:color w:val="auto"/>
          <w:sz w:val="20"/>
          <w:szCs w:val="20"/>
        </w:rPr>
        <w:t>Roboty budowlane w zakresie obiektów szpitalnych</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45223000-6 Roboty budowlane w zakresie konstrukcji</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45310000-3 Roboty instalacyjne elektryczne</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45400000-1 Roboty wykończeniowe w zakresie obiektów budowlanych</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45450000-6 Roboty budowlane wykończeniowe, pozostałe</w:t>
      </w:r>
    </w:p>
    <w:p w:rsidR="00F659B7" w:rsidRPr="000C26CD" w:rsidRDefault="00D373D0" w:rsidP="00D373D0">
      <w:pPr>
        <w:spacing w:line="360" w:lineRule="auto"/>
        <w:ind w:left="426"/>
        <w:jc w:val="both"/>
        <w:rPr>
          <w:rFonts w:ascii="Verdana" w:hAnsi="Verdana"/>
          <w:i/>
          <w:color w:val="auto"/>
          <w:sz w:val="20"/>
          <w:szCs w:val="20"/>
        </w:rPr>
      </w:pPr>
      <w:r>
        <w:rPr>
          <w:rFonts w:ascii="Verdana" w:hAnsi="Verdana"/>
          <w:i/>
          <w:color w:val="auto"/>
          <w:sz w:val="20"/>
          <w:szCs w:val="20"/>
        </w:rPr>
        <w:t xml:space="preserve">71200000-0 </w:t>
      </w:r>
      <w:r w:rsidR="00F659B7" w:rsidRPr="000C26CD">
        <w:rPr>
          <w:rFonts w:ascii="Verdana" w:hAnsi="Verdana"/>
          <w:i/>
          <w:color w:val="auto"/>
          <w:sz w:val="20"/>
          <w:szCs w:val="20"/>
        </w:rPr>
        <w:t>Usługi architektoniczne i podobne</w:t>
      </w:r>
    </w:p>
    <w:p w:rsidR="00433338" w:rsidRPr="000C26CD" w:rsidRDefault="00674487" w:rsidP="00D373D0">
      <w:pPr>
        <w:spacing w:line="360" w:lineRule="auto"/>
        <w:ind w:left="426"/>
        <w:jc w:val="both"/>
        <w:rPr>
          <w:rFonts w:ascii="Verdana" w:hAnsi="Verdana"/>
          <w:i/>
          <w:color w:val="auto"/>
          <w:sz w:val="20"/>
          <w:szCs w:val="20"/>
        </w:rPr>
      </w:pPr>
      <w:r>
        <w:rPr>
          <w:rFonts w:ascii="Verdana" w:hAnsi="Verdana"/>
          <w:i/>
          <w:color w:val="auto"/>
          <w:sz w:val="20"/>
          <w:szCs w:val="20"/>
        </w:rPr>
        <w:t>71310000-4</w:t>
      </w:r>
      <w:r w:rsidR="00D373D0">
        <w:rPr>
          <w:rFonts w:ascii="Verdana" w:hAnsi="Verdana"/>
          <w:i/>
          <w:color w:val="auto"/>
          <w:sz w:val="20"/>
          <w:szCs w:val="20"/>
        </w:rPr>
        <w:t xml:space="preserve"> </w:t>
      </w:r>
      <w:r w:rsidR="00F659B7" w:rsidRPr="000C26CD">
        <w:rPr>
          <w:rFonts w:ascii="Verdana" w:hAnsi="Verdana"/>
          <w:i/>
          <w:color w:val="auto"/>
          <w:sz w:val="20"/>
          <w:szCs w:val="20"/>
        </w:rPr>
        <w:t>Doradcze usługi inżynieryjne i budowlane</w:t>
      </w:r>
    </w:p>
    <w:p w:rsidR="000C26CD" w:rsidRPr="000C26CD" w:rsidRDefault="000C26CD" w:rsidP="00D373D0">
      <w:pPr>
        <w:spacing w:line="360" w:lineRule="auto"/>
        <w:ind w:left="426" w:hanging="426"/>
        <w:jc w:val="both"/>
        <w:rPr>
          <w:rFonts w:ascii="Verdana" w:hAnsi="Verdana"/>
          <w:sz w:val="20"/>
          <w:szCs w:val="20"/>
        </w:rPr>
      </w:pPr>
    </w:p>
    <w:p w:rsidR="00975AD7" w:rsidRPr="000C26CD" w:rsidRDefault="00975AD7"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3" w:name="_Toc64559020"/>
      <w:r w:rsidRPr="000C26CD">
        <w:rPr>
          <w:rFonts w:ascii="Verdana" w:hAnsi="Verdana"/>
          <w:spacing w:val="5"/>
          <w:sz w:val="20"/>
          <w:szCs w:val="20"/>
        </w:rPr>
        <w:t>Informacja o przedmiotowych środkach dowodowych</w:t>
      </w:r>
      <w:bookmarkEnd w:id="3"/>
    </w:p>
    <w:p w:rsidR="00E90855" w:rsidRPr="000C26CD" w:rsidRDefault="00E90855" w:rsidP="00D373D0">
      <w:pPr>
        <w:pStyle w:val="Akapitzlist"/>
        <w:spacing w:line="360" w:lineRule="auto"/>
        <w:ind w:left="426" w:hanging="426"/>
        <w:rPr>
          <w:rFonts w:ascii="Verdana" w:hAnsi="Verdana" w:cstheme="minorHAnsi"/>
          <w:bCs/>
          <w:sz w:val="20"/>
          <w:szCs w:val="20"/>
        </w:rPr>
      </w:pPr>
    </w:p>
    <w:p w:rsidR="005931BE" w:rsidRPr="000C26CD" w:rsidRDefault="005931BE" w:rsidP="00D373D0">
      <w:pPr>
        <w:pStyle w:val="Akapitzlist"/>
        <w:spacing w:line="360" w:lineRule="auto"/>
        <w:ind w:left="426" w:hanging="426"/>
        <w:rPr>
          <w:rFonts w:ascii="Verdana" w:hAnsi="Verdana" w:cstheme="minorHAnsi"/>
          <w:bCs/>
          <w:sz w:val="20"/>
          <w:szCs w:val="20"/>
        </w:rPr>
      </w:pPr>
      <w:r w:rsidRPr="000C26CD">
        <w:rPr>
          <w:rFonts w:ascii="Verdana" w:hAnsi="Verdana" w:cstheme="minorHAnsi"/>
          <w:bCs/>
          <w:sz w:val="20"/>
          <w:szCs w:val="20"/>
        </w:rPr>
        <w:t>Zamawiający nie wymaga</w:t>
      </w:r>
    </w:p>
    <w:p w:rsidR="00333AAB" w:rsidRPr="000C26CD" w:rsidRDefault="00333AAB" w:rsidP="00D373D0">
      <w:pPr>
        <w:tabs>
          <w:tab w:val="left" w:pos="426"/>
        </w:tabs>
        <w:spacing w:line="360" w:lineRule="auto"/>
        <w:ind w:left="426" w:hanging="426"/>
        <w:jc w:val="both"/>
        <w:rPr>
          <w:rFonts w:ascii="Verdana" w:hAnsi="Verdana"/>
          <w:color w:val="auto"/>
          <w:sz w:val="20"/>
          <w:szCs w:val="20"/>
        </w:rPr>
      </w:pP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4" w:name="_Toc64559021"/>
      <w:r w:rsidRPr="000C26CD">
        <w:rPr>
          <w:rFonts w:ascii="Verdana" w:hAnsi="Verdana"/>
          <w:spacing w:val="5"/>
          <w:sz w:val="20"/>
          <w:szCs w:val="20"/>
        </w:rPr>
        <w:t>Termin wykonania zamówienia</w:t>
      </w:r>
      <w:bookmarkEnd w:id="4"/>
    </w:p>
    <w:p w:rsidR="00E90855" w:rsidRPr="000C26CD" w:rsidRDefault="00E90855" w:rsidP="00D373D0">
      <w:pPr>
        <w:tabs>
          <w:tab w:val="left" w:pos="426"/>
        </w:tabs>
        <w:spacing w:line="360" w:lineRule="auto"/>
        <w:ind w:left="426" w:hanging="426"/>
        <w:jc w:val="both"/>
        <w:rPr>
          <w:rFonts w:ascii="Verdana" w:hAnsi="Verdana"/>
          <w:b/>
          <w:sz w:val="20"/>
          <w:szCs w:val="20"/>
        </w:rPr>
      </w:pPr>
    </w:p>
    <w:p w:rsidR="00177BCA" w:rsidRPr="000C26CD" w:rsidRDefault="00652E07" w:rsidP="00D373D0">
      <w:pPr>
        <w:tabs>
          <w:tab w:val="left" w:pos="-7655"/>
        </w:tabs>
        <w:spacing w:line="360" w:lineRule="auto"/>
        <w:ind w:left="426" w:hanging="426"/>
        <w:jc w:val="both"/>
        <w:rPr>
          <w:rFonts w:ascii="Verdana" w:hAnsi="Verdana"/>
          <w:b/>
          <w:sz w:val="20"/>
          <w:szCs w:val="20"/>
          <w:highlight w:val="yellow"/>
        </w:rPr>
      </w:pPr>
      <w:r>
        <w:rPr>
          <w:rFonts w:ascii="Verdana" w:hAnsi="Verdana"/>
          <w:b/>
          <w:sz w:val="20"/>
          <w:szCs w:val="20"/>
          <w:highlight w:val="yellow"/>
        </w:rPr>
        <w:t>110</w:t>
      </w:r>
      <w:r w:rsidR="00177BCA" w:rsidRPr="000C26CD">
        <w:rPr>
          <w:rFonts w:ascii="Verdana" w:hAnsi="Verdana"/>
          <w:b/>
          <w:sz w:val="20"/>
          <w:szCs w:val="20"/>
          <w:highlight w:val="yellow"/>
        </w:rPr>
        <w:t xml:space="preserve">  dni od dnia podpisania umowy </w:t>
      </w:r>
    </w:p>
    <w:p w:rsidR="00BD320E" w:rsidRPr="000C26CD" w:rsidRDefault="00BD320E" w:rsidP="00D373D0">
      <w:pPr>
        <w:tabs>
          <w:tab w:val="left" w:pos="426"/>
        </w:tabs>
        <w:spacing w:line="360" w:lineRule="auto"/>
        <w:ind w:left="426" w:hanging="426"/>
        <w:jc w:val="both"/>
        <w:rPr>
          <w:rFonts w:ascii="Verdana" w:hAnsi="Verdana"/>
          <w:sz w:val="20"/>
          <w:szCs w:val="20"/>
        </w:rPr>
      </w:pPr>
    </w:p>
    <w:p w:rsidR="00975AD7" w:rsidRPr="000C26CD" w:rsidRDefault="00975AD7"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5" w:name="_Toc64559022"/>
      <w:r w:rsidRPr="000C26CD">
        <w:rPr>
          <w:rFonts w:ascii="Verdana" w:hAnsi="Verdana"/>
          <w:spacing w:val="5"/>
          <w:sz w:val="20"/>
          <w:szCs w:val="20"/>
        </w:rPr>
        <w:t xml:space="preserve">Podstawy wykluczenia, o których mowa w art. 108 Ustawy </w:t>
      </w:r>
      <w:proofErr w:type="spellStart"/>
      <w:r w:rsidRPr="000C26CD">
        <w:rPr>
          <w:rFonts w:ascii="Verdana" w:hAnsi="Verdana"/>
          <w:spacing w:val="5"/>
          <w:sz w:val="20"/>
          <w:szCs w:val="20"/>
        </w:rPr>
        <w:t>Pzp</w:t>
      </w:r>
      <w:bookmarkEnd w:id="5"/>
      <w:proofErr w:type="spellEnd"/>
      <w:r w:rsidR="00AF4748" w:rsidRPr="000C26CD">
        <w:rPr>
          <w:rFonts w:ascii="Verdana" w:hAnsi="Verdana"/>
          <w:sz w:val="20"/>
          <w:szCs w:val="20"/>
        </w:rPr>
        <w:t xml:space="preserve"> </w:t>
      </w:r>
      <w:r w:rsidR="00AF4748" w:rsidRPr="000C26CD">
        <w:rPr>
          <w:rFonts w:ascii="Verdana" w:hAnsi="Verdana"/>
          <w:spacing w:val="5"/>
          <w:sz w:val="20"/>
          <w:szCs w:val="20"/>
        </w:rPr>
        <w:t>oraz w ustawie o szczególnych rozwiązaniach w zakresie przeciwdziałania wspieraniu agresji na Ukrainę oraz służących ochronie bezpieczeństwa narodowego</w:t>
      </w:r>
      <w:r w:rsidR="00940ACA" w:rsidRPr="000C26CD">
        <w:rPr>
          <w:rFonts w:ascii="Verdana" w:hAnsi="Verdana"/>
          <w:spacing w:val="5"/>
          <w:sz w:val="20"/>
          <w:szCs w:val="20"/>
        </w:rPr>
        <w:t>.</w:t>
      </w:r>
    </w:p>
    <w:p w:rsidR="003157AA" w:rsidRPr="000C26CD" w:rsidRDefault="003157AA" w:rsidP="00D373D0">
      <w:pPr>
        <w:tabs>
          <w:tab w:val="left" w:pos="-7797"/>
        </w:tabs>
        <w:spacing w:line="360" w:lineRule="auto"/>
        <w:ind w:left="426" w:hanging="426"/>
        <w:contextualSpacing/>
        <w:jc w:val="both"/>
        <w:rPr>
          <w:rFonts w:ascii="Verdana" w:hAnsi="Verdana"/>
          <w:sz w:val="20"/>
          <w:szCs w:val="20"/>
        </w:rPr>
      </w:pPr>
    </w:p>
    <w:p w:rsidR="00370066"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Z postępowania o udzielenie zamówienia wyklucza się Wykonawcę:</w:t>
      </w:r>
    </w:p>
    <w:p w:rsidR="000C26CD" w:rsidRPr="000C26CD" w:rsidRDefault="000C26CD" w:rsidP="00D373D0">
      <w:pPr>
        <w:spacing w:line="360" w:lineRule="auto"/>
        <w:ind w:left="426" w:hanging="426"/>
        <w:jc w:val="both"/>
        <w:rPr>
          <w:rFonts w:ascii="Verdana" w:hAnsi="Verdana"/>
          <w:sz w:val="20"/>
          <w:szCs w:val="20"/>
        </w:rPr>
      </w:pP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I.</w:t>
      </w:r>
      <w:r w:rsidRPr="000C26CD">
        <w:rPr>
          <w:rFonts w:ascii="Verdana" w:hAnsi="Verdana"/>
          <w:sz w:val="20"/>
          <w:szCs w:val="20"/>
        </w:rPr>
        <w:tab/>
        <w:t xml:space="preserve">Na podstawie art. 108 ust. 1 Ustawy </w:t>
      </w:r>
      <w:proofErr w:type="spellStart"/>
      <w:r w:rsidRPr="000C26CD">
        <w:rPr>
          <w:rFonts w:ascii="Verdana" w:hAnsi="Verdana"/>
          <w:sz w:val="20"/>
          <w:szCs w:val="20"/>
        </w:rPr>
        <w:t>Pzp</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1)</w:t>
      </w:r>
      <w:r w:rsidRPr="000C26CD">
        <w:rPr>
          <w:rFonts w:ascii="Verdana" w:hAnsi="Verdana"/>
          <w:sz w:val="20"/>
          <w:szCs w:val="20"/>
        </w:rPr>
        <w:tab/>
        <w:t>będącego osobą fizyczną, którego prawomocnie skazano za przestępstwo: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a)</w:t>
      </w:r>
      <w:r w:rsidRPr="000C26CD">
        <w:rPr>
          <w:rFonts w:ascii="Verdana" w:hAnsi="Verdana"/>
          <w:sz w:val="20"/>
          <w:szCs w:val="20"/>
        </w:rPr>
        <w:tab/>
        <w:t xml:space="preserve">udziału w zorganizowanej grupie przestępczej albo związku mającym na celu popełnienie przestępstwa lub przestępstwa skarbowego, o którym mowa w art. 258 </w:t>
      </w:r>
      <w:r w:rsidRPr="000C26CD">
        <w:rPr>
          <w:rFonts w:ascii="Verdana" w:hAnsi="Verdana"/>
          <w:sz w:val="20"/>
          <w:szCs w:val="20"/>
        </w:rPr>
        <w:lastRenderedPageBreak/>
        <w:t>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b)</w:t>
      </w:r>
      <w:r w:rsidRPr="000C26CD">
        <w:rPr>
          <w:rFonts w:ascii="Verdana" w:hAnsi="Verdana"/>
          <w:sz w:val="20"/>
          <w:szCs w:val="20"/>
        </w:rPr>
        <w:tab/>
        <w:t>handlu ludźmi, o którym mowa w art. 189a 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c)</w:t>
      </w:r>
      <w:r w:rsidRPr="000C26CD">
        <w:rPr>
          <w:rFonts w:ascii="Verdana" w:hAnsi="Verdana"/>
          <w:sz w:val="20"/>
          <w:szCs w:val="20"/>
        </w:rPr>
        <w:ta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d)</w:t>
      </w:r>
      <w:r w:rsidRPr="000C26CD">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e)</w:t>
      </w:r>
      <w:r w:rsidRPr="000C26CD">
        <w:rPr>
          <w:rFonts w:ascii="Verdana" w:hAnsi="Verdana"/>
          <w:sz w:val="20"/>
          <w:szCs w:val="20"/>
        </w:rPr>
        <w:tab/>
        <w:t>o charakterze terrorystycznym, o którym mowa w art. 115 § 20 Kodeksu karnego, lub mające na celu popełnienie tego przestępstwa,</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f)</w:t>
      </w:r>
      <w:r w:rsidRPr="000C26CD">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g)</w:t>
      </w:r>
      <w:r w:rsidRPr="000C26CD">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h)</w:t>
      </w:r>
      <w:r w:rsidRPr="000C26CD">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370066" w:rsidRPr="000C26CD" w:rsidRDefault="00370066" w:rsidP="00D373D0">
      <w:pPr>
        <w:spacing w:line="360" w:lineRule="auto"/>
        <w:ind w:left="426"/>
        <w:jc w:val="both"/>
        <w:rPr>
          <w:rFonts w:ascii="Verdana" w:hAnsi="Verdana"/>
          <w:sz w:val="20"/>
          <w:szCs w:val="20"/>
        </w:rPr>
      </w:pPr>
      <w:r w:rsidRPr="000C26CD">
        <w:rPr>
          <w:rFonts w:ascii="Verdana" w:hAnsi="Verdana"/>
          <w:sz w:val="20"/>
          <w:szCs w:val="20"/>
        </w:rPr>
        <w:t>- lub za odpowiedni czyn zabroniony określony w przepisach prawa obcego;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2)</w:t>
      </w:r>
      <w:r w:rsidRPr="000C26CD">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3)</w:t>
      </w:r>
      <w:r w:rsidRPr="000C26CD">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4)</w:t>
      </w:r>
      <w:r w:rsidRPr="000C26CD">
        <w:rPr>
          <w:rFonts w:ascii="Verdana" w:hAnsi="Verdana"/>
          <w:sz w:val="20"/>
          <w:szCs w:val="20"/>
        </w:rPr>
        <w:tab/>
        <w:t>wobec którego prawomocnie orzeczono zakaz ubiegania się o zamówienia publiczne;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5)</w:t>
      </w:r>
      <w:r w:rsidRPr="000C26CD">
        <w:rPr>
          <w:rFonts w:ascii="Verdana" w:hAnsi="Verdana"/>
          <w:sz w:val="20"/>
          <w:szCs w:val="20"/>
        </w:rPr>
        <w:tab/>
        <w:t xml:space="preserve">jeżeli zamawiający może stwierdzić, na podstawie wiarygodnych przesłanek, że wykonawca zawarł z innymi wykonawcami porozumienie mające na celu zakłócenie </w:t>
      </w:r>
      <w:r w:rsidRPr="000C26CD">
        <w:rPr>
          <w:rFonts w:ascii="Verdana" w:hAnsi="Verdana"/>
          <w:sz w:val="20"/>
          <w:szCs w:val="20"/>
        </w:rPr>
        <w:lastRenderedPageBreak/>
        <w:t>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6)</w:t>
      </w:r>
      <w:r w:rsidRPr="000C26CD">
        <w:rPr>
          <w:rFonts w:ascii="Verdana" w:hAnsi="Verdana"/>
          <w:sz w:val="20"/>
          <w:szCs w:val="20"/>
        </w:rPr>
        <w:tab/>
        <w:t xml:space="preserve">jeżeli, w przypadkach, o których mowa w art. 85 ust. 1 ustawy </w:t>
      </w:r>
      <w:proofErr w:type="spellStart"/>
      <w:r w:rsidRPr="000C26CD">
        <w:rPr>
          <w:rFonts w:ascii="Verdana" w:hAnsi="Verdana"/>
          <w:sz w:val="20"/>
          <w:szCs w:val="20"/>
        </w:rPr>
        <w:t>Pzp</w:t>
      </w:r>
      <w:proofErr w:type="spellEnd"/>
      <w:r w:rsidRPr="000C26CD">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70066" w:rsidRPr="000C26CD" w:rsidRDefault="00370066" w:rsidP="00D373D0">
      <w:pPr>
        <w:spacing w:line="360" w:lineRule="auto"/>
        <w:ind w:left="426" w:hanging="426"/>
        <w:jc w:val="both"/>
        <w:rPr>
          <w:rFonts w:ascii="Verdana" w:hAnsi="Verdana"/>
          <w:sz w:val="20"/>
          <w:szCs w:val="20"/>
        </w:rPr>
      </w:pP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II.</w:t>
      </w:r>
      <w:r w:rsidRPr="000C26CD">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0C26CD">
        <w:rPr>
          <w:rFonts w:ascii="Verdana" w:hAnsi="Verdana"/>
          <w:sz w:val="20"/>
          <w:szCs w:val="20"/>
        </w:rPr>
        <w:t>uObn</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1)</w:t>
      </w:r>
      <w:r w:rsidRPr="000C26CD">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2)</w:t>
      </w:r>
      <w:r w:rsidRPr="000C26CD">
        <w:rPr>
          <w:rFonts w:ascii="Verdana" w:hAnsi="Verdana"/>
          <w:sz w:val="20"/>
          <w:szCs w:val="20"/>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r w:rsidRPr="000C26CD">
        <w:rPr>
          <w:rFonts w:ascii="Verdana" w:hAnsi="Verdana"/>
          <w:sz w:val="20"/>
          <w:szCs w:val="20"/>
        </w:rPr>
        <w:t>;</w:t>
      </w:r>
    </w:p>
    <w:p w:rsidR="00AF4748"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3)</w:t>
      </w:r>
      <w:r w:rsidRPr="000C26CD">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6" w:name="_Toc64559023"/>
      <w:r w:rsidRPr="000C26CD">
        <w:rPr>
          <w:rFonts w:ascii="Verdana" w:hAnsi="Verdana"/>
          <w:spacing w:val="5"/>
          <w:sz w:val="20"/>
          <w:szCs w:val="20"/>
        </w:rPr>
        <w:t xml:space="preserve">Podstawy wykluczenia, o których mowa w art. 109 ust. 1 Ustawy </w:t>
      </w:r>
      <w:proofErr w:type="spellStart"/>
      <w:r w:rsidRPr="000C26CD">
        <w:rPr>
          <w:rFonts w:ascii="Verdana" w:hAnsi="Verdana"/>
          <w:spacing w:val="5"/>
          <w:sz w:val="20"/>
          <w:szCs w:val="20"/>
        </w:rPr>
        <w:t>Pzp</w:t>
      </w:r>
      <w:proofErr w:type="spellEnd"/>
      <w:r w:rsidRPr="000C26CD">
        <w:rPr>
          <w:rFonts w:ascii="Verdana" w:hAnsi="Verdana"/>
          <w:spacing w:val="5"/>
          <w:sz w:val="20"/>
          <w:szCs w:val="20"/>
        </w:rPr>
        <w:t>.</w:t>
      </w:r>
      <w:bookmarkEnd w:id="6"/>
    </w:p>
    <w:p w:rsidR="00E90855" w:rsidRPr="000C26CD" w:rsidRDefault="00E90855" w:rsidP="00D373D0">
      <w:pPr>
        <w:tabs>
          <w:tab w:val="left" w:pos="426"/>
        </w:tabs>
        <w:spacing w:line="360" w:lineRule="auto"/>
        <w:ind w:left="426" w:hanging="426"/>
        <w:jc w:val="both"/>
        <w:rPr>
          <w:rFonts w:ascii="Verdana" w:hAnsi="Verdana"/>
          <w:sz w:val="20"/>
          <w:szCs w:val="20"/>
          <w:shd w:val="clear" w:color="auto" w:fill="FFFFFF"/>
        </w:rPr>
      </w:pPr>
    </w:p>
    <w:p w:rsidR="00CA15CA" w:rsidRPr="000C26CD" w:rsidRDefault="00A92A51" w:rsidP="00D373D0">
      <w:pPr>
        <w:tabs>
          <w:tab w:val="left" w:pos="426"/>
        </w:tabs>
        <w:spacing w:line="360" w:lineRule="auto"/>
        <w:ind w:left="426"/>
        <w:jc w:val="both"/>
        <w:rPr>
          <w:rFonts w:ascii="Verdana" w:hAnsi="Verdana"/>
          <w:sz w:val="20"/>
          <w:szCs w:val="20"/>
          <w:shd w:val="clear" w:color="auto" w:fill="FFFFFF"/>
        </w:rPr>
      </w:pPr>
      <w:r w:rsidRPr="000C26CD">
        <w:rPr>
          <w:rFonts w:ascii="Verdana" w:hAnsi="Verdana"/>
          <w:sz w:val="20"/>
          <w:szCs w:val="20"/>
          <w:shd w:val="clear" w:color="auto" w:fill="FFFFFF"/>
        </w:rPr>
        <w:t>Nie dotyczy</w:t>
      </w:r>
    </w:p>
    <w:p w:rsidR="00E90855" w:rsidRPr="000C26CD" w:rsidRDefault="00E90855" w:rsidP="00D373D0">
      <w:pPr>
        <w:tabs>
          <w:tab w:val="left" w:pos="426"/>
        </w:tabs>
        <w:spacing w:line="360" w:lineRule="auto"/>
        <w:ind w:left="426" w:hanging="426"/>
        <w:jc w:val="both"/>
        <w:rPr>
          <w:rFonts w:ascii="Verdana" w:hAnsi="Verdana"/>
          <w:sz w:val="20"/>
          <w:szCs w:val="20"/>
          <w:shd w:val="clear" w:color="auto" w:fill="FFFFFF"/>
        </w:rPr>
      </w:pPr>
    </w:p>
    <w:p w:rsidR="00B97FAE" w:rsidRPr="000C26CD" w:rsidRDefault="00B97FAE"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mallCaps/>
          <w:sz w:val="20"/>
          <w:szCs w:val="20"/>
        </w:rPr>
      </w:pPr>
      <w:bookmarkStart w:id="7" w:name="_Toc64559024"/>
      <w:r w:rsidRPr="000C26CD">
        <w:rPr>
          <w:rFonts w:ascii="Verdana" w:hAnsi="Verdana"/>
          <w:spacing w:val="5"/>
          <w:sz w:val="20"/>
          <w:szCs w:val="20"/>
        </w:rPr>
        <w:t>Informacja o warunkach udziału w postępowaniu o udzielenie zamówienia</w:t>
      </w:r>
      <w:bookmarkEnd w:id="7"/>
    </w:p>
    <w:p w:rsidR="00E90855" w:rsidRPr="000C26CD" w:rsidRDefault="00E90855" w:rsidP="00D373D0">
      <w:pPr>
        <w:spacing w:line="360" w:lineRule="auto"/>
        <w:ind w:left="426" w:hanging="426"/>
        <w:rPr>
          <w:rFonts w:ascii="Verdana" w:hAnsi="Verdana" w:cstheme="minorHAnsi"/>
          <w:sz w:val="20"/>
          <w:szCs w:val="20"/>
        </w:rPr>
      </w:pPr>
    </w:p>
    <w:p w:rsidR="00D373D0" w:rsidRPr="00EB7DCF" w:rsidRDefault="00D373D0" w:rsidP="000C46E8">
      <w:pPr>
        <w:spacing w:line="360" w:lineRule="auto"/>
        <w:jc w:val="both"/>
        <w:rPr>
          <w:rFonts w:ascii="Verdana" w:hAnsi="Verdana"/>
          <w:b/>
          <w:color w:val="auto"/>
          <w:sz w:val="20"/>
          <w:szCs w:val="20"/>
        </w:rPr>
      </w:pPr>
      <w:r w:rsidRPr="00EB7DCF">
        <w:rPr>
          <w:rFonts w:ascii="Verdana" w:hAnsi="Verdana"/>
          <w:b/>
          <w:color w:val="auto"/>
          <w:sz w:val="20"/>
          <w:szCs w:val="20"/>
        </w:rPr>
        <w:t xml:space="preserve">O udzielenie zamówienia mogą ubiegać się Wykonawcy, którzy spełniają warunki udziału w postępowaniu, dotyczące: </w:t>
      </w:r>
    </w:p>
    <w:p w:rsidR="00D373D0" w:rsidRPr="00EB7DCF" w:rsidRDefault="00D373D0" w:rsidP="00D373D0">
      <w:pPr>
        <w:spacing w:line="360" w:lineRule="auto"/>
        <w:ind w:left="426" w:hanging="426"/>
        <w:jc w:val="both"/>
        <w:rPr>
          <w:rFonts w:ascii="Verdana" w:hAnsi="Verdana"/>
          <w:b/>
          <w:color w:val="auto"/>
          <w:sz w:val="20"/>
          <w:szCs w:val="20"/>
        </w:rPr>
      </w:pPr>
    </w:p>
    <w:p w:rsidR="00D373D0" w:rsidRDefault="00D373D0" w:rsidP="000C46E8">
      <w:pPr>
        <w:spacing w:line="360" w:lineRule="auto"/>
        <w:jc w:val="both"/>
        <w:rPr>
          <w:rFonts w:ascii="Verdana" w:hAnsi="Verdana"/>
          <w:b/>
          <w:color w:val="auto"/>
          <w:sz w:val="20"/>
          <w:szCs w:val="20"/>
          <w:u w:val="single"/>
        </w:rPr>
      </w:pPr>
      <w:r w:rsidRPr="00EB7DCF">
        <w:rPr>
          <w:rFonts w:ascii="Verdana" w:hAnsi="Verdana"/>
          <w:b/>
          <w:color w:val="auto"/>
          <w:sz w:val="20"/>
          <w:szCs w:val="20"/>
          <w:u w:val="single"/>
        </w:rPr>
        <w:t xml:space="preserve">Zdolności technicznej </w:t>
      </w:r>
    </w:p>
    <w:p w:rsidR="00D373D0" w:rsidRPr="00EB7DCF" w:rsidRDefault="00D373D0" w:rsidP="000C46E8">
      <w:pPr>
        <w:spacing w:line="360" w:lineRule="auto"/>
        <w:jc w:val="both"/>
        <w:rPr>
          <w:rFonts w:ascii="Verdana" w:hAnsi="Verdana"/>
          <w:b/>
          <w:color w:val="auto"/>
          <w:sz w:val="20"/>
          <w:szCs w:val="20"/>
          <w:u w:val="single"/>
        </w:rPr>
      </w:pPr>
    </w:p>
    <w:p w:rsidR="00D373D0" w:rsidRDefault="00D373D0" w:rsidP="000C46E8">
      <w:pPr>
        <w:pStyle w:val="Akapitzlist"/>
        <w:spacing w:line="360" w:lineRule="auto"/>
        <w:ind w:left="0"/>
        <w:rPr>
          <w:rFonts w:ascii="Verdana" w:hAnsi="Verdana"/>
          <w:b/>
          <w:sz w:val="20"/>
          <w:szCs w:val="20"/>
          <w:u w:val="single"/>
        </w:rPr>
      </w:pPr>
      <w:r w:rsidRPr="00EB7DCF">
        <w:rPr>
          <w:rFonts w:ascii="Verdana" w:hAnsi="Verdana"/>
          <w:b/>
          <w:color w:val="auto"/>
          <w:sz w:val="20"/>
          <w:szCs w:val="20"/>
        </w:rPr>
        <w:t>Warunek ten zostanie uznany za spełniony, jeżeli Wykonawca wykaże, że:</w:t>
      </w:r>
      <w:r w:rsidR="000C26CD" w:rsidRPr="00735516">
        <w:rPr>
          <w:rFonts w:ascii="Verdana" w:hAnsi="Verdana"/>
          <w:b/>
          <w:sz w:val="20"/>
          <w:szCs w:val="20"/>
        </w:rPr>
        <w:br/>
        <w:t>w okresie ostatnich 5 lat przed upływem terminu składania ofert, a jeżeli okres prowadzenia działalności jest krótszy – w tym okresie, wykonał co najmniej dwie roboty budowlane w zakresie robót ogólnobudowlanych na kwotę nie mniejszą niż 250</w:t>
      </w:r>
      <w:r w:rsidR="00735516">
        <w:rPr>
          <w:rFonts w:ascii="Verdana" w:hAnsi="Verdana"/>
          <w:b/>
          <w:sz w:val="20"/>
          <w:szCs w:val="20"/>
        </w:rPr>
        <w:t> </w:t>
      </w:r>
      <w:r w:rsidR="000C26CD" w:rsidRPr="00735516">
        <w:rPr>
          <w:rFonts w:ascii="Verdana" w:hAnsi="Verdana"/>
          <w:b/>
          <w:sz w:val="20"/>
          <w:szCs w:val="20"/>
        </w:rPr>
        <w:t>000</w:t>
      </w:r>
      <w:r w:rsidR="00735516">
        <w:rPr>
          <w:rFonts w:ascii="Verdana" w:hAnsi="Verdana"/>
          <w:b/>
          <w:sz w:val="20"/>
          <w:szCs w:val="20"/>
        </w:rPr>
        <w:t xml:space="preserve"> zł brutto (każda robota).</w:t>
      </w:r>
      <w:r w:rsidR="000C26CD" w:rsidRPr="00735516">
        <w:rPr>
          <w:rFonts w:ascii="Verdana" w:hAnsi="Verdana"/>
          <w:b/>
          <w:sz w:val="20"/>
          <w:szCs w:val="20"/>
        </w:rPr>
        <w:br/>
      </w:r>
      <w:r w:rsidR="000C26CD" w:rsidRPr="00735516">
        <w:rPr>
          <w:rFonts w:ascii="Verdana" w:hAnsi="Verdana"/>
          <w:b/>
          <w:sz w:val="20"/>
          <w:szCs w:val="20"/>
        </w:rPr>
        <w:br/>
      </w:r>
      <w:r w:rsidRPr="00D373D0">
        <w:rPr>
          <w:rFonts w:ascii="Verdana" w:hAnsi="Verdana"/>
          <w:b/>
          <w:sz w:val="20"/>
          <w:szCs w:val="20"/>
          <w:u w:val="single"/>
        </w:rPr>
        <w:t>Zdolności zawodowej</w:t>
      </w:r>
    </w:p>
    <w:p w:rsidR="00735516" w:rsidRDefault="000C26CD" w:rsidP="000C46E8">
      <w:pPr>
        <w:pStyle w:val="Akapitzlist"/>
        <w:spacing w:line="360" w:lineRule="auto"/>
        <w:ind w:left="0"/>
        <w:rPr>
          <w:rFonts w:ascii="Verdana" w:hAnsi="Verdana"/>
          <w:b/>
          <w:sz w:val="20"/>
          <w:szCs w:val="20"/>
        </w:rPr>
      </w:pPr>
      <w:r w:rsidRPr="00735516">
        <w:rPr>
          <w:rFonts w:ascii="Verdana" w:hAnsi="Verdana"/>
          <w:b/>
          <w:sz w:val="20"/>
          <w:szCs w:val="20"/>
        </w:rPr>
        <w:br/>
      </w:r>
      <w:r w:rsidR="00D373D0" w:rsidRPr="00D373D0">
        <w:rPr>
          <w:rFonts w:ascii="Verdana" w:hAnsi="Verdana"/>
          <w:b/>
          <w:sz w:val="20"/>
          <w:szCs w:val="20"/>
        </w:rPr>
        <w:t>Warunek ten zostanie uznany za spe</w:t>
      </w:r>
      <w:r w:rsidR="00D373D0" w:rsidRPr="00D373D0">
        <w:rPr>
          <w:rFonts w:ascii="Verdana" w:hAnsi="Verdana" w:hint="cs"/>
          <w:b/>
          <w:sz w:val="20"/>
          <w:szCs w:val="20"/>
        </w:rPr>
        <w:t>ł</w:t>
      </w:r>
      <w:r w:rsidR="00D27F85">
        <w:rPr>
          <w:rFonts w:ascii="Verdana" w:hAnsi="Verdana"/>
          <w:b/>
          <w:sz w:val="20"/>
          <w:szCs w:val="20"/>
        </w:rPr>
        <w:t xml:space="preserve">niony, </w:t>
      </w:r>
      <w:r w:rsidR="00D373D0" w:rsidRPr="00D373D0">
        <w:rPr>
          <w:rFonts w:ascii="Verdana" w:hAnsi="Verdana"/>
          <w:b/>
          <w:sz w:val="20"/>
          <w:szCs w:val="20"/>
        </w:rPr>
        <w:t>je</w:t>
      </w:r>
      <w:r w:rsidR="00D373D0" w:rsidRPr="00D373D0">
        <w:rPr>
          <w:rFonts w:ascii="Verdana" w:hAnsi="Verdana" w:hint="cs"/>
          <w:b/>
          <w:sz w:val="20"/>
          <w:szCs w:val="20"/>
        </w:rPr>
        <w:t>ż</w:t>
      </w:r>
      <w:r w:rsidR="00D373D0" w:rsidRPr="00D373D0">
        <w:rPr>
          <w:rFonts w:ascii="Verdana" w:hAnsi="Verdana"/>
          <w:b/>
          <w:sz w:val="20"/>
          <w:szCs w:val="20"/>
        </w:rPr>
        <w:t>eli Wykonawca wyka</w:t>
      </w:r>
      <w:r w:rsidR="00D373D0" w:rsidRPr="00D373D0">
        <w:rPr>
          <w:rFonts w:ascii="Verdana" w:hAnsi="Verdana" w:hint="cs"/>
          <w:b/>
          <w:sz w:val="20"/>
          <w:szCs w:val="20"/>
        </w:rPr>
        <w:t>ż</w:t>
      </w:r>
      <w:r w:rsidR="00D373D0" w:rsidRPr="00D373D0">
        <w:rPr>
          <w:rFonts w:ascii="Verdana" w:hAnsi="Verdana"/>
          <w:b/>
          <w:sz w:val="20"/>
          <w:szCs w:val="20"/>
        </w:rPr>
        <w:t xml:space="preserve">e, </w:t>
      </w:r>
      <w:r w:rsidR="00D373D0" w:rsidRPr="00D373D0">
        <w:rPr>
          <w:rFonts w:ascii="Verdana" w:hAnsi="Verdana" w:hint="cs"/>
          <w:b/>
          <w:sz w:val="20"/>
          <w:szCs w:val="20"/>
        </w:rPr>
        <w:t>ż</w:t>
      </w:r>
      <w:r w:rsidR="00D373D0" w:rsidRPr="00D373D0">
        <w:rPr>
          <w:rFonts w:ascii="Verdana" w:hAnsi="Verdana"/>
          <w:b/>
          <w:sz w:val="20"/>
          <w:szCs w:val="20"/>
        </w:rPr>
        <w:t>e</w:t>
      </w:r>
      <w:r w:rsidR="000C46E8">
        <w:rPr>
          <w:rFonts w:ascii="Verdana" w:hAnsi="Verdana"/>
          <w:b/>
          <w:sz w:val="20"/>
          <w:szCs w:val="20"/>
        </w:rPr>
        <w:t xml:space="preserve"> </w:t>
      </w:r>
      <w:r w:rsidR="00735516">
        <w:rPr>
          <w:rFonts w:ascii="Verdana" w:hAnsi="Verdana"/>
          <w:b/>
          <w:sz w:val="20"/>
          <w:szCs w:val="20"/>
        </w:rPr>
        <w:t>dyspon</w:t>
      </w:r>
      <w:r w:rsidR="00D373D0">
        <w:rPr>
          <w:rFonts w:ascii="Verdana" w:hAnsi="Verdana"/>
          <w:b/>
          <w:sz w:val="20"/>
          <w:szCs w:val="20"/>
        </w:rPr>
        <w:t>uje</w:t>
      </w:r>
      <w:r w:rsidR="00735516">
        <w:rPr>
          <w:rFonts w:ascii="Verdana" w:hAnsi="Verdana"/>
          <w:b/>
          <w:sz w:val="20"/>
          <w:szCs w:val="20"/>
        </w:rPr>
        <w:t xml:space="preserve"> </w:t>
      </w:r>
      <w:r w:rsidRPr="00735516">
        <w:rPr>
          <w:rFonts w:ascii="Verdana" w:hAnsi="Verdana"/>
          <w:b/>
          <w:sz w:val="20"/>
          <w:szCs w:val="20"/>
        </w:rPr>
        <w:t>minimum jedn</w:t>
      </w:r>
      <w:r w:rsidR="00735516">
        <w:rPr>
          <w:rFonts w:ascii="Verdana" w:hAnsi="Verdana"/>
          <w:b/>
          <w:sz w:val="20"/>
          <w:szCs w:val="20"/>
        </w:rPr>
        <w:t>ą osobą</w:t>
      </w:r>
      <w:r w:rsidRPr="00735516">
        <w:rPr>
          <w:rFonts w:ascii="Verdana" w:hAnsi="Verdana"/>
          <w:b/>
          <w:sz w:val="20"/>
          <w:szCs w:val="20"/>
        </w:rPr>
        <w:t>, która posiada od co najmniej 3 lat uprawnienia do wykonywania samodzielnych funkcji w budownictwie w zakresie projektowania - bez ograniczeń - w specjalności architektoniczn</w:t>
      </w:r>
      <w:r w:rsidR="00735516">
        <w:rPr>
          <w:rFonts w:ascii="Verdana" w:hAnsi="Verdana"/>
          <w:b/>
          <w:sz w:val="20"/>
          <w:szCs w:val="20"/>
        </w:rPr>
        <w:t>ej, która  w okresie ostatnich 3</w:t>
      </w:r>
      <w:r w:rsidRPr="00735516">
        <w:rPr>
          <w:rFonts w:ascii="Verdana" w:hAnsi="Verdana"/>
          <w:b/>
          <w:sz w:val="20"/>
          <w:szCs w:val="20"/>
        </w:rPr>
        <w:t xml:space="preserve"> lat przed upływem terminu składania ofert, była autorem (rozumianym jako osoba pełniąca funkcję generalnego projektanta):</w:t>
      </w:r>
    </w:p>
    <w:p w:rsidR="00C35F4F" w:rsidRDefault="000C26CD" w:rsidP="000C46E8">
      <w:pPr>
        <w:pStyle w:val="Akapitzlist"/>
        <w:spacing w:line="360" w:lineRule="auto"/>
        <w:ind w:left="0"/>
        <w:jc w:val="both"/>
        <w:rPr>
          <w:rFonts w:ascii="Verdana" w:hAnsi="Verdana"/>
          <w:b/>
          <w:sz w:val="20"/>
          <w:szCs w:val="20"/>
        </w:rPr>
      </w:pPr>
      <w:r w:rsidRPr="00735516">
        <w:rPr>
          <w:rFonts w:ascii="Verdana" w:hAnsi="Verdana"/>
          <w:b/>
          <w:sz w:val="20"/>
          <w:szCs w:val="20"/>
        </w:rPr>
        <w:t>1 projektu w zakresie budowy, przebudowy lub remontu budynków użyteczności publicznej o powierzchni całkowitej min. 500 m2</w:t>
      </w:r>
      <w:r w:rsidR="00735516">
        <w:rPr>
          <w:rFonts w:ascii="Verdana" w:hAnsi="Verdana"/>
          <w:b/>
          <w:sz w:val="20"/>
          <w:szCs w:val="20"/>
        </w:rPr>
        <w:t>.</w:t>
      </w:r>
    </w:p>
    <w:p w:rsidR="008148AE" w:rsidRPr="00735516" w:rsidRDefault="008148AE" w:rsidP="000C46E8">
      <w:pPr>
        <w:pStyle w:val="Akapitzlist"/>
        <w:spacing w:line="360" w:lineRule="auto"/>
        <w:ind w:left="0"/>
        <w:jc w:val="both"/>
        <w:rPr>
          <w:rFonts w:ascii="Verdana" w:hAnsi="Verdana"/>
          <w:b/>
          <w:sz w:val="20"/>
          <w:szCs w:val="20"/>
        </w:rPr>
      </w:pPr>
    </w:p>
    <w:p w:rsidR="00C35F4F" w:rsidRDefault="009D12F9" w:rsidP="00B91543">
      <w:pPr>
        <w:spacing w:line="360" w:lineRule="auto"/>
        <w:jc w:val="both"/>
        <w:rPr>
          <w:rFonts w:ascii="Verdana" w:hAnsi="Verdana"/>
          <w:i/>
          <w:sz w:val="16"/>
          <w:szCs w:val="16"/>
        </w:rPr>
      </w:pPr>
      <w:r w:rsidRPr="008148AE">
        <w:rPr>
          <w:rFonts w:ascii="Verdana" w:hAnsi="Verdana"/>
          <w:i/>
          <w:sz w:val="16"/>
          <w:szCs w:val="16"/>
        </w:rPr>
        <w:t xml:space="preserve">Zgodnie z </w:t>
      </w:r>
      <w:r w:rsidR="005F12DE" w:rsidRPr="008148AE">
        <w:rPr>
          <w:rFonts w:ascii="Verdana" w:hAnsi="Verdana"/>
          <w:i/>
          <w:sz w:val="16"/>
          <w:szCs w:val="16"/>
        </w:rPr>
        <w:t xml:space="preserve">§ 3 pkt. 6 </w:t>
      </w:r>
      <w:r w:rsidRPr="008148AE">
        <w:rPr>
          <w:rFonts w:ascii="Verdana" w:hAnsi="Verdana"/>
          <w:i/>
          <w:sz w:val="16"/>
          <w:szCs w:val="16"/>
        </w:rPr>
        <w:t>rozporządzeni</w:t>
      </w:r>
      <w:r w:rsidR="005F12DE" w:rsidRPr="008148AE">
        <w:rPr>
          <w:rFonts w:ascii="Verdana" w:hAnsi="Verdana"/>
          <w:i/>
          <w:sz w:val="16"/>
          <w:szCs w:val="16"/>
        </w:rPr>
        <w:t>a</w:t>
      </w:r>
      <w:r w:rsidRPr="008148AE">
        <w:rPr>
          <w:rFonts w:ascii="Verdana" w:hAnsi="Verdana"/>
          <w:i/>
          <w:sz w:val="16"/>
          <w:szCs w:val="16"/>
        </w:rPr>
        <w:t xml:space="preserve"> </w:t>
      </w:r>
      <w:r w:rsidR="00CC5907" w:rsidRPr="008148AE">
        <w:rPr>
          <w:rFonts w:ascii="Verdana" w:hAnsi="Verdana"/>
          <w:i/>
          <w:sz w:val="16"/>
          <w:szCs w:val="16"/>
        </w:rPr>
        <w:t>Ministra infrastruktury z dnia 12 kwietnia 2002r.</w:t>
      </w:r>
      <w:r w:rsidR="005F12DE" w:rsidRPr="008148AE">
        <w:rPr>
          <w:rFonts w:ascii="Verdana" w:hAnsi="Verdana"/>
          <w:i/>
          <w:sz w:val="16"/>
          <w:szCs w:val="16"/>
        </w:rPr>
        <w:t xml:space="preserve"> w sprawie warunków jakim powinny odpowiadać budynki i ich usytuowanie</w:t>
      </w:r>
      <w:r w:rsidR="00246C7B" w:rsidRPr="008148AE">
        <w:rPr>
          <w:rFonts w:ascii="Verdana" w:hAnsi="Verdana"/>
          <w:i/>
          <w:sz w:val="16"/>
          <w:szCs w:val="16"/>
        </w:rPr>
        <w:t xml:space="preserve"> -</w:t>
      </w:r>
      <w:r w:rsidR="00CC5907" w:rsidRPr="008148AE">
        <w:rPr>
          <w:rFonts w:ascii="Verdana" w:hAnsi="Verdana"/>
          <w:i/>
          <w:sz w:val="16"/>
          <w:szCs w:val="16"/>
        </w:rPr>
        <w:t xml:space="preserve"> </w:t>
      </w:r>
      <w:r w:rsidRPr="008148AE">
        <w:rPr>
          <w:rFonts w:ascii="Verdana" w:hAnsi="Verdana"/>
          <w:i/>
          <w:sz w:val="16"/>
          <w:szCs w:val="16"/>
        </w:rPr>
        <w:t>budyn</w:t>
      </w:r>
      <w:r w:rsidR="005F12DE" w:rsidRPr="008148AE">
        <w:rPr>
          <w:rFonts w:ascii="Verdana" w:hAnsi="Verdana"/>
          <w:i/>
          <w:sz w:val="16"/>
          <w:szCs w:val="16"/>
        </w:rPr>
        <w:t>ki</w:t>
      </w:r>
      <w:r w:rsidR="00B91543" w:rsidRPr="008148AE">
        <w:rPr>
          <w:rFonts w:ascii="Verdana" w:hAnsi="Verdana"/>
          <w:i/>
          <w:sz w:val="16"/>
          <w:szCs w:val="16"/>
        </w:rPr>
        <w:t xml:space="preserve"> u</w:t>
      </w:r>
      <w:r w:rsidR="00B91543" w:rsidRPr="008148AE">
        <w:rPr>
          <w:rFonts w:ascii="Verdana" w:hAnsi="Verdana" w:hint="cs"/>
          <w:i/>
          <w:sz w:val="16"/>
          <w:szCs w:val="16"/>
        </w:rPr>
        <w:t>ż</w:t>
      </w:r>
      <w:r w:rsidR="00B91543" w:rsidRPr="008148AE">
        <w:rPr>
          <w:rFonts w:ascii="Verdana" w:hAnsi="Verdana"/>
          <w:i/>
          <w:sz w:val="16"/>
          <w:szCs w:val="16"/>
        </w:rPr>
        <w:t>yteczno</w:t>
      </w:r>
      <w:r w:rsidR="00B91543" w:rsidRPr="008148AE">
        <w:rPr>
          <w:rFonts w:ascii="Verdana" w:hAnsi="Verdana" w:hint="cs"/>
          <w:i/>
          <w:sz w:val="16"/>
          <w:szCs w:val="16"/>
        </w:rPr>
        <w:t>ś</w:t>
      </w:r>
      <w:r w:rsidR="00B91543" w:rsidRPr="008148AE">
        <w:rPr>
          <w:rFonts w:ascii="Verdana" w:hAnsi="Verdana"/>
          <w:i/>
          <w:sz w:val="16"/>
          <w:szCs w:val="16"/>
        </w:rPr>
        <w:t xml:space="preserve">ci publicznej </w:t>
      </w:r>
      <w:r w:rsidR="00B91543" w:rsidRPr="008148AE">
        <w:rPr>
          <w:rFonts w:ascii="Verdana" w:hAnsi="Verdana" w:hint="cs"/>
          <w:i/>
          <w:sz w:val="16"/>
          <w:szCs w:val="16"/>
        </w:rPr>
        <w:t>–</w:t>
      </w:r>
      <w:r w:rsidR="00B91543" w:rsidRPr="008148AE">
        <w:rPr>
          <w:rFonts w:ascii="Verdana" w:hAnsi="Verdana"/>
          <w:i/>
          <w:sz w:val="16"/>
          <w:szCs w:val="16"/>
        </w:rPr>
        <w:t xml:space="preserve"> nale</w:t>
      </w:r>
      <w:r w:rsidR="00B91543" w:rsidRPr="008148AE">
        <w:rPr>
          <w:rFonts w:ascii="Verdana" w:hAnsi="Verdana" w:hint="cs"/>
          <w:i/>
          <w:sz w:val="16"/>
          <w:szCs w:val="16"/>
        </w:rPr>
        <w:t>ż</w:t>
      </w:r>
      <w:r w:rsidR="00B91543" w:rsidRPr="008148AE">
        <w:rPr>
          <w:rFonts w:ascii="Verdana" w:hAnsi="Verdana"/>
          <w:i/>
          <w:sz w:val="16"/>
          <w:szCs w:val="16"/>
        </w:rPr>
        <w:t>y przez to rozumie</w:t>
      </w:r>
      <w:r w:rsidR="00B91543" w:rsidRPr="008148AE">
        <w:rPr>
          <w:rFonts w:ascii="Verdana" w:hAnsi="Verdana" w:hint="cs"/>
          <w:i/>
          <w:sz w:val="16"/>
          <w:szCs w:val="16"/>
        </w:rPr>
        <w:t>ć</w:t>
      </w:r>
      <w:r w:rsidR="00B91543" w:rsidRPr="008148AE">
        <w:rPr>
          <w:rFonts w:ascii="Verdana" w:hAnsi="Verdana"/>
          <w:i/>
          <w:sz w:val="16"/>
          <w:szCs w:val="16"/>
        </w:rPr>
        <w:t xml:space="preserve"> budynek przeznaczony na potrzeby administracji publicznej, wymiaru sprawiedliwo</w:t>
      </w:r>
      <w:r w:rsidR="00B91543" w:rsidRPr="008148AE">
        <w:rPr>
          <w:rFonts w:ascii="Verdana" w:hAnsi="Verdana" w:hint="cs"/>
          <w:i/>
          <w:sz w:val="16"/>
          <w:szCs w:val="16"/>
        </w:rPr>
        <w:t>ś</w:t>
      </w:r>
      <w:r w:rsidR="00B91543" w:rsidRPr="008148AE">
        <w:rPr>
          <w:rFonts w:ascii="Verdana" w:hAnsi="Verdana"/>
          <w:i/>
          <w:sz w:val="16"/>
          <w:szCs w:val="16"/>
        </w:rPr>
        <w:t>ci, kultury, kultu religijnego, o</w:t>
      </w:r>
      <w:r w:rsidR="00B91543" w:rsidRPr="008148AE">
        <w:rPr>
          <w:rFonts w:ascii="Verdana" w:hAnsi="Verdana" w:hint="cs"/>
          <w:i/>
          <w:sz w:val="16"/>
          <w:szCs w:val="16"/>
        </w:rPr>
        <w:t>ś</w:t>
      </w:r>
      <w:r w:rsidR="00B91543" w:rsidRPr="008148AE">
        <w:rPr>
          <w:rFonts w:ascii="Verdana" w:hAnsi="Verdana"/>
          <w:i/>
          <w:sz w:val="16"/>
          <w:szCs w:val="16"/>
        </w:rPr>
        <w:t>wiaty, szkolnictwa wy</w:t>
      </w:r>
      <w:r w:rsidR="00B91543" w:rsidRPr="008148AE">
        <w:rPr>
          <w:rFonts w:ascii="Verdana" w:hAnsi="Verdana" w:hint="cs"/>
          <w:i/>
          <w:sz w:val="16"/>
          <w:szCs w:val="16"/>
        </w:rPr>
        <w:t>ż</w:t>
      </w:r>
      <w:r w:rsidR="00B91543" w:rsidRPr="008148AE">
        <w:rPr>
          <w:rFonts w:ascii="Verdana" w:hAnsi="Verdana"/>
          <w:i/>
          <w:sz w:val="16"/>
          <w:szCs w:val="16"/>
        </w:rPr>
        <w:t>szego, nauki, wychowania, opieki zdrowotnej, spo</w:t>
      </w:r>
      <w:r w:rsidR="00B91543" w:rsidRPr="008148AE">
        <w:rPr>
          <w:rFonts w:ascii="Verdana" w:hAnsi="Verdana" w:hint="cs"/>
          <w:i/>
          <w:sz w:val="16"/>
          <w:szCs w:val="16"/>
        </w:rPr>
        <w:t>ł</w:t>
      </w:r>
      <w:r w:rsidR="00B91543" w:rsidRPr="008148AE">
        <w:rPr>
          <w:rFonts w:ascii="Verdana" w:hAnsi="Verdana"/>
          <w:i/>
          <w:sz w:val="16"/>
          <w:szCs w:val="16"/>
        </w:rPr>
        <w:t>ecznej lub socjalnej, obs</w:t>
      </w:r>
      <w:r w:rsidR="00B91543" w:rsidRPr="008148AE">
        <w:rPr>
          <w:rFonts w:ascii="Verdana" w:hAnsi="Verdana" w:hint="cs"/>
          <w:i/>
          <w:sz w:val="16"/>
          <w:szCs w:val="16"/>
        </w:rPr>
        <w:t>ł</w:t>
      </w:r>
      <w:r w:rsidR="00B91543" w:rsidRPr="008148AE">
        <w:rPr>
          <w:rFonts w:ascii="Verdana" w:hAnsi="Verdana"/>
          <w:i/>
          <w:sz w:val="16"/>
          <w:szCs w:val="16"/>
        </w:rPr>
        <w:t>ugi bankowej, handlu, gastronomii, us</w:t>
      </w:r>
      <w:r w:rsidR="00B91543" w:rsidRPr="008148AE">
        <w:rPr>
          <w:rFonts w:ascii="Verdana" w:hAnsi="Verdana" w:hint="cs"/>
          <w:i/>
          <w:sz w:val="16"/>
          <w:szCs w:val="16"/>
        </w:rPr>
        <w:t>ł</w:t>
      </w:r>
      <w:r w:rsidR="00B91543" w:rsidRPr="008148AE">
        <w:rPr>
          <w:rFonts w:ascii="Verdana" w:hAnsi="Verdana"/>
          <w:i/>
          <w:sz w:val="16"/>
          <w:szCs w:val="16"/>
        </w:rPr>
        <w:t>ug, w tym us</w:t>
      </w:r>
      <w:r w:rsidR="00B91543" w:rsidRPr="008148AE">
        <w:rPr>
          <w:rFonts w:ascii="Verdana" w:hAnsi="Verdana" w:hint="cs"/>
          <w:i/>
          <w:sz w:val="16"/>
          <w:szCs w:val="16"/>
        </w:rPr>
        <w:t>ł</w:t>
      </w:r>
      <w:r w:rsidR="00B91543" w:rsidRPr="008148AE">
        <w:rPr>
          <w:rFonts w:ascii="Verdana" w:hAnsi="Verdana"/>
          <w:i/>
          <w:sz w:val="16"/>
          <w:szCs w:val="16"/>
        </w:rPr>
        <w:t>ug pocztowych lub telekomunikacyjnych, turystyki, sportu, obs</w:t>
      </w:r>
      <w:r w:rsidR="00B91543" w:rsidRPr="008148AE">
        <w:rPr>
          <w:rFonts w:ascii="Verdana" w:hAnsi="Verdana" w:hint="cs"/>
          <w:i/>
          <w:sz w:val="16"/>
          <w:szCs w:val="16"/>
        </w:rPr>
        <w:t>ł</w:t>
      </w:r>
      <w:r w:rsidR="00B91543" w:rsidRPr="008148AE">
        <w:rPr>
          <w:rFonts w:ascii="Verdana" w:hAnsi="Verdana"/>
          <w:i/>
          <w:sz w:val="16"/>
          <w:szCs w:val="16"/>
        </w:rPr>
        <w:t>ugi pasa</w:t>
      </w:r>
      <w:r w:rsidR="00B91543" w:rsidRPr="008148AE">
        <w:rPr>
          <w:rFonts w:ascii="Verdana" w:hAnsi="Verdana" w:hint="cs"/>
          <w:i/>
          <w:sz w:val="16"/>
          <w:szCs w:val="16"/>
        </w:rPr>
        <w:t>ż</w:t>
      </w:r>
      <w:r w:rsidR="00B91543" w:rsidRPr="008148AE">
        <w:rPr>
          <w:rFonts w:ascii="Verdana" w:hAnsi="Verdana"/>
          <w:i/>
          <w:sz w:val="16"/>
          <w:szCs w:val="16"/>
        </w:rPr>
        <w:t>er</w:t>
      </w:r>
      <w:r w:rsidR="00B91543" w:rsidRPr="008148AE">
        <w:rPr>
          <w:rFonts w:ascii="Verdana" w:hAnsi="Verdana" w:hint="cs"/>
          <w:i/>
          <w:sz w:val="16"/>
          <w:szCs w:val="16"/>
        </w:rPr>
        <w:t>ó</w:t>
      </w:r>
      <w:r w:rsidR="00B91543" w:rsidRPr="008148AE">
        <w:rPr>
          <w:rFonts w:ascii="Verdana" w:hAnsi="Verdana"/>
          <w:i/>
          <w:sz w:val="16"/>
          <w:szCs w:val="16"/>
        </w:rPr>
        <w:t xml:space="preserve">w w transporcie kolejowym, drogowym, lotniczym, morskim lub wodnym </w:t>
      </w:r>
      <w:r w:rsidR="00B91543" w:rsidRPr="008148AE">
        <w:rPr>
          <w:rFonts w:ascii="Verdana" w:hAnsi="Verdana" w:hint="cs"/>
          <w:i/>
          <w:sz w:val="16"/>
          <w:szCs w:val="16"/>
        </w:rPr>
        <w:t>ś</w:t>
      </w:r>
      <w:r w:rsidR="00B91543" w:rsidRPr="008148AE">
        <w:rPr>
          <w:rFonts w:ascii="Verdana" w:hAnsi="Verdana"/>
          <w:i/>
          <w:sz w:val="16"/>
          <w:szCs w:val="16"/>
        </w:rPr>
        <w:t>r</w:t>
      </w:r>
      <w:r w:rsidR="00B91543" w:rsidRPr="008148AE">
        <w:rPr>
          <w:rFonts w:ascii="Verdana" w:hAnsi="Verdana" w:hint="cs"/>
          <w:i/>
          <w:sz w:val="16"/>
          <w:szCs w:val="16"/>
        </w:rPr>
        <w:t>ó</w:t>
      </w:r>
      <w:r w:rsidR="00B91543" w:rsidRPr="008148AE">
        <w:rPr>
          <w:rFonts w:ascii="Verdana" w:hAnsi="Verdana"/>
          <w:i/>
          <w:sz w:val="16"/>
          <w:szCs w:val="16"/>
        </w:rPr>
        <w:t>dl</w:t>
      </w:r>
      <w:r w:rsidR="00B91543" w:rsidRPr="008148AE">
        <w:rPr>
          <w:rFonts w:ascii="Verdana" w:hAnsi="Verdana" w:hint="cs"/>
          <w:i/>
          <w:sz w:val="16"/>
          <w:szCs w:val="16"/>
        </w:rPr>
        <w:t>ą</w:t>
      </w:r>
      <w:r w:rsidR="00B91543" w:rsidRPr="008148AE">
        <w:rPr>
          <w:rFonts w:ascii="Verdana" w:hAnsi="Verdana"/>
          <w:i/>
          <w:sz w:val="16"/>
          <w:szCs w:val="16"/>
        </w:rPr>
        <w:t>dowym, oraz inny budynek przeznaczony do wykonywania podobnych funkcji; za budynek u</w:t>
      </w:r>
      <w:r w:rsidR="00B91543" w:rsidRPr="008148AE">
        <w:rPr>
          <w:rFonts w:ascii="Verdana" w:hAnsi="Verdana" w:hint="cs"/>
          <w:i/>
          <w:sz w:val="16"/>
          <w:szCs w:val="16"/>
        </w:rPr>
        <w:t>ż</w:t>
      </w:r>
      <w:r w:rsidR="00B91543" w:rsidRPr="008148AE">
        <w:rPr>
          <w:rFonts w:ascii="Verdana" w:hAnsi="Verdana"/>
          <w:i/>
          <w:sz w:val="16"/>
          <w:szCs w:val="16"/>
        </w:rPr>
        <w:t>yteczno</w:t>
      </w:r>
      <w:r w:rsidR="00B91543" w:rsidRPr="008148AE">
        <w:rPr>
          <w:rFonts w:ascii="Verdana" w:hAnsi="Verdana" w:hint="cs"/>
          <w:i/>
          <w:sz w:val="16"/>
          <w:szCs w:val="16"/>
        </w:rPr>
        <w:t>ś</w:t>
      </w:r>
      <w:r w:rsidR="00B91543" w:rsidRPr="008148AE">
        <w:rPr>
          <w:rFonts w:ascii="Verdana" w:hAnsi="Verdana"/>
          <w:i/>
          <w:sz w:val="16"/>
          <w:szCs w:val="16"/>
        </w:rPr>
        <w:t>ci publicznej uznaje si</w:t>
      </w:r>
      <w:r w:rsidR="00B91543" w:rsidRPr="008148AE">
        <w:rPr>
          <w:rFonts w:ascii="Verdana" w:hAnsi="Verdana" w:hint="cs"/>
          <w:i/>
          <w:sz w:val="16"/>
          <w:szCs w:val="16"/>
        </w:rPr>
        <w:t>ę</w:t>
      </w:r>
      <w:r w:rsidR="00B91543" w:rsidRPr="008148AE">
        <w:rPr>
          <w:rFonts w:ascii="Verdana" w:hAnsi="Verdana"/>
          <w:i/>
          <w:sz w:val="16"/>
          <w:szCs w:val="16"/>
        </w:rPr>
        <w:t xml:space="preserve"> tak</w:t>
      </w:r>
      <w:r w:rsidR="00B91543" w:rsidRPr="008148AE">
        <w:rPr>
          <w:rFonts w:ascii="Verdana" w:hAnsi="Verdana" w:hint="cs"/>
          <w:i/>
          <w:sz w:val="16"/>
          <w:szCs w:val="16"/>
        </w:rPr>
        <w:t>ż</w:t>
      </w:r>
      <w:r w:rsidR="00B91543" w:rsidRPr="008148AE">
        <w:rPr>
          <w:rFonts w:ascii="Verdana" w:hAnsi="Verdana"/>
          <w:i/>
          <w:sz w:val="16"/>
          <w:szCs w:val="16"/>
        </w:rPr>
        <w:t>e budynek biurowy lub socjalny</w:t>
      </w:r>
    </w:p>
    <w:p w:rsidR="008148AE" w:rsidRPr="008148AE" w:rsidRDefault="008148AE" w:rsidP="00B91543">
      <w:pPr>
        <w:spacing w:line="360" w:lineRule="auto"/>
        <w:jc w:val="both"/>
        <w:rPr>
          <w:rFonts w:ascii="Verdana" w:hAnsi="Verdana"/>
          <w:i/>
          <w:sz w:val="16"/>
          <w:szCs w:val="16"/>
        </w:rPr>
      </w:pPr>
    </w:p>
    <w:p w:rsidR="00B97FAE" w:rsidRPr="000C26CD" w:rsidRDefault="00B97FAE"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426" w:hanging="426"/>
        <w:jc w:val="both"/>
        <w:rPr>
          <w:rFonts w:ascii="Verdana" w:hAnsi="Verdana"/>
          <w:smallCaps/>
          <w:sz w:val="20"/>
          <w:szCs w:val="20"/>
        </w:rPr>
      </w:pPr>
      <w:bookmarkStart w:id="8" w:name="_Toc64559025"/>
      <w:r w:rsidRPr="000C26CD">
        <w:rPr>
          <w:rFonts w:ascii="Verdana" w:hAnsi="Verdana"/>
          <w:spacing w:val="5"/>
          <w:sz w:val="20"/>
          <w:szCs w:val="20"/>
        </w:rPr>
        <w:t>Wykaz podmiotowych środków dowodowych</w:t>
      </w:r>
      <w:bookmarkEnd w:id="8"/>
    </w:p>
    <w:p w:rsidR="007950AE" w:rsidRPr="000C26CD" w:rsidRDefault="007950AE" w:rsidP="00D373D0">
      <w:pPr>
        <w:pStyle w:val="Akapitzlist"/>
        <w:widowControl/>
        <w:tabs>
          <w:tab w:val="left" w:pos="-7655"/>
          <w:tab w:val="left" w:pos="-3060"/>
          <w:tab w:val="left" w:pos="426"/>
        </w:tabs>
        <w:suppressAutoHyphens w:val="0"/>
        <w:spacing w:line="360" w:lineRule="auto"/>
        <w:ind w:left="426" w:hanging="426"/>
        <w:contextualSpacing w:val="0"/>
        <w:jc w:val="both"/>
        <w:rPr>
          <w:rFonts w:ascii="Verdana" w:hAnsi="Verdana" w:cs="Arial"/>
          <w:sz w:val="20"/>
          <w:szCs w:val="20"/>
        </w:rPr>
      </w:pPr>
    </w:p>
    <w:p w:rsidR="00F950B5" w:rsidRPr="000C26CD" w:rsidRDefault="001722B8" w:rsidP="00D373D0">
      <w:pPr>
        <w:pStyle w:val="Akapitzlist"/>
        <w:widowControl/>
        <w:numPr>
          <w:ilvl w:val="0"/>
          <w:numId w:val="25"/>
        </w:numPr>
        <w:tabs>
          <w:tab w:val="left" w:pos="-7655"/>
          <w:tab w:val="left" w:pos="-3060"/>
        </w:tabs>
        <w:suppressAutoHyphens w:val="0"/>
        <w:spacing w:line="360" w:lineRule="auto"/>
        <w:ind w:left="426" w:hanging="426"/>
        <w:contextualSpacing w:val="0"/>
        <w:jc w:val="both"/>
        <w:rPr>
          <w:rFonts w:ascii="Verdana" w:hAnsi="Verdana"/>
          <w:sz w:val="20"/>
          <w:szCs w:val="20"/>
        </w:rPr>
      </w:pPr>
      <w:r w:rsidRPr="000C26CD">
        <w:rPr>
          <w:rFonts w:ascii="Verdana" w:hAnsi="Verdana"/>
          <w:sz w:val="20"/>
          <w:szCs w:val="20"/>
        </w:rPr>
        <w:t>W celu potwierdzenia spełniania przez wykonawcę warunków udziału w postępowaniu wykonawca składa:</w:t>
      </w:r>
    </w:p>
    <w:p w:rsidR="007950AE" w:rsidRPr="000C26CD" w:rsidRDefault="007950AE" w:rsidP="00D373D0">
      <w:pPr>
        <w:pStyle w:val="Akapitzlist"/>
        <w:widowControl/>
        <w:tabs>
          <w:tab w:val="left" w:pos="-7655"/>
          <w:tab w:val="left" w:pos="-3060"/>
        </w:tabs>
        <w:suppressAutoHyphens w:val="0"/>
        <w:spacing w:line="360" w:lineRule="auto"/>
        <w:ind w:left="426" w:hanging="426"/>
        <w:contextualSpacing w:val="0"/>
        <w:jc w:val="both"/>
        <w:rPr>
          <w:rFonts w:ascii="Verdana" w:hAnsi="Verdana"/>
          <w:i/>
          <w:sz w:val="20"/>
          <w:szCs w:val="20"/>
        </w:rPr>
      </w:pPr>
    </w:p>
    <w:p w:rsidR="00490BAE" w:rsidRPr="000C26CD" w:rsidRDefault="004E1ED2" w:rsidP="00D373D0">
      <w:pPr>
        <w:pStyle w:val="Akapitzlist"/>
        <w:widowControl/>
        <w:numPr>
          <w:ilvl w:val="1"/>
          <w:numId w:val="9"/>
        </w:numPr>
        <w:tabs>
          <w:tab w:val="left" w:pos="-15735"/>
          <w:tab w:val="left" w:pos="-7655"/>
          <w:tab w:val="left" w:pos="-3060"/>
        </w:tabs>
        <w:suppressAutoHyphens w:val="0"/>
        <w:autoSpaceDE w:val="0"/>
        <w:autoSpaceDN w:val="0"/>
        <w:adjustRightInd w:val="0"/>
        <w:spacing w:line="360" w:lineRule="auto"/>
        <w:ind w:left="426" w:hanging="426"/>
        <w:contextualSpacing w:val="0"/>
        <w:jc w:val="both"/>
        <w:rPr>
          <w:rFonts w:ascii="Verdana" w:hAnsi="Verdana"/>
          <w:i/>
          <w:sz w:val="20"/>
          <w:szCs w:val="20"/>
        </w:rPr>
      </w:pPr>
      <w:r w:rsidRPr="000C26CD">
        <w:rPr>
          <w:rFonts w:ascii="Verdana" w:eastAsia="Times New Roman" w:hAnsi="Verdana" w:cs="Helvetica-Bold"/>
          <w:b/>
          <w:bCs/>
          <w:i/>
          <w:color w:val="auto"/>
          <w:sz w:val="20"/>
          <w:szCs w:val="20"/>
        </w:rPr>
        <w:lastRenderedPageBreak/>
        <w:t xml:space="preserve">wykaz robót budowlanych </w:t>
      </w:r>
      <w:r w:rsidR="00490BAE" w:rsidRPr="000C26CD">
        <w:rPr>
          <w:rFonts w:ascii="Verdana" w:hAnsi="Verdana"/>
          <w:i/>
          <w:sz w:val="20"/>
          <w:szCs w:val="20"/>
        </w:rPr>
        <w:t xml:space="preserve">wykonanych nie wcześniej niż w okresie ostatnich </w:t>
      </w:r>
      <w:r w:rsidR="00490BAE" w:rsidRPr="000C26CD">
        <w:rPr>
          <w:rFonts w:ascii="Verdana" w:hAnsi="Verdana"/>
          <w:b/>
          <w:i/>
          <w:sz w:val="20"/>
          <w:szCs w:val="20"/>
        </w:rPr>
        <w:t>5 lat,</w:t>
      </w:r>
      <w:r w:rsidR="00490BAE" w:rsidRPr="000C26CD">
        <w:rPr>
          <w:rFonts w:ascii="Verdana" w:hAnsi="Verdana"/>
          <w:i/>
          <w:sz w:val="20"/>
          <w:szCs w:val="20"/>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394A87" w:rsidRPr="000C26CD" w:rsidRDefault="00394A87" w:rsidP="00D373D0">
      <w:pPr>
        <w:widowControl/>
        <w:tabs>
          <w:tab w:val="left" w:pos="-15735"/>
          <w:tab w:val="left" w:pos="-7655"/>
          <w:tab w:val="left" w:pos="-3060"/>
        </w:tabs>
        <w:suppressAutoHyphens w:val="0"/>
        <w:autoSpaceDE w:val="0"/>
        <w:autoSpaceDN w:val="0"/>
        <w:adjustRightInd w:val="0"/>
        <w:spacing w:line="360" w:lineRule="auto"/>
        <w:ind w:left="426" w:hanging="426"/>
        <w:jc w:val="both"/>
        <w:rPr>
          <w:rFonts w:ascii="Verdana" w:hAnsi="Verdana"/>
          <w:i/>
          <w:sz w:val="20"/>
          <w:szCs w:val="20"/>
        </w:rPr>
      </w:pPr>
    </w:p>
    <w:p w:rsidR="001722B8" w:rsidRPr="000C26CD" w:rsidRDefault="001722B8" w:rsidP="00D373D0">
      <w:pPr>
        <w:pStyle w:val="Akapitzlist"/>
        <w:widowControl/>
        <w:numPr>
          <w:ilvl w:val="1"/>
          <w:numId w:val="9"/>
        </w:numPr>
        <w:tabs>
          <w:tab w:val="left" w:pos="-15735"/>
          <w:tab w:val="left" w:pos="-7655"/>
          <w:tab w:val="left" w:pos="-3060"/>
        </w:tabs>
        <w:suppressAutoHyphens w:val="0"/>
        <w:autoSpaceDE w:val="0"/>
        <w:autoSpaceDN w:val="0"/>
        <w:adjustRightInd w:val="0"/>
        <w:spacing w:line="360" w:lineRule="auto"/>
        <w:ind w:left="426" w:hanging="426"/>
        <w:jc w:val="both"/>
        <w:rPr>
          <w:rFonts w:ascii="Verdana" w:hAnsi="Verdana" w:cs="Arial"/>
          <w:b/>
          <w:i/>
          <w:sz w:val="20"/>
          <w:szCs w:val="20"/>
        </w:rPr>
      </w:pPr>
      <w:r w:rsidRPr="000C26CD">
        <w:rPr>
          <w:rFonts w:ascii="Verdana" w:hAnsi="Verdana"/>
          <w:b/>
          <w:i/>
          <w:sz w:val="20"/>
          <w:szCs w:val="20"/>
        </w:rPr>
        <w:t>wykaz osób</w:t>
      </w:r>
      <w:r w:rsidR="00490BAE" w:rsidRPr="000C26CD">
        <w:rPr>
          <w:rFonts w:ascii="Verdana" w:hAnsi="Verdana"/>
          <w:b/>
          <w:i/>
          <w:sz w:val="20"/>
          <w:szCs w:val="20"/>
        </w:rPr>
        <w:t xml:space="preserve"> </w:t>
      </w:r>
      <w:r w:rsidR="00490BAE" w:rsidRPr="000C26CD">
        <w:rPr>
          <w:rFonts w:ascii="Verdana" w:hAnsi="Verdana"/>
          <w:i/>
          <w:sz w:val="20"/>
          <w:szCs w:val="20"/>
        </w:rPr>
        <w:t>skierowanych przez wykonawcę do rea</w:t>
      </w:r>
      <w:r w:rsidR="003D1620" w:rsidRPr="000C26CD">
        <w:rPr>
          <w:rFonts w:ascii="Verdana" w:hAnsi="Verdana"/>
          <w:i/>
          <w:sz w:val="20"/>
          <w:szCs w:val="20"/>
        </w:rPr>
        <w:t>lizacji zamówienia publicznego</w:t>
      </w:r>
      <w:r w:rsidR="00490BAE" w:rsidRPr="000C26CD">
        <w:rPr>
          <w:rFonts w:ascii="Verdana" w:hAnsi="Verdana"/>
          <w:i/>
          <w:sz w:val="20"/>
          <w:szCs w:val="20"/>
        </w:rPr>
        <w:t>,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950AE" w:rsidRPr="000C26CD" w:rsidRDefault="007950AE" w:rsidP="00D373D0">
      <w:pPr>
        <w:widowControl/>
        <w:tabs>
          <w:tab w:val="left" w:pos="-7655"/>
          <w:tab w:val="left" w:pos="-3060"/>
        </w:tabs>
        <w:suppressAutoHyphens w:val="0"/>
        <w:autoSpaceDE w:val="0"/>
        <w:autoSpaceDN w:val="0"/>
        <w:adjustRightInd w:val="0"/>
        <w:spacing w:line="360" w:lineRule="auto"/>
        <w:ind w:left="426" w:hanging="426"/>
        <w:jc w:val="both"/>
        <w:rPr>
          <w:rFonts w:ascii="Verdana" w:hAnsi="Verdana" w:cs="Arial"/>
          <w:b/>
          <w:sz w:val="20"/>
          <w:szCs w:val="20"/>
        </w:rPr>
      </w:pPr>
    </w:p>
    <w:p w:rsidR="00F950B5" w:rsidRPr="000C26CD" w:rsidRDefault="00F950B5" w:rsidP="00D373D0">
      <w:pPr>
        <w:pStyle w:val="Akapitzlist"/>
        <w:numPr>
          <w:ilvl w:val="0"/>
          <w:numId w:val="25"/>
        </w:numPr>
        <w:tabs>
          <w:tab w:val="left" w:pos="426"/>
        </w:tabs>
        <w:spacing w:line="360" w:lineRule="auto"/>
        <w:ind w:left="426" w:hanging="426"/>
        <w:rPr>
          <w:rFonts w:ascii="Verdana" w:hAnsi="Verdana" w:cs="Arial"/>
          <w:b/>
          <w:sz w:val="20"/>
          <w:szCs w:val="20"/>
          <w:u w:val="single"/>
        </w:rPr>
      </w:pPr>
      <w:r w:rsidRPr="000C26CD">
        <w:rPr>
          <w:rFonts w:ascii="Verdana" w:hAnsi="Verdana" w:cs="Arial"/>
          <w:b/>
          <w:sz w:val="20"/>
          <w:szCs w:val="20"/>
        </w:rPr>
        <w:t xml:space="preserve">Dokumentów, o których mowa w ust. </w:t>
      </w:r>
      <w:r w:rsidR="008D2671" w:rsidRPr="000C26CD">
        <w:rPr>
          <w:rFonts w:ascii="Verdana" w:hAnsi="Verdana" w:cs="Arial"/>
          <w:b/>
          <w:sz w:val="20"/>
          <w:szCs w:val="20"/>
        </w:rPr>
        <w:t>1</w:t>
      </w:r>
      <w:r w:rsidRPr="000C26CD">
        <w:rPr>
          <w:rFonts w:ascii="Verdana" w:hAnsi="Verdana" w:cs="Arial"/>
          <w:b/>
          <w:sz w:val="20"/>
          <w:szCs w:val="20"/>
        </w:rPr>
        <w:t xml:space="preserve"> Wykonawca </w:t>
      </w:r>
      <w:r w:rsidRPr="000C26CD">
        <w:rPr>
          <w:rFonts w:ascii="Verdana" w:hAnsi="Verdana" w:cs="Arial"/>
          <w:b/>
          <w:sz w:val="20"/>
          <w:szCs w:val="20"/>
          <w:highlight w:val="yellow"/>
        </w:rPr>
        <w:t>nie załącza</w:t>
      </w:r>
      <w:r w:rsidRPr="000C26CD">
        <w:rPr>
          <w:rFonts w:ascii="Verdana" w:hAnsi="Verdana" w:cs="Arial"/>
          <w:b/>
          <w:sz w:val="20"/>
          <w:szCs w:val="20"/>
        </w:rPr>
        <w:t xml:space="preserve"> do oferty. Zamawiający będzie ich żądał zgodnie z art. </w:t>
      </w:r>
      <w:r w:rsidRPr="000C26CD">
        <w:rPr>
          <w:rFonts w:ascii="Verdana" w:hAnsi="Verdana" w:cs="Arial"/>
          <w:b/>
          <w:sz w:val="20"/>
          <w:szCs w:val="20"/>
          <w:u w:val="single"/>
        </w:rPr>
        <w:t xml:space="preserve">274 Ustawy. </w:t>
      </w:r>
    </w:p>
    <w:p w:rsidR="00F950B5" w:rsidRPr="000C26CD" w:rsidRDefault="00F950B5" w:rsidP="00D373D0">
      <w:pPr>
        <w:widowControl/>
        <w:tabs>
          <w:tab w:val="left" w:pos="-7655"/>
          <w:tab w:val="left" w:pos="-3060"/>
          <w:tab w:val="left" w:pos="426"/>
          <w:tab w:val="left" w:pos="709"/>
        </w:tabs>
        <w:suppressAutoHyphens w:val="0"/>
        <w:autoSpaceDE w:val="0"/>
        <w:autoSpaceDN w:val="0"/>
        <w:adjustRightInd w:val="0"/>
        <w:spacing w:line="360" w:lineRule="auto"/>
        <w:ind w:left="426" w:hanging="426"/>
        <w:jc w:val="both"/>
        <w:rPr>
          <w:rFonts w:ascii="Verdana" w:hAnsi="Verdana" w:cs="Arial"/>
          <w:sz w:val="20"/>
          <w:szCs w:val="20"/>
        </w:rPr>
      </w:pPr>
    </w:p>
    <w:p w:rsidR="00B97FAE" w:rsidRPr="000C26CD" w:rsidRDefault="00B97FAE" w:rsidP="00D373D0">
      <w:pPr>
        <w:pStyle w:val="Nagwek1"/>
        <w:keepNext w:val="0"/>
        <w:numPr>
          <w:ilvl w:val="0"/>
          <w:numId w:val="9"/>
        </w:numPr>
        <w:pBdr>
          <w:top w:val="single" w:sz="4" w:space="1" w:color="auto"/>
          <w:left w:val="single" w:sz="4" w:space="5" w:color="auto"/>
          <w:bottom w:val="single" w:sz="4" w:space="1" w:color="auto"/>
          <w:right w:val="single" w:sz="4" w:space="4" w:color="auto"/>
        </w:pBdr>
        <w:shd w:val="clear" w:color="auto" w:fill="D9D9D9"/>
        <w:tabs>
          <w:tab w:val="left" w:pos="426"/>
        </w:tabs>
        <w:spacing w:before="0" w:after="0" w:line="360" w:lineRule="auto"/>
        <w:ind w:left="426" w:hanging="426"/>
        <w:jc w:val="both"/>
        <w:rPr>
          <w:rStyle w:val="Tytuksiki"/>
          <w:rFonts w:ascii="Verdana" w:hAnsi="Verdana"/>
          <w:sz w:val="20"/>
          <w:szCs w:val="20"/>
        </w:rPr>
      </w:pPr>
      <w:bookmarkStart w:id="9" w:name="_Toc64559026"/>
      <w:r w:rsidRPr="000C26CD">
        <w:rPr>
          <w:rFonts w:ascii="Verdana" w:hAnsi="Verdana"/>
          <w:spacing w:val="5"/>
          <w:sz w:val="20"/>
          <w:szCs w:val="20"/>
        </w:rPr>
        <w:t>Informacje o środkach komunikacji elektronicznej, przy użyciu kt</w:t>
      </w:r>
      <w:r w:rsidR="005D1E61" w:rsidRPr="000C26CD">
        <w:rPr>
          <w:rFonts w:ascii="Verdana" w:hAnsi="Verdana"/>
          <w:spacing w:val="5"/>
          <w:sz w:val="20"/>
          <w:szCs w:val="20"/>
        </w:rPr>
        <w:t xml:space="preserve">órych </w:t>
      </w:r>
      <w:r w:rsidRPr="000C26CD">
        <w:rPr>
          <w:rFonts w:ascii="Verdana" w:hAnsi="Verdana"/>
          <w:spacing w:val="5"/>
          <w:sz w:val="20"/>
          <w:szCs w:val="20"/>
        </w:rPr>
        <w:t xml:space="preserve">Zamawiający będzie komunikował się </w:t>
      </w:r>
      <w:r w:rsidR="005D1E61" w:rsidRPr="000C26CD">
        <w:rPr>
          <w:rFonts w:ascii="Verdana" w:hAnsi="Verdana"/>
          <w:spacing w:val="5"/>
          <w:sz w:val="20"/>
          <w:szCs w:val="20"/>
        </w:rPr>
        <w:t xml:space="preserve">z wykonawcami, oraz informacje </w:t>
      </w:r>
      <w:r w:rsidR="005D1E61" w:rsidRPr="000C26CD">
        <w:rPr>
          <w:rFonts w:ascii="Verdana" w:hAnsi="Verdana"/>
          <w:spacing w:val="5"/>
          <w:sz w:val="20"/>
          <w:szCs w:val="20"/>
        </w:rPr>
        <w:br/>
      </w:r>
      <w:r w:rsidRPr="000C26CD">
        <w:rPr>
          <w:rFonts w:ascii="Verdana" w:hAnsi="Verdana"/>
          <w:spacing w:val="5"/>
          <w:sz w:val="20"/>
          <w:szCs w:val="20"/>
        </w:rPr>
        <w:t>o wymaganiach technicznych i organizacyjnych sporządzania, wysyłania i odbierania korespondencji elektronicznej</w:t>
      </w:r>
      <w:bookmarkEnd w:id="9"/>
      <w:r w:rsidR="00D10263" w:rsidRPr="000C26CD">
        <w:rPr>
          <w:rFonts w:ascii="Verdana" w:hAnsi="Verdana"/>
          <w:spacing w:val="5"/>
          <w:sz w:val="20"/>
          <w:szCs w:val="20"/>
        </w:rPr>
        <w:t xml:space="preserve"> oraz sposób złożenia oferty</w:t>
      </w:r>
    </w:p>
    <w:p w:rsidR="003248E3" w:rsidRPr="000C26CD" w:rsidRDefault="00D10263" w:rsidP="00D373D0">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 xml:space="preserve">W postępowaniu o udzielenie zamówienia komunikacja między Zamawiającym </w:t>
      </w:r>
      <w:r w:rsidRPr="000C26CD">
        <w:rPr>
          <w:rFonts w:ascii="Verdana" w:eastAsia="Times New Roman" w:hAnsi="Verdana"/>
          <w:sz w:val="20"/>
          <w:szCs w:val="20"/>
        </w:rPr>
        <w:br/>
        <w:t xml:space="preserve">a Wykonawcami odbywa się przy użyciu Systemu Komunikacji Elektronicznej, zwanego dalej „SKE” oraz poczty elektronicznej: </w:t>
      </w:r>
      <w:hyperlink r:id="rId9" w:history="1">
        <w:r w:rsidRPr="000C26CD">
          <w:rPr>
            <w:rStyle w:val="Hipercze"/>
            <w:rFonts w:ascii="Verdana" w:eastAsia="Times New Roman" w:hAnsi="Verdana"/>
            <w:sz w:val="20"/>
            <w:szCs w:val="20"/>
          </w:rPr>
          <w:t>przetargi@wcpit.org</w:t>
        </w:r>
      </w:hyperlink>
      <w:r w:rsidRPr="000C26CD">
        <w:rPr>
          <w:rFonts w:ascii="Verdana" w:eastAsia="Times New Roman" w:hAnsi="Verdana"/>
          <w:sz w:val="20"/>
          <w:szCs w:val="20"/>
        </w:rPr>
        <w:t>.</w:t>
      </w:r>
    </w:p>
    <w:p w:rsidR="00D10263" w:rsidRPr="000C26CD" w:rsidRDefault="00D10263" w:rsidP="00D373D0">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Wykonawca może zadeklarować gotowość otrzymywania korespondencji za pośrednictwem poczty elektronicznej poprzez wskazanie adresu e-mail w Formularzu Ofertowym.</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Szczegółowa instrukcja korzysta</w:t>
      </w:r>
      <w:r w:rsidR="006551CC" w:rsidRPr="000C26CD">
        <w:rPr>
          <w:rFonts w:ascii="Verdana" w:eastAsia="Times New Roman" w:hAnsi="Verdana"/>
          <w:sz w:val="20"/>
          <w:szCs w:val="20"/>
        </w:rPr>
        <w:t xml:space="preserve">nia z SKE stanowi </w:t>
      </w:r>
      <w:r w:rsidR="006551CC" w:rsidRPr="000C26CD">
        <w:rPr>
          <w:rFonts w:ascii="Verdana" w:eastAsia="Times New Roman" w:hAnsi="Verdana"/>
          <w:b/>
          <w:sz w:val="20"/>
          <w:szCs w:val="20"/>
        </w:rPr>
        <w:t xml:space="preserve">załącznik nr </w:t>
      </w:r>
      <w:r w:rsidR="007B5522" w:rsidRPr="000C26CD">
        <w:rPr>
          <w:rFonts w:ascii="Verdana" w:eastAsia="Times New Roman" w:hAnsi="Verdana"/>
          <w:b/>
          <w:sz w:val="20"/>
          <w:szCs w:val="20"/>
        </w:rPr>
        <w:t>7</w:t>
      </w:r>
      <w:r w:rsidR="000C5386" w:rsidRPr="000C26CD">
        <w:rPr>
          <w:rFonts w:ascii="Verdana" w:eastAsia="Times New Roman" w:hAnsi="Verdana"/>
          <w:b/>
          <w:sz w:val="20"/>
          <w:szCs w:val="20"/>
        </w:rPr>
        <w:t xml:space="preserve"> </w:t>
      </w:r>
      <w:r w:rsidRPr="000C26CD">
        <w:rPr>
          <w:rFonts w:ascii="Verdana" w:eastAsia="Times New Roman" w:hAnsi="Verdana"/>
          <w:b/>
          <w:sz w:val="20"/>
          <w:szCs w:val="20"/>
        </w:rPr>
        <w:t>do SWZ.</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i/>
          <w:sz w:val="20"/>
          <w:szCs w:val="20"/>
        </w:rPr>
      </w:pPr>
      <w:r w:rsidRPr="000C26CD">
        <w:rPr>
          <w:rFonts w:ascii="Verdana" w:eastAsia="Times New Roman" w:hAnsi="Verdana"/>
          <w:sz w:val="20"/>
          <w:szCs w:val="20"/>
        </w:rPr>
        <w:t>Wykonawca zamierzający wziąć udział w postępowaniu o udzielenie zamówienia publicznego, musi posiadać konto na SKE.</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Identyfikator postępowania dla danego postępowania o udzielenie zamówienia dostępny jest na SKE.</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lastRenderedPageBreak/>
        <w:t xml:space="preserve">Komunikacja pomiędzy Zamawiającym a Wykonawcami (nie dotyczy składania ofert) w szczególności składanie oświadczeń, wniosków, zawiadomień oraz przekazywanie informacji odbywa się elektronicznie za pośrednictwem </w:t>
      </w:r>
      <w:r w:rsidRPr="000C26CD">
        <w:rPr>
          <w:rFonts w:ascii="Verdana" w:eastAsia="Times New Roman" w:hAnsi="Verdana"/>
          <w:i/>
          <w:sz w:val="20"/>
          <w:szCs w:val="20"/>
        </w:rPr>
        <w:t xml:space="preserve">dedykowanego formularza dostępnego na SKE. </w:t>
      </w:r>
      <w:r w:rsidRPr="000C26CD">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D10263" w:rsidRPr="000C26CD" w:rsidRDefault="00D10263" w:rsidP="00D373D0">
      <w:pPr>
        <w:pStyle w:val="Akapitzlist1"/>
        <w:widowControl/>
        <w:numPr>
          <w:ilvl w:val="0"/>
          <w:numId w:val="20"/>
        </w:numPr>
        <w:spacing w:line="360" w:lineRule="auto"/>
        <w:ind w:left="426" w:hanging="426"/>
        <w:contextualSpacing/>
        <w:jc w:val="both"/>
        <w:rPr>
          <w:rFonts w:ascii="Verdana" w:hAnsi="Verdana"/>
          <w:sz w:val="20"/>
          <w:szCs w:val="20"/>
        </w:rPr>
      </w:pPr>
      <w:r w:rsidRPr="000C26CD">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w:t>
      </w:r>
      <w:r w:rsidR="003E0E56" w:rsidRPr="000C26CD">
        <w:rPr>
          <w:rFonts w:ascii="Verdana" w:hAnsi="Verdana"/>
          <w:sz w:val="20"/>
          <w:szCs w:val="20"/>
        </w:rPr>
        <w:t xml:space="preserve"> – zgodnie z zapisem pkt. 7.2 Instrukcji SKE - </w:t>
      </w:r>
      <w:r w:rsidR="003E0E56" w:rsidRPr="000C26CD">
        <w:rPr>
          <w:rFonts w:ascii="Verdana" w:hAnsi="Verdana"/>
          <w:b/>
          <w:sz w:val="20"/>
          <w:szCs w:val="20"/>
        </w:rPr>
        <w:t>załącznik</w:t>
      </w:r>
      <w:r w:rsidR="007B5522" w:rsidRPr="000C26CD">
        <w:rPr>
          <w:rFonts w:ascii="Verdana" w:hAnsi="Verdana"/>
          <w:b/>
          <w:sz w:val="20"/>
          <w:szCs w:val="20"/>
        </w:rPr>
        <w:t xml:space="preserve"> nr 7</w:t>
      </w:r>
    </w:p>
    <w:p w:rsidR="00D10263" w:rsidRPr="000C26CD" w:rsidRDefault="00D10263" w:rsidP="00D373D0">
      <w:pPr>
        <w:widowControl/>
        <w:numPr>
          <w:ilvl w:val="0"/>
          <w:numId w:val="20"/>
        </w:numPr>
        <w:spacing w:line="360" w:lineRule="auto"/>
        <w:ind w:left="426" w:hanging="426"/>
        <w:jc w:val="both"/>
        <w:rPr>
          <w:rFonts w:ascii="Verdana" w:hAnsi="Verdana"/>
          <w:sz w:val="20"/>
          <w:szCs w:val="20"/>
        </w:rPr>
      </w:pPr>
      <w:r w:rsidRPr="000C26CD">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0C26CD" w:rsidRDefault="00D10263" w:rsidP="00D373D0">
      <w:pPr>
        <w:widowControl/>
        <w:suppressAutoHyphens w:val="0"/>
        <w:autoSpaceDE w:val="0"/>
        <w:autoSpaceDN w:val="0"/>
        <w:adjustRightInd w:val="0"/>
        <w:spacing w:line="360" w:lineRule="auto"/>
        <w:ind w:left="426" w:hanging="426"/>
        <w:jc w:val="both"/>
        <w:rPr>
          <w:rFonts w:ascii="Verdana" w:eastAsia="Times New Roman" w:hAnsi="Verdana"/>
          <w:color w:val="auto"/>
          <w:sz w:val="20"/>
          <w:szCs w:val="20"/>
        </w:rPr>
      </w:pPr>
    </w:p>
    <w:p w:rsidR="0099338A" w:rsidRPr="000C26CD" w:rsidRDefault="0099338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jc w:val="both"/>
        <w:rPr>
          <w:rFonts w:ascii="Verdana" w:hAnsi="Verdana"/>
          <w:smallCaps/>
          <w:sz w:val="20"/>
          <w:szCs w:val="20"/>
        </w:rPr>
      </w:pPr>
      <w:bookmarkStart w:id="10" w:name="_Toc64559027"/>
      <w:r w:rsidRPr="000C26CD">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0C26CD">
        <w:rPr>
          <w:rFonts w:ascii="Verdana" w:hAnsi="Verdana"/>
          <w:spacing w:val="5"/>
          <w:sz w:val="20"/>
          <w:szCs w:val="20"/>
        </w:rPr>
        <w:t xml:space="preserve"> Ustawy </w:t>
      </w:r>
      <w:proofErr w:type="spellStart"/>
      <w:r w:rsidR="002A0871" w:rsidRPr="000C26CD">
        <w:rPr>
          <w:rFonts w:ascii="Verdana" w:hAnsi="Verdana"/>
          <w:spacing w:val="5"/>
          <w:sz w:val="20"/>
          <w:szCs w:val="20"/>
        </w:rPr>
        <w:t>Pzp</w:t>
      </w:r>
      <w:bookmarkEnd w:id="10"/>
      <w:proofErr w:type="spellEnd"/>
    </w:p>
    <w:p w:rsidR="00D373D0" w:rsidRDefault="00D373D0" w:rsidP="00D373D0">
      <w:pPr>
        <w:spacing w:line="360" w:lineRule="auto"/>
        <w:ind w:left="426" w:hanging="426"/>
        <w:jc w:val="both"/>
        <w:rPr>
          <w:rFonts w:ascii="Verdana" w:hAnsi="Verdana"/>
          <w:sz w:val="20"/>
          <w:szCs w:val="20"/>
        </w:rPr>
      </w:pPr>
    </w:p>
    <w:p w:rsidR="004B477D" w:rsidRPr="000C26CD" w:rsidRDefault="004B477D" w:rsidP="00D373D0">
      <w:pPr>
        <w:spacing w:line="360" w:lineRule="auto"/>
        <w:ind w:left="426" w:hanging="426"/>
        <w:jc w:val="both"/>
        <w:rPr>
          <w:rFonts w:ascii="Verdana" w:hAnsi="Verdana"/>
          <w:sz w:val="20"/>
          <w:szCs w:val="20"/>
        </w:rPr>
      </w:pPr>
      <w:r w:rsidRPr="000C26CD">
        <w:rPr>
          <w:rFonts w:ascii="Verdana" w:hAnsi="Verdana"/>
          <w:sz w:val="20"/>
          <w:szCs w:val="20"/>
        </w:rPr>
        <w:t xml:space="preserve">Zamawiający </w:t>
      </w:r>
      <w:r w:rsidRPr="000C26CD">
        <w:rPr>
          <w:rFonts w:ascii="Verdana" w:hAnsi="Verdana"/>
          <w:b/>
          <w:sz w:val="20"/>
          <w:szCs w:val="20"/>
        </w:rPr>
        <w:t>nie przewiduje</w:t>
      </w:r>
      <w:r w:rsidRPr="000C26CD">
        <w:rPr>
          <w:rFonts w:ascii="Verdana" w:hAnsi="Verdana"/>
          <w:sz w:val="20"/>
          <w:szCs w:val="20"/>
        </w:rPr>
        <w:t xml:space="preserve"> innego sposobu komunikowania się Zamawiającego z Wykonawcami, niż te opisane w Rozdziale </w:t>
      </w:r>
      <w:r w:rsidR="002365FF" w:rsidRPr="000C26CD">
        <w:rPr>
          <w:rFonts w:ascii="Verdana" w:hAnsi="Verdana"/>
          <w:sz w:val="20"/>
          <w:szCs w:val="20"/>
        </w:rPr>
        <w:t>X</w:t>
      </w:r>
      <w:r w:rsidRPr="000C26CD">
        <w:rPr>
          <w:rFonts w:ascii="Verdana" w:hAnsi="Verdana"/>
          <w:sz w:val="20"/>
          <w:szCs w:val="20"/>
        </w:rPr>
        <w:t xml:space="preserve"> S</w:t>
      </w:r>
      <w:r w:rsidR="00AB7E54" w:rsidRPr="000C26CD">
        <w:rPr>
          <w:rFonts w:ascii="Verdana" w:hAnsi="Verdana"/>
          <w:sz w:val="20"/>
          <w:szCs w:val="20"/>
        </w:rPr>
        <w:t>WZ</w:t>
      </w:r>
    </w:p>
    <w:p w:rsidR="0099338A" w:rsidRPr="000C26CD" w:rsidRDefault="0099338A" w:rsidP="00D373D0">
      <w:pPr>
        <w:tabs>
          <w:tab w:val="left" w:pos="426"/>
        </w:tabs>
        <w:spacing w:line="360" w:lineRule="auto"/>
        <w:ind w:left="426" w:hanging="426"/>
        <w:jc w:val="both"/>
        <w:rPr>
          <w:rFonts w:ascii="Verdana" w:hAnsi="Verdana"/>
          <w:sz w:val="20"/>
          <w:szCs w:val="20"/>
        </w:rPr>
      </w:pPr>
    </w:p>
    <w:p w:rsidR="0099338A" w:rsidRPr="000C26CD" w:rsidRDefault="0099338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Style w:val="Tytuksiki"/>
          <w:rFonts w:ascii="Verdana" w:hAnsi="Verdana"/>
          <w:sz w:val="20"/>
          <w:szCs w:val="20"/>
        </w:rPr>
      </w:pPr>
      <w:bookmarkStart w:id="11" w:name="_Toc64559028"/>
      <w:r w:rsidRPr="000C26CD">
        <w:rPr>
          <w:rFonts w:ascii="Verdana" w:hAnsi="Verdana"/>
          <w:spacing w:val="5"/>
          <w:sz w:val="20"/>
          <w:szCs w:val="20"/>
        </w:rPr>
        <w:t>Wskazanie osób uprawnionych do komunikowania się z Wykonawcami</w:t>
      </w:r>
      <w:bookmarkEnd w:id="11"/>
    </w:p>
    <w:p w:rsidR="00D373D0" w:rsidRDefault="00D373D0" w:rsidP="00D373D0">
      <w:pPr>
        <w:spacing w:line="360" w:lineRule="auto"/>
        <w:ind w:left="426" w:hanging="426"/>
        <w:jc w:val="both"/>
        <w:rPr>
          <w:rFonts w:ascii="Verdana" w:hAnsi="Verdana"/>
          <w:sz w:val="20"/>
          <w:szCs w:val="20"/>
        </w:rPr>
      </w:pPr>
    </w:p>
    <w:p w:rsidR="00F327C6" w:rsidRPr="000C26CD" w:rsidRDefault="0070698B" w:rsidP="00D373D0">
      <w:pPr>
        <w:spacing w:line="360" w:lineRule="auto"/>
        <w:ind w:left="426" w:hanging="426"/>
        <w:jc w:val="both"/>
        <w:rPr>
          <w:rFonts w:ascii="Verdana" w:hAnsi="Verdana"/>
          <w:sz w:val="20"/>
          <w:szCs w:val="20"/>
        </w:rPr>
      </w:pPr>
      <w:r w:rsidRPr="000C26CD">
        <w:rPr>
          <w:rFonts w:ascii="Verdana" w:hAnsi="Verdana"/>
          <w:sz w:val="20"/>
          <w:szCs w:val="20"/>
        </w:rPr>
        <w:t>M</w:t>
      </w:r>
      <w:r w:rsidR="00C3279E" w:rsidRPr="000C26CD">
        <w:rPr>
          <w:rFonts w:ascii="Verdana" w:hAnsi="Verdana"/>
          <w:sz w:val="20"/>
          <w:szCs w:val="20"/>
        </w:rPr>
        <w:t xml:space="preserve">arzena Buksa </w:t>
      </w:r>
      <w:r w:rsidR="005931BE" w:rsidRPr="000C26CD">
        <w:rPr>
          <w:rFonts w:ascii="Verdana" w:hAnsi="Verdana"/>
          <w:sz w:val="20"/>
          <w:szCs w:val="20"/>
        </w:rPr>
        <w:t xml:space="preserve"> Tel. 61 66 </w:t>
      </w:r>
      <w:r w:rsidR="00B161B8" w:rsidRPr="000C26CD">
        <w:rPr>
          <w:rFonts w:ascii="Verdana" w:hAnsi="Verdana"/>
          <w:sz w:val="20"/>
          <w:szCs w:val="20"/>
        </w:rPr>
        <w:t>54</w:t>
      </w:r>
      <w:r w:rsidR="005F600F" w:rsidRPr="000C26CD">
        <w:rPr>
          <w:rFonts w:ascii="Verdana" w:hAnsi="Verdana"/>
          <w:sz w:val="20"/>
          <w:szCs w:val="20"/>
        </w:rPr>
        <w:t> </w:t>
      </w:r>
      <w:r w:rsidR="00C3279E" w:rsidRPr="000C26CD">
        <w:rPr>
          <w:rFonts w:ascii="Verdana" w:hAnsi="Verdana"/>
          <w:sz w:val="20"/>
          <w:szCs w:val="20"/>
        </w:rPr>
        <w:t>336</w:t>
      </w:r>
    </w:p>
    <w:p w:rsidR="005F600F" w:rsidRPr="000C26CD" w:rsidRDefault="005F600F" w:rsidP="00D373D0">
      <w:pPr>
        <w:spacing w:line="360" w:lineRule="auto"/>
        <w:ind w:left="426" w:hanging="426"/>
        <w:jc w:val="both"/>
        <w:rPr>
          <w:rFonts w:ascii="Verdana" w:hAnsi="Verdana"/>
          <w:sz w:val="20"/>
          <w:szCs w:val="20"/>
        </w:rPr>
      </w:pPr>
      <w:r w:rsidRPr="000C26CD">
        <w:rPr>
          <w:rFonts w:ascii="Verdana" w:hAnsi="Verdana"/>
          <w:sz w:val="20"/>
          <w:szCs w:val="20"/>
        </w:rPr>
        <w:t>Jarosław Fijałkowski Tel: 61 66 54 270 (sprawy merytoryczne)</w:t>
      </w:r>
    </w:p>
    <w:p w:rsidR="007B4D99" w:rsidRPr="000C26CD" w:rsidRDefault="007B4D99" w:rsidP="00D373D0">
      <w:pPr>
        <w:tabs>
          <w:tab w:val="left" w:pos="426"/>
        </w:tabs>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2" w:name="_Toc64559029"/>
      <w:r w:rsidRPr="000C26CD">
        <w:rPr>
          <w:rFonts w:ascii="Verdana" w:hAnsi="Verdana"/>
          <w:spacing w:val="5"/>
          <w:sz w:val="20"/>
          <w:szCs w:val="20"/>
        </w:rPr>
        <w:t>Termin związania ofertą</w:t>
      </w:r>
      <w:bookmarkEnd w:id="12"/>
    </w:p>
    <w:p w:rsidR="005D09EF" w:rsidRPr="000C26CD" w:rsidRDefault="005D09EF" w:rsidP="00D373D0">
      <w:pPr>
        <w:widowControl/>
        <w:suppressAutoHyphens w:val="0"/>
        <w:autoSpaceDE w:val="0"/>
        <w:autoSpaceDN w:val="0"/>
        <w:adjustRightInd w:val="0"/>
        <w:spacing w:line="360" w:lineRule="auto"/>
        <w:ind w:left="426" w:hanging="426"/>
        <w:jc w:val="both"/>
        <w:rPr>
          <w:rFonts w:ascii="Verdana" w:hAnsi="Verdana" w:cs="Arial"/>
          <w:b/>
          <w:sz w:val="20"/>
          <w:szCs w:val="20"/>
          <w:highlight w:val="yellow"/>
        </w:rPr>
      </w:pPr>
    </w:p>
    <w:p w:rsidR="003A3ABA" w:rsidRPr="000C26CD" w:rsidRDefault="003A3ABA" w:rsidP="00D373D0">
      <w:pPr>
        <w:widowControl/>
        <w:suppressAutoHyphens w:val="0"/>
        <w:autoSpaceDE w:val="0"/>
        <w:autoSpaceDN w:val="0"/>
        <w:adjustRightInd w:val="0"/>
        <w:spacing w:line="360" w:lineRule="auto"/>
        <w:ind w:left="426" w:hanging="426"/>
        <w:jc w:val="both"/>
        <w:rPr>
          <w:rFonts w:ascii="Verdana" w:hAnsi="Verdana" w:cs="Arial"/>
          <w:b/>
          <w:sz w:val="20"/>
          <w:szCs w:val="20"/>
        </w:rPr>
      </w:pPr>
      <w:r w:rsidRPr="000C26CD">
        <w:rPr>
          <w:rFonts w:ascii="Verdana" w:hAnsi="Verdana" w:cs="Arial"/>
          <w:b/>
          <w:sz w:val="20"/>
          <w:szCs w:val="20"/>
          <w:highlight w:val="yellow"/>
        </w:rPr>
        <w:t xml:space="preserve">Wykonawca jest związany ofertą do dnia </w:t>
      </w:r>
      <w:r w:rsidR="00652E07">
        <w:rPr>
          <w:rFonts w:ascii="Verdana" w:hAnsi="Verdana" w:cs="Arial"/>
          <w:b/>
          <w:sz w:val="20"/>
          <w:szCs w:val="20"/>
          <w:highlight w:val="yellow"/>
        </w:rPr>
        <w:t>10.08.</w:t>
      </w:r>
      <w:r w:rsidR="00705A29">
        <w:rPr>
          <w:rFonts w:ascii="Verdana" w:hAnsi="Verdana" w:cs="Arial"/>
          <w:b/>
          <w:sz w:val="20"/>
          <w:szCs w:val="20"/>
          <w:highlight w:val="yellow"/>
        </w:rPr>
        <w:t xml:space="preserve">2024 </w:t>
      </w:r>
      <w:r w:rsidR="00651AA9" w:rsidRPr="000C26CD">
        <w:rPr>
          <w:rFonts w:ascii="Verdana" w:hAnsi="Verdana" w:cs="Arial"/>
          <w:b/>
          <w:sz w:val="20"/>
          <w:szCs w:val="20"/>
          <w:highlight w:val="yellow"/>
        </w:rPr>
        <w:t>r.</w:t>
      </w:r>
    </w:p>
    <w:p w:rsidR="00AC6791" w:rsidRPr="000C26CD" w:rsidRDefault="00AC6791" w:rsidP="00D373D0">
      <w:pPr>
        <w:tabs>
          <w:tab w:val="left" w:pos="426"/>
        </w:tabs>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3" w:name="_Toc64559030"/>
      <w:r w:rsidRPr="000C26CD">
        <w:rPr>
          <w:rFonts w:ascii="Verdana" w:hAnsi="Verdana"/>
          <w:spacing w:val="5"/>
          <w:sz w:val="20"/>
          <w:szCs w:val="20"/>
        </w:rPr>
        <w:t>Opis sposobu przygotowania oferty</w:t>
      </w:r>
      <w:bookmarkEnd w:id="13"/>
    </w:p>
    <w:p w:rsidR="001A3D96" w:rsidRPr="000C26CD" w:rsidRDefault="001A3D96" w:rsidP="00D373D0">
      <w:pPr>
        <w:tabs>
          <w:tab w:val="left" w:pos="-4536"/>
          <w:tab w:val="left" w:pos="426"/>
        </w:tabs>
        <w:spacing w:line="360" w:lineRule="auto"/>
        <w:ind w:left="426" w:hanging="426"/>
        <w:jc w:val="both"/>
        <w:rPr>
          <w:rFonts w:ascii="Verdana" w:hAnsi="Verdana"/>
          <w:sz w:val="20"/>
          <w:szCs w:val="20"/>
        </w:rPr>
      </w:pPr>
    </w:p>
    <w:p w:rsidR="00823AB5" w:rsidRPr="000C26CD" w:rsidRDefault="00823AB5" w:rsidP="00D373D0">
      <w:pPr>
        <w:widowControl/>
        <w:numPr>
          <w:ilvl w:val="1"/>
          <w:numId w:val="14"/>
        </w:numPr>
        <w:tabs>
          <w:tab w:val="left" w:pos="-4536"/>
          <w:tab w:val="left" w:pos="426"/>
        </w:tabs>
        <w:suppressAutoHyphens w:val="0"/>
        <w:spacing w:line="360" w:lineRule="auto"/>
        <w:ind w:left="426" w:hanging="426"/>
        <w:contextualSpacing/>
        <w:jc w:val="both"/>
        <w:rPr>
          <w:rFonts w:ascii="Verdana" w:eastAsia="Calibri" w:hAnsi="Verdana"/>
          <w:bCs/>
          <w:sz w:val="20"/>
          <w:szCs w:val="20"/>
          <w:lang w:eastAsia="en-US"/>
        </w:rPr>
      </w:pPr>
      <w:r w:rsidRPr="000C26CD">
        <w:rPr>
          <w:rFonts w:ascii="Verdana" w:eastAsia="Calibri" w:hAnsi="Verdana"/>
          <w:bCs/>
          <w:sz w:val="20"/>
          <w:szCs w:val="20"/>
          <w:lang w:eastAsia="en-US"/>
        </w:rPr>
        <w:t>Wykaz dokumentów składających się na ofertę:</w:t>
      </w:r>
    </w:p>
    <w:p w:rsidR="0081236E" w:rsidRPr="00594D7F" w:rsidRDefault="00823AB5" w:rsidP="00D373D0">
      <w:pPr>
        <w:widowControl/>
        <w:numPr>
          <w:ilvl w:val="2"/>
          <w:numId w:val="14"/>
        </w:numPr>
        <w:tabs>
          <w:tab w:val="left" w:pos="-4536"/>
          <w:tab w:val="left" w:pos="426"/>
        </w:tabs>
        <w:suppressAutoHyphens w:val="0"/>
        <w:spacing w:line="360" w:lineRule="auto"/>
        <w:ind w:left="426" w:hanging="426"/>
        <w:jc w:val="both"/>
        <w:rPr>
          <w:rFonts w:ascii="Verdana" w:eastAsia="Calibri" w:hAnsi="Verdana"/>
          <w:b/>
          <w:spacing w:val="4"/>
          <w:sz w:val="20"/>
          <w:szCs w:val="20"/>
        </w:rPr>
      </w:pPr>
      <w:r w:rsidRPr="00594D7F">
        <w:rPr>
          <w:rFonts w:ascii="Verdana" w:eastAsia="Calibri" w:hAnsi="Verdana"/>
          <w:bCs/>
          <w:sz w:val="20"/>
          <w:szCs w:val="20"/>
          <w:lang w:eastAsia="ar-SA"/>
        </w:rPr>
        <w:t xml:space="preserve">wypełniony </w:t>
      </w:r>
      <w:r w:rsidRPr="00594D7F">
        <w:rPr>
          <w:rFonts w:ascii="Verdana" w:eastAsia="Calibri" w:hAnsi="Verdana"/>
          <w:b/>
          <w:bCs/>
          <w:sz w:val="20"/>
          <w:szCs w:val="20"/>
          <w:lang w:eastAsia="ar-SA"/>
        </w:rPr>
        <w:t>Formularz ofertowy</w:t>
      </w:r>
      <w:r w:rsidRPr="00594D7F">
        <w:rPr>
          <w:rFonts w:ascii="Verdana" w:eastAsia="Calibri" w:hAnsi="Verdana"/>
          <w:bCs/>
          <w:sz w:val="20"/>
          <w:szCs w:val="20"/>
          <w:lang w:eastAsia="ar-SA"/>
        </w:rPr>
        <w:t xml:space="preserve"> – </w:t>
      </w:r>
      <w:r w:rsidRPr="00594D7F">
        <w:rPr>
          <w:rFonts w:ascii="Verdana" w:eastAsia="Calibri" w:hAnsi="Verdana"/>
          <w:b/>
          <w:bCs/>
          <w:sz w:val="20"/>
          <w:szCs w:val="20"/>
          <w:lang w:eastAsia="ar-SA"/>
        </w:rPr>
        <w:t>załącznik nr 2</w:t>
      </w:r>
    </w:p>
    <w:p w:rsidR="00823AB5" w:rsidRPr="000C46E8" w:rsidRDefault="00823AB5" w:rsidP="00D373D0">
      <w:pPr>
        <w:widowControl/>
        <w:numPr>
          <w:ilvl w:val="2"/>
          <w:numId w:val="14"/>
        </w:numPr>
        <w:tabs>
          <w:tab w:val="left" w:pos="-4536"/>
          <w:tab w:val="left" w:pos="426"/>
        </w:tabs>
        <w:suppressAutoHyphens w:val="0"/>
        <w:spacing w:line="360" w:lineRule="auto"/>
        <w:ind w:left="426" w:hanging="426"/>
        <w:jc w:val="both"/>
        <w:rPr>
          <w:rFonts w:ascii="Verdana" w:eastAsia="Calibri" w:hAnsi="Verdana"/>
          <w:b/>
          <w:spacing w:val="4"/>
          <w:sz w:val="20"/>
          <w:szCs w:val="20"/>
        </w:rPr>
      </w:pPr>
      <w:r w:rsidRPr="000C26CD">
        <w:rPr>
          <w:rFonts w:ascii="Verdana" w:eastAsia="Calibri" w:hAnsi="Verdana"/>
          <w:bCs/>
          <w:sz w:val="20"/>
          <w:szCs w:val="20"/>
          <w:lang w:eastAsia="ar-SA"/>
        </w:rPr>
        <w:t xml:space="preserve">wypełnione </w:t>
      </w:r>
      <w:r w:rsidRPr="000C26CD">
        <w:rPr>
          <w:rFonts w:ascii="Verdana" w:eastAsia="Calibri" w:hAnsi="Verdana"/>
          <w:b/>
          <w:bCs/>
          <w:sz w:val="20"/>
          <w:szCs w:val="20"/>
          <w:lang w:eastAsia="ar-SA"/>
        </w:rPr>
        <w:t>oświadczenie o niepodleganiu wykluczeniu oraz spełnieniu warunków udziału w postępowaniu- załącznik nr 3</w:t>
      </w:r>
      <w:r w:rsidR="00157701" w:rsidRPr="000C26CD">
        <w:rPr>
          <w:rFonts w:ascii="Verdana" w:eastAsia="Calibri" w:hAnsi="Verdana"/>
          <w:b/>
          <w:bCs/>
          <w:sz w:val="20"/>
          <w:szCs w:val="20"/>
          <w:lang w:eastAsia="ar-SA"/>
        </w:rPr>
        <w:t>a</w:t>
      </w:r>
      <w:r w:rsidR="00906340" w:rsidRPr="000C26CD">
        <w:rPr>
          <w:rFonts w:ascii="Verdana" w:eastAsia="Calibri" w:hAnsi="Verdana"/>
          <w:b/>
          <w:bCs/>
          <w:sz w:val="20"/>
          <w:szCs w:val="20"/>
          <w:lang w:eastAsia="ar-SA"/>
        </w:rPr>
        <w:t xml:space="preserve"> (wzór)</w:t>
      </w:r>
      <w:r w:rsidRPr="000C26CD">
        <w:rPr>
          <w:rFonts w:ascii="Verdana" w:eastAsia="Calibri" w:hAnsi="Verdana"/>
          <w:bCs/>
          <w:sz w:val="20"/>
          <w:szCs w:val="20"/>
          <w:lang w:eastAsia="ar-SA"/>
        </w:rPr>
        <w:t xml:space="preserve"> do SWZ, przy czym:</w:t>
      </w:r>
    </w:p>
    <w:p w:rsidR="00823AB5" w:rsidRPr="000C26CD" w:rsidRDefault="00823AB5"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Cs/>
          <w:sz w:val="20"/>
          <w:szCs w:val="20"/>
          <w:lang w:eastAsia="ar-SA"/>
        </w:rPr>
      </w:pPr>
      <w:r w:rsidRPr="000C26CD">
        <w:rPr>
          <w:rFonts w:ascii="Verdana" w:eastAsia="Calibri" w:hAnsi="Verdana"/>
          <w:bCs/>
          <w:sz w:val="20"/>
          <w:szCs w:val="20"/>
          <w:lang w:eastAsia="ar-SA"/>
        </w:rPr>
        <w:t xml:space="preserve">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w:t>
      </w:r>
      <w:r w:rsidR="00B83D77" w:rsidRPr="000C26CD">
        <w:rPr>
          <w:rFonts w:ascii="Verdana" w:eastAsia="Calibri" w:hAnsi="Verdana"/>
          <w:bCs/>
          <w:sz w:val="20"/>
          <w:szCs w:val="20"/>
          <w:lang w:eastAsia="ar-SA"/>
        </w:rPr>
        <w:t>spełnienie warunków udziału w postepowaniu</w:t>
      </w:r>
    </w:p>
    <w:p w:rsidR="0081236E" w:rsidRPr="000C26CD" w:rsidRDefault="00823AB5"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26CD">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0C26CD">
        <w:rPr>
          <w:rFonts w:ascii="Verdana" w:eastAsia="Calibri" w:hAnsi="Verdana"/>
          <w:b/>
          <w:bCs/>
          <w:sz w:val="20"/>
          <w:szCs w:val="20"/>
          <w:lang w:eastAsia="ar-SA"/>
        </w:rPr>
        <w:t xml:space="preserve"> podmiotu udostępniającego zasoby, potwierdzające brak podstaw wykluczenia</w:t>
      </w:r>
      <w:r w:rsidRPr="000C26CD">
        <w:rPr>
          <w:rFonts w:ascii="Verdana" w:eastAsia="Calibri" w:hAnsi="Verdana"/>
          <w:bCs/>
          <w:sz w:val="20"/>
          <w:szCs w:val="20"/>
          <w:lang w:eastAsia="ar-SA"/>
        </w:rPr>
        <w:t xml:space="preserve"> </w:t>
      </w:r>
      <w:r w:rsidRPr="000C26CD">
        <w:rPr>
          <w:rFonts w:ascii="Verdana" w:eastAsia="Calibri" w:hAnsi="Verdana"/>
          <w:b/>
          <w:bCs/>
          <w:sz w:val="20"/>
          <w:szCs w:val="20"/>
          <w:lang w:eastAsia="ar-SA"/>
        </w:rPr>
        <w:t>tego podmiotu oraz odpowiednio spełnianie warunków udziału w postępowaniu, w zakresie, w jakim wykonawca powołuje się na jego zasoby.</w:t>
      </w:r>
    </w:p>
    <w:p w:rsidR="004B34C5" w:rsidRPr="000C26CD" w:rsidRDefault="009857D8"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26CD">
        <w:rPr>
          <w:rFonts w:ascii="Verdana" w:eastAsia="Times New Roman" w:hAnsi="Verdana"/>
          <w:color w:val="auto"/>
          <w:sz w:val="20"/>
          <w:szCs w:val="20"/>
        </w:rPr>
        <w:t xml:space="preserve">Wykonawca, który polega na zdolnościach lub sytuacji podmiotów udostępniających zasoby, składa, wraz z ofertą, </w:t>
      </w:r>
      <w:r w:rsidRPr="000C26CD">
        <w:rPr>
          <w:rFonts w:ascii="Verdana" w:eastAsia="Times New Roman" w:hAnsi="Verdana"/>
          <w:b/>
          <w:color w:val="auto"/>
          <w:sz w:val="20"/>
          <w:szCs w:val="20"/>
        </w:rPr>
        <w:t>zobowiązanie</w:t>
      </w:r>
      <w:r w:rsidRPr="000C26CD">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0C26CD">
        <w:rPr>
          <w:rFonts w:ascii="Verdana" w:eastAsia="Times New Roman" w:hAnsi="Verdana"/>
          <w:b/>
          <w:color w:val="auto"/>
          <w:sz w:val="20"/>
          <w:szCs w:val="20"/>
        </w:rPr>
        <w:t>inny podmiotowy środek dowodowy</w:t>
      </w:r>
      <w:r w:rsidRPr="000C26CD">
        <w:rPr>
          <w:rFonts w:ascii="Verdana" w:eastAsia="Times New Roman" w:hAnsi="Verdana"/>
          <w:color w:val="auto"/>
          <w:sz w:val="20"/>
          <w:szCs w:val="20"/>
        </w:rPr>
        <w:t xml:space="preserve"> potwierdzający, że wykonawca realizując zamówienie, będzie dysponował niezbędnymi zasobami tych podmiotów</w:t>
      </w:r>
      <w:r w:rsidR="00DB6F84" w:rsidRPr="000C26CD">
        <w:rPr>
          <w:rFonts w:ascii="Verdana" w:eastAsia="Times New Roman" w:hAnsi="Verdana"/>
          <w:color w:val="auto"/>
          <w:sz w:val="20"/>
          <w:szCs w:val="20"/>
        </w:rPr>
        <w:t xml:space="preserve"> </w:t>
      </w:r>
      <w:r w:rsidR="00157701" w:rsidRPr="000C26CD">
        <w:rPr>
          <w:rFonts w:ascii="Verdana" w:eastAsia="Times New Roman" w:hAnsi="Verdana"/>
          <w:color w:val="auto"/>
          <w:sz w:val="20"/>
          <w:szCs w:val="20"/>
        </w:rPr>
        <w:t xml:space="preserve">– </w:t>
      </w:r>
      <w:r w:rsidR="00157701" w:rsidRPr="000C26CD">
        <w:rPr>
          <w:rFonts w:ascii="Verdana" w:eastAsia="Times New Roman" w:hAnsi="Verdana"/>
          <w:b/>
          <w:color w:val="auto"/>
          <w:sz w:val="20"/>
          <w:szCs w:val="20"/>
        </w:rPr>
        <w:t>złącznik nr 3b</w:t>
      </w:r>
      <w:r w:rsidR="00DB6F84" w:rsidRPr="000C26CD">
        <w:rPr>
          <w:rFonts w:ascii="Verdana" w:eastAsia="Times New Roman" w:hAnsi="Verdana"/>
          <w:b/>
          <w:color w:val="auto"/>
          <w:sz w:val="20"/>
          <w:szCs w:val="20"/>
        </w:rPr>
        <w:t xml:space="preserve"> (wzór)</w:t>
      </w:r>
    </w:p>
    <w:p w:rsidR="0081236E" w:rsidRDefault="00726117" w:rsidP="00D373D0">
      <w:pPr>
        <w:widowControl/>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46E8">
        <w:rPr>
          <w:rFonts w:ascii="Verdana" w:eastAsia="Calibri" w:hAnsi="Verdana"/>
          <w:bCs/>
          <w:sz w:val="20"/>
          <w:szCs w:val="20"/>
          <w:lang w:eastAsia="ar-SA"/>
        </w:rPr>
        <w:t>3)</w:t>
      </w:r>
      <w:r w:rsidRPr="000C26CD">
        <w:rPr>
          <w:rFonts w:ascii="Verdana" w:eastAsia="Calibri" w:hAnsi="Verdana"/>
          <w:b/>
          <w:bCs/>
          <w:sz w:val="20"/>
          <w:szCs w:val="20"/>
          <w:lang w:eastAsia="ar-SA"/>
        </w:rPr>
        <w:tab/>
        <w:t>Oświadczenie o którym mowa w art. 117 ust. 4 ustawy</w:t>
      </w:r>
      <w:r w:rsidR="00594D7F">
        <w:rPr>
          <w:rFonts w:ascii="Verdana" w:eastAsia="Calibri" w:hAnsi="Verdana"/>
          <w:b/>
          <w:bCs/>
          <w:sz w:val="20"/>
          <w:szCs w:val="20"/>
          <w:lang w:eastAsia="ar-SA"/>
        </w:rPr>
        <w:t>.</w:t>
      </w:r>
    </w:p>
    <w:p w:rsidR="00594D7F" w:rsidRPr="000C26CD" w:rsidRDefault="00594D7F" w:rsidP="00D373D0">
      <w:pPr>
        <w:widowControl/>
        <w:tabs>
          <w:tab w:val="left" w:pos="-4536"/>
          <w:tab w:val="left" w:pos="426"/>
        </w:tabs>
        <w:suppressAutoHyphens w:val="0"/>
        <w:spacing w:line="360" w:lineRule="auto"/>
        <w:ind w:left="426" w:hanging="426"/>
        <w:jc w:val="both"/>
        <w:rPr>
          <w:rFonts w:ascii="Verdana" w:eastAsia="Calibri" w:hAnsi="Verdana"/>
          <w:b/>
          <w:bCs/>
          <w:sz w:val="20"/>
          <w:szCs w:val="20"/>
          <w:lang w:eastAsia="ar-SA"/>
        </w:rPr>
      </w:pPr>
    </w:p>
    <w:p w:rsidR="004F57D9" w:rsidRPr="00D373D0" w:rsidRDefault="004F57D9" w:rsidP="00D373D0">
      <w:pPr>
        <w:numPr>
          <w:ilvl w:val="1"/>
          <w:numId w:val="14"/>
        </w:numPr>
        <w:tabs>
          <w:tab w:val="left" w:pos="-4536"/>
          <w:tab w:val="left" w:pos="426"/>
        </w:tabs>
        <w:spacing w:line="360" w:lineRule="auto"/>
        <w:ind w:left="426" w:hanging="426"/>
        <w:jc w:val="both"/>
        <w:rPr>
          <w:rFonts w:ascii="Verdana" w:hAnsi="Verdana"/>
          <w:color w:val="auto"/>
          <w:sz w:val="20"/>
          <w:szCs w:val="20"/>
        </w:rPr>
      </w:pPr>
      <w:r w:rsidRPr="00D373D0">
        <w:rPr>
          <w:rFonts w:ascii="Verdana" w:hAnsi="Verdana"/>
          <w:color w:val="auto"/>
          <w:sz w:val="20"/>
          <w:szCs w:val="20"/>
        </w:rPr>
        <w:t>Dodatkowo:</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jeżeli w imieniu wykonawcy działa osoba, której umocowanie do jego reprezentowania nie wynika z dokumentów, o których mowa w pkt 1, zamawiający żąda od wykonawcy pełnomocnictwa lub innego dokumentu potwierdzającego </w:t>
      </w:r>
      <w:r w:rsidRPr="000C26CD">
        <w:rPr>
          <w:rFonts w:ascii="Verdana" w:hAnsi="Verdana"/>
          <w:color w:val="auto"/>
          <w:sz w:val="20"/>
          <w:szCs w:val="20"/>
        </w:rPr>
        <w:lastRenderedPageBreak/>
        <w:t>umocowanie do reprezentowania wykonawcy</w:t>
      </w:r>
    </w:p>
    <w:p w:rsidR="0063434E"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Pkt 3 stosuje się odpowiednio do osoby działającej w imieniu wykonawców wspólnie ubiegających się o udzielenie zamówienia publicznego</w:t>
      </w:r>
    </w:p>
    <w:p w:rsidR="004F57D9" w:rsidRPr="000C26CD" w:rsidRDefault="0063434E"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3C3898" w:rsidRPr="000C26CD" w:rsidRDefault="003C3898" w:rsidP="00D373D0">
      <w:pPr>
        <w:tabs>
          <w:tab w:val="left" w:pos="426"/>
        </w:tabs>
        <w:spacing w:line="360" w:lineRule="auto"/>
        <w:ind w:left="426" w:hanging="426"/>
        <w:jc w:val="both"/>
        <w:rPr>
          <w:rFonts w:ascii="Verdana" w:hAnsi="Verdana"/>
          <w:color w:val="auto"/>
          <w:sz w:val="20"/>
          <w:szCs w:val="20"/>
        </w:rPr>
      </w:pPr>
    </w:p>
    <w:p w:rsidR="0099338A" w:rsidRPr="000C26CD" w:rsidRDefault="00857D43"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4" w:name="_Toc64559031"/>
      <w:r w:rsidRPr="000C26CD">
        <w:rPr>
          <w:rFonts w:ascii="Verdana" w:hAnsi="Verdana"/>
          <w:spacing w:val="5"/>
          <w:sz w:val="20"/>
          <w:szCs w:val="20"/>
        </w:rPr>
        <w:t>T</w:t>
      </w:r>
      <w:r w:rsidR="002A0871" w:rsidRPr="000C26CD">
        <w:rPr>
          <w:rFonts w:ascii="Verdana" w:hAnsi="Verdana"/>
          <w:spacing w:val="5"/>
          <w:sz w:val="20"/>
          <w:szCs w:val="20"/>
        </w:rPr>
        <w:t>ermin składania ofert</w:t>
      </w:r>
      <w:bookmarkEnd w:id="14"/>
    </w:p>
    <w:p w:rsidR="0081236E" w:rsidRPr="000C26CD" w:rsidRDefault="0081236E" w:rsidP="00D373D0">
      <w:pPr>
        <w:widowControl/>
        <w:suppressAutoHyphens w:val="0"/>
        <w:autoSpaceDE w:val="0"/>
        <w:autoSpaceDN w:val="0"/>
        <w:adjustRightInd w:val="0"/>
        <w:spacing w:line="360" w:lineRule="auto"/>
        <w:ind w:left="426" w:hanging="426"/>
        <w:jc w:val="both"/>
        <w:rPr>
          <w:rFonts w:ascii="Verdana" w:eastAsia="Times New Roman" w:hAnsi="Verdana"/>
          <w:b/>
          <w:color w:val="auto"/>
          <w:sz w:val="20"/>
          <w:szCs w:val="20"/>
          <w:highlight w:val="yellow"/>
        </w:rPr>
      </w:pPr>
    </w:p>
    <w:p w:rsidR="00AF11F8" w:rsidRPr="000C26CD" w:rsidRDefault="00AF11F8" w:rsidP="00D373D0">
      <w:pPr>
        <w:widowControl/>
        <w:suppressAutoHyphens w:val="0"/>
        <w:autoSpaceDE w:val="0"/>
        <w:autoSpaceDN w:val="0"/>
        <w:adjustRightInd w:val="0"/>
        <w:spacing w:line="360" w:lineRule="auto"/>
        <w:ind w:left="426" w:hanging="426"/>
        <w:jc w:val="both"/>
        <w:rPr>
          <w:rFonts w:ascii="Verdana" w:eastAsia="Times New Roman" w:hAnsi="Verdana"/>
          <w:b/>
          <w:color w:val="auto"/>
          <w:sz w:val="20"/>
          <w:szCs w:val="20"/>
        </w:rPr>
      </w:pPr>
      <w:r w:rsidRPr="000C26CD">
        <w:rPr>
          <w:rFonts w:ascii="Verdana" w:eastAsia="Times New Roman" w:hAnsi="Verdana"/>
          <w:b/>
          <w:color w:val="auto"/>
          <w:sz w:val="20"/>
          <w:szCs w:val="20"/>
          <w:highlight w:val="yellow"/>
        </w:rPr>
        <w:t>Termin składania ofert upływa dnia</w:t>
      </w:r>
      <w:r w:rsidR="008F45E0" w:rsidRPr="000C26CD">
        <w:rPr>
          <w:rFonts w:ascii="Verdana" w:eastAsia="Times New Roman" w:hAnsi="Verdana"/>
          <w:b/>
          <w:color w:val="auto"/>
          <w:sz w:val="20"/>
          <w:szCs w:val="20"/>
          <w:highlight w:val="yellow"/>
        </w:rPr>
        <w:t xml:space="preserve"> </w:t>
      </w:r>
      <w:r w:rsidR="00652E07">
        <w:rPr>
          <w:rFonts w:ascii="Verdana" w:eastAsia="Times New Roman" w:hAnsi="Verdana"/>
          <w:b/>
          <w:color w:val="auto"/>
          <w:sz w:val="20"/>
          <w:szCs w:val="20"/>
          <w:highlight w:val="yellow"/>
        </w:rPr>
        <w:t>12.07.</w:t>
      </w:r>
      <w:r w:rsidR="00705A29">
        <w:rPr>
          <w:rFonts w:ascii="Verdana" w:eastAsia="Times New Roman" w:hAnsi="Verdana"/>
          <w:b/>
          <w:color w:val="auto"/>
          <w:sz w:val="20"/>
          <w:szCs w:val="20"/>
          <w:highlight w:val="yellow"/>
        </w:rPr>
        <w:t xml:space="preserve">2024 </w:t>
      </w:r>
      <w:r w:rsidR="008F45E0" w:rsidRPr="000C26CD">
        <w:rPr>
          <w:rFonts w:ascii="Verdana" w:eastAsia="Times New Roman" w:hAnsi="Verdana"/>
          <w:b/>
          <w:color w:val="auto"/>
          <w:sz w:val="20"/>
          <w:szCs w:val="20"/>
          <w:highlight w:val="yellow"/>
        </w:rPr>
        <w:t>r. do godziny 09:00</w:t>
      </w:r>
    </w:p>
    <w:p w:rsidR="00487A74" w:rsidRPr="000C26CD" w:rsidRDefault="00487A74" w:rsidP="00D373D0">
      <w:pPr>
        <w:widowControl/>
        <w:suppressAutoHyphens w:val="0"/>
        <w:autoSpaceDE w:val="0"/>
        <w:autoSpaceDN w:val="0"/>
        <w:adjustRightInd w:val="0"/>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5" w:name="_Toc64559032"/>
      <w:r w:rsidRPr="000C26CD">
        <w:rPr>
          <w:rFonts w:ascii="Verdana" w:hAnsi="Verdana"/>
          <w:spacing w:val="5"/>
          <w:sz w:val="20"/>
          <w:szCs w:val="20"/>
        </w:rPr>
        <w:t>Termin otwarcia ofert</w:t>
      </w:r>
      <w:bookmarkEnd w:id="15"/>
    </w:p>
    <w:p w:rsidR="0081236E" w:rsidRPr="000C26CD" w:rsidRDefault="0081236E" w:rsidP="00D373D0">
      <w:pPr>
        <w:spacing w:line="360" w:lineRule="auto"/>
        <w:ind w:left="426" w:hanging="426"/>
        <w:jc w:val="both"/>
        <w:rPr>
          <w:rFonts w:ascii="Verdana" w:hAnsi="Verdana"/>
          <w:b/>
          <w:sz w:val="20"/>
          <w:szCs w:val="20"/>
          <w:highlight w:val="yellow"/>
        </w:rPr>
      </w:pPr>
    </w:p>
    <w:p w:rsidR="00AF11F8" w:rsidRPr="00705A29" w:rsidRDefault="00483E0E" w:rsidP="00705A29">
      <w:pPr>
        <w:numPr>
          <w:ilvl w:val="1"/>
          <w:numId w:val="12"/>
        </w:numPr>
        <w:spacing w:line="360" w:lineRule="auto"/>
        <w:jc w:val="both"/>
        <w:rPr>
          <w:rFonts w:ascii="Verdana" w:hAnsi="Verdana"/>
          <w:b/>
          <w:sz w:val="20"/>
          <w:szCs w:val="20"/>
          <w:highlight w:val="yellow"/>
        </w:rPr>
      </w:pPr>
      <w:r w:rsidRPr="00705A29">
        <w:rPr>
          <w:rFonts w:ascii="Verdana" w:hAnsi="Verdana"/>
          <w:b/>
          <w:sz w:val="20"/>
          <w:szCs w:val="20"/>
          <w:highlight w:val="yellow"/>
        </w:rPr>
        <w:t>Termin otwarcia ofert:</w:t>
      </w:r>
      <w:r w:rsidR="008F45E0" w:rsidRPr="00705A29">
        <w:rPr>
          <w:rFonts w:ascii="Verdana" w:eastAsia="Times New Roman" w:hAnsi="Verdana"/>
          <w:b/>
          <w:color w:val="auto"/>
          <w:sz w:val="20"/>
          <w:szCs w:val="20"/>
          <w:highlight w:val="yellow"/>
        </w:rPr>
        <w:t xml:space="preserve"> </w:t>
      </w:r>
      <w:r w:rsidR="00652E07">
        <w:rPr>
          <w:rFonts w:ascii="Verdana" w:eastAsia="Times New Roman" w:hAnsi="Verdana"/>
          <w:b/>
          <w:color w:val="auto"/>
          <w:sz w:val="20"/>
          <w:szCs w:val="20"/>
          <w:highlight w:val="yellow"/>
        </w:rPr>
        <w:t>12.07.</w:t>
      </w:r>
      <w:r w:rsidR="00705A29" w:rsidRPr="00705A29">
        <w:rPr>
          <w:rFonts w:ascii="Verdana" w:eastAsia="Times New Roman" w:hAnsi="Verdana"/>
          <w:b/>
          <w:color w:val="auto"/>
          <w:sz w:val="20"/>
          <w:szCs w:val="20"/>
          <w:highlight w:val="yellow"/>
        </w:rPr>
        <w:t xml:space="preserve">2024 </w:t>
      </w:r>
      <w:r w:rsidR="00651AA9" w:rsidRPr="00705A29">
        <w:rPr>
          <w:rFonts w:ascii="Verdana" w:eastAsia="Times New Roman" w:hAnsi="Verdana"/>
          <w:b/>
          <w:color w:val="auto"/>
          <w:sz w:val="20"/>
          <w:szCs w:val="20"/>
          <w:highlight w:val="yellow"/>
        </w:rPr>
        <w:t>r.</w:t>
      </w:r>
      <w:r w:rsidR="008F45E0" w:rsidRPr="00705A29">
        <w:rPr>
          <w:rFonts w:ascii="Verdana" w:eastAsia="Times New Roman" w:hAnsi="Verdana"/>
          <w:b/>
          <w:color w:val="auto"/>
          <w:sz w:val="20"/>
          <w:szCs w:val="20"/>
          <w:highlight w:val="yellow"/>
        </w:rPr>
        <w:t xml:space="preserve"> o godzinie 10:00</w:t>
      </w:r>
    </w:p>
    <w:p w:rsidR="00CA15CA" w:rsidRPr="000C26CD" w:rsidRDefault="00857D43" w:rsidP="00D373D0">
      <w:pPr>
        <w:numPr>
          <w:ilvl w:val="1"/>
          <w:numId w:val="12"/>
        </w:numPr>
        <w:tabs>
          <w:tab w:val="clear" w:pos="567"/>
        </w:tabs>
        <w:spacing w:line="360" w:lineRule="auto"/>
        <w:ind w:left="426" w:hanging="426"/>
        <w:jc w:val="both"/>
        <w:rPr>
          <w:rFonts w:ascii="Verdana" w:hAnsi="Verdana"/>
          <w:color w:val="FF0000"/>
          <w:sz w:val="20"/>
          <w:szCs w:val="20"/>
        </w:rPr>
      </w:pPr>
      <w:r w:rsidRPr="000C26CD">
        <w:rPr>
          <w:rFonts w:ascii="Verdana" w:hAnsi="Verdana"/>
          <w:sz w:val="20"/>
          <w:szCs w:val="20"/>
        </w:rPr>
        <w:t>Otwarcie ofert nastąpi za pośrednictwem</w:t>
      </w:r>
      <w:r w:rsidR="00E15C53" w:rsidRPr="000C26CD">
        <w:rPr>
          <w:rFonts w:ascii="Verdana" w:hAnsi="Verdana"/>
          <w:sz w:val="20"/>
          <w:szCs w:val="20"/>
        </w:rPr>
        <w:t xml:space="preserve"> aplikacji do deszyfrowania gpg4win (</w:t>
      </w:r>
      <w:r w:rsidR="00E15C53" w:rsidRPr="000C26CD">
        <w:rPr>
          <w:rFonts w:ascii="Verdana" w:hAnsi="Verdana"/>
          <w:b/>
          <w:sz w:val="20"/>
          <w:szCs w:val="20"/>
        </w:rPr>
        <w:t>Kleopatra</w:t>
      </w:r>
      <w:r w:rsidR="00E15C53" w:rsidRPr="000C26CD">
        <w:rPr>
          <w:rFonts w:ascii="Verdana" w:hAnsi="Verdana" w:cstheme="minorHAnsi"/>
          <w:sz w:val="20"/>
          <w:szCs w:val="20"/>
        </w:rPr>
        <w:t>)</w:t>
      </w:r>
      <w:r w:rsidRPr="000C26CD">
        <w:rPr>
          <w:rFonts w:ascii="Verdana" w:hAnsi="Verdana"/>
          <w:sz w:val="20"/>
          <w:szCs w:val="20"/>
        </w:rPr>
        <w:t>,</w:t>
      </w:r>
      <w:r w:rsidR="00E15C53" w:rsidRPr="000C26CD">
        <w:rPr>
          <w:rFonts w:ascii="Verdana" w:hAnsi="Verdana"/>
          <w:sz w:val="20"/>
          <w:szCs w:val="20"/>
        </w:rPr>
        <w:t xml:space="preserve">udostępnionej za pośrednictwem SKE lub na stronie internetowej </w:t>
      </w:r>
      <w:hyperlink r:id="rId10" w:history="1">
        <w:r w:rsidR="00E15C53" w:rsidRPr="000C26CD">
          <w:rPr>
            <w:rStyle w:val="Hipercze"/>
            <w:rFonts w:ascii="Verdana" w:hAnsi="Verdana"/>
            <w:sz w:val="20"/>
            <w:szCs w:val="20"/>
          </w:rPr>
          <w:t>https://www.gpg4win.org/index.html</w:t>
        </w:r>
      </w:hyperlink>
      <w:r w:rsidR="00E15C53" w:rsidRPr="000C26CD">
        <w:rPr>
          <w:rFonts w:ascii="Verdana" w:hAnsi="Verdana"/>
          <w:sz w:val="20"/>
          <w:szCs w:val="20"/>
        </w:rPr>
        <w:t xml:space="preserve">. Odszyfrowanie następuje przy użyciu klucza prywatnego </w:t>
      </w:r>
      <w:r w:rsidR="00F010D6" w:rsidRPr="000C26CD">
        <w:rPr>
          <w:rFonts w:ascii="Verdana" w:hAnsi="Verdana"/>
          <w:sz w:val="20"/>
          <w:szCs w:val="20"/>
        </w:rPr>
        <w:t>.</w:t>
      </w:r>
    </w:p>
    <w:p w:rsidR="003A5FCC" w:rsidRPr="000C26CD" w:rsidRDefault="003A5FCC" w:rsidP="00D373D0">
      <w:pPr>
        <w:spacing w:line="360" w:lineRule="auto"/>
        <w:ind w:left="426" w:hanging="426"/>
        <w:jc w:val="both"/>
        <w:rPr>
          <w:rFonts w:ascii="Verdana" w:hAnsi="Verdana"/>
          <w:color w:val="FF0000"/>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6" w:name="_Toc64559033"/>
      <w:r w:rsidRPr="000C26CD">
        <w:rPr>
          <w:rFonts w:ascii="Verdana" w:hAnsi="Verdana"/>
          <w:spacing w:val="5"/>
          <w:sz w:val="20"/>
          <w:szCs w:val="20"/>
        </w:rPr>
        <w:t>Sposób obliczenia ceny</w:t>
      </w:r>
      <w:bookmarkEnd w:id="16"/>
    </w:p>
    <w:p w:rsidR="00111C26" w:rsidRPr="000C26CD" w:rsidRDefault="00111C26"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sz w:val="20"/>
          <w:szCs w:val="20"/>
        </w:rPr>
        <w:t>Cena oferty musi zostać obliczona zgodnie z formularzem cenowym, a następnie przeniesiona do formularza ofertowego</w:t>
      </w:r>
      <w:r w:rsidR="00A61DEE" w:rsidRPr="000C26CD">
        <w:rPr>
          <w:rFonts w:ascii="Verdana" w:hAnsi="Verdana"/>
          <w:sz w:val="20"/>
          <w:szCs w:val="20"/>
        </w:rPr>
        <w:t>.</w:t>
      </w:r>
    </w:p>
    <w:p w:rsidR="00443784" w:rsidRPr="000C26CD" w:rsidRDefault="00111C26"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sz w:val="20"/>
          <w:szCs w:val="20"/>
        </w:rPr>
        <w:t>Cena ofertowa</w:t>
      </w:r>
      <w:r w:rsidR="001569BA" w:rsidRPr="000C26CD">
        <w:rPr>
          <w:rFonts w:ascii="Verdana" w:hAnsi="Verdana"/>
          <w:sz w:val="20"/>
          <w:szCs w:val="20"/>
        </w:rPr>
        <w:t xml:space="preserve"> </w:t>
      </w:r>
      <w:r w:rsidR="005A3589" w:rsidRPr="000C26CD">
        <w:rPr>
          <w:rFonts w:ascii="Verdana" w:hAnsi="Verdana"/>
          <w:sz w:val="20"/>
          <w:szCs w:val="20"/>
        </w:rPr>
        <w:t xml:space="preserve">musi </w:t>
      </w:r>
      <w:r w:rsidRPr="000C26CD">
        <w:rPr>
          <w:rFonts w:ascii="Verdana" w:hAnsi="Verdana"/>
          <w:sz w:val="20"/>
          <w:szCs w:val="20"/>
        </w:rPr>
        <w:t>być wyrażon</w:t>
      </w:r>
      <w:r w:rsidR="005A3589" w:rsidRPr="000C26CD">
        <w:rPr>
          <w:rFonts w:ascii="Verdana" w:hAnsi="Verdana"/>
          <w:sz w:val="20"/>
          <w:szCs w:val="20"/>
        </w:rPr>
        <w:t>a</w:t>
      </w:r>
      <w:r w:rsidRPr="000C26CD">
        <w:rPr>
          <w:rFonts w:ascii="Verdana" w:hAnsi="Verdana"/>
          <w:sz w:val="20"/>
          <w:szCs w:val="20"/>
        </w:rPr>
        <w:t xml:space="preserve"> w złotych polskich z dokładnością do dwóch miejsc po przecinku. W złotych polskich będą prowadzone rozliczenia między stronami.</w:t>
      </w:r>
    </w:p>
    <w:p w:rsidR="00443784" w:rsidRPr="000C26CD" w:rsidRDefault="00443784"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0C26CD" w:rsidRDefault="00443784"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bCs/>
          <w:sz w:val="20"/>
          <w:szCs w:val="20"/>
        </w:rPr>
        <w:t>W ofercie, o której mowa w ust. 3, wykonawca ma obowiązek:</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poinformowania zamawiającego, że wybór jego oferty będzie prowadził do powstania u zamawiającego obowiązku podatkowego;</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nazwy (rodzaju) towaru lub usługi, których dostawa lub świadczenie będą prowadziły do powstania obowiązku podatkowego;</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wartości towaru lub usługi objętego obowiązkiem podatkowym zamawiającego, bez kwoty podatku;</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stawki podatku od towarów i usług, która zgodnie z wiedzą wykonawcy, będzie miała zastosowanie.</w:t>
      </w:r>
    </w:p>
    <w:p w:rsidR="0046708E" w:rsidRPr="000C26CD" w:rsidRDefault="0046708E" w:rsidP="00D373D0">
      <w:pPr>
        <w:tabs>
          <w:tab w:val="left" w:pos="284"/>
        </w:tabs>
        <w:spacing w:line="360" w:lineRule="auto"/>
        <w:ind w:left="426" w:hanging="426"/>
        <w:jc w:val="both"/>
        <w:rPr>
          <w:rFonts w:ascii="Verdana" w:hAnsi="Verdana"/>
          <w:bCs/>
          <w:sz w:val="20"/>
          <w:szCs w:val="20"/>
        </w:rPr>
      </w:pPr>
      <w:bookmarkStart w:id="17" w:name="_Toc64559034"/>
      <w:r w:rsidRPr="000C26CD">
        <w:rPr>
          <w:rFonts w:ascii="Verdana" w:hAnsi="Verdana"/>
          <w:bCs/>
          <w:sz w:val="20"/>
          <w:szCs w:val="20"/>
        </w:rPr>
        <w:lastRenderedPageBreak/>
        <w:tab/>
      </w: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jc w:val="both"/>
        <w:rPr>
          <w:rFonts w:ascii="Verdana" w:hAnsi="Verdana"/>
          <w:smallCaps/>
          <w:sz w:val="20"/>
          <w:szCs w:val="20"/>
        </w:rPr>
      </w:pPr>
      <w:r w:rsidRPr="000C26CD">
        <w:rPr>
          <w:rFonts w:ascii="Verdana" w:hAnsi="Verdana"/>
          <w:spacing w:val="5"/>
          <w:sz w:val="20"/>
          <w:szCs w:val="20"/>
        </w:rPr>
        <w:t>Opis kryteriów oceny ofert, wraz z podaniem wag tych kryteriów i sposobu oceny ofert</w:t>
      </w:r>
      <w:bookmarkEnd w:id="17"/>
    </w:p>
    <w:p w:rsidR="000C26CD" w:rsidRDefault="000C26CD"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Przy dokonywaniu wyboru oferty Zamawiający stosować będzie następujące kryteria:</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1.</w:t>
      </w:r>
      <w:r w:rsidRPr="000C26CD">
        <w:rPr>
          <w:rFonts w:ascii="Verdana" w:hAnsi="Verdana" w:cstheme="minorHAnsi"/>
          <w:bCs/>
          <w:spacing w:val="4"/>
          <w:sz w:val="20"/>
          <w:szCs w:val="20"/>
        </w:rPr>
        <w:tab/>
        <w:t xml:space="preserve">Kryterium </w:t>
      </w:r>
      <w:r w:rsidR="00432ABC">
        <w:rPr>
          <w:rFonts w:ascii="Verdana" w:hAnsi="Verdana" w:cstheme="minorHAnsi"/>
          <w:bCs/>
          <w:spacing w:val="4"/>
          <w:sz w:val="20"/>
          <w:szCs w:val="20"/>
        </w:rPr>
        <w:t xml:space="preserve">- </w:t>
      </w:r>
      <w:r w:rsidRPr="000C26CD">
        <w:rPr>
          <w:rFonts w:ascii="Verdana" w:hAnsi="Verdana" w:cstheme="minorHAnsi"/>
          <w:bCs/>
          <w:spacing w:val="4"/>
          <w:sz w:val="20"/>
          <w:szCs w:val="20"/>
        </w:rPr>
        <w:t>cena (C) - waga 60 %</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Kryterium będzie rozpatrywane na podstawie ceny brutto podanej przez Wykonawcę w ofercie. Zamawiający przyzna punkty na podstawie poniższego wzoru: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r>
      <w:proofErr w:type="spellStart"/>
      <w:r w:rsidRPr="000C26CD">
        <w:rPr>
          <w:rFonts w:ascii="Verdana" w:hAnsi="Verdana" w:cstheme="minorHAnsi"/>
          <w:bCs/>
          <w:spacing w:val="4"/>
          <w:sz w:val="20"/>
          <w:szCs w:val="20"/>
        </w:rPr>
        <w:t>Cmin</w:t>
      </w:r>
      <w:proofErr w:type="spellEnd"/>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C =</w:t>
      </w:r>
      <w:r w:rsidRPr="000C26CD">
        <w:rPr>
          <w:rFonts w:ascii="Verdana" w:hAnsi="Verdana" w:cstheme="minorHAnsi"/>
          <w:bCs/>
          <w:spacing w:val="4"/>
          <w:sz w:val="20"/>
          <w:szCs w:val="20"/>
        </w:rPr>
        <w:tab/>
        <w:t>_________________ x 60 pkt</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t>Co</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gdzie:</w:t>
      </w:r>
    </w:p>
    <w:p w:rsidR="00370066" w:rsidRPr="000C26CD" w:rsidRDefault="00370066" w:rsidP="00D373D0">
      <w:pPr>
        <w:spacing w:line="360" w:lineRule="auto"/>
        <w:ind w:left="426" w:hanging="426"/>
        <w:jc w:val="both"/>
        <w:rPr>
          <w:rFonts w:ascii="Verdana" w:hAnsi="Verdana" w:cstheme="minorHAnsi"/>
          <w:bCs/>
          <w:spacing w:val="4"/>
          <w:sz w:val="20"/>
          <w:szCs w:val="20"/>
        </w:rPr>
      </w:pPr>
      <w:proofErr w:type="spellStart"/>
      <w:r w:rsidRPr="000C26CD">
        <w:rPr>
          <w:rFonts w:ascii="Verdana" w:hAnsi="Verdana" w:cstheme="minorHAnsi"/>
          <w:bCs/>
          <w:spacing w:val="4"/>
          <w:sz w:val="20"/>
          <w:szCs w:val="20"/>
        </w:rPr>
        <w:t>Cmin</w:t>
      </w:r>
      <w:proofErr w:type="spellEnd"/>
      <w:r w:rsidRPr="000C26CD">
        <w:rPr>
          <w:rFonts w:ascii="Verdana" w:hAnsi="Verdana" w:cstheme="minorHAnsi"/>
          <w:bCs/>
          <w:spacing w:val="4"/>
          <w:sz w:val="20"/>
          <w:szCs w:val="20"/>
        </w:rPr>
        <w:t>– cena brutto oferty najtańszej spośród ofert niepodlegających odrzuceniu</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Co – cena brutto oferty ocenianej</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432ABC" w:rsidP="00D373D0">
      <w:pPr>
        <w:spacing w:line="360" w:lineRule="auto"/>
        <w:ind w:left="426" w:hanging="426"/>
        <w:jc w:val="both"/>
        <w:rPr>
          <w:rFonts w:ascii="Verdana" w:hAnsi="Verdana" w:cstheme="minorHAnsi"/>
          <w:bCs/>
          <w:spacing w:val="4"/>
          <w:sz w:val="20"/>
          <w:szCs w:val="20"/>
        </w:rPr>
      </w:pPr>
      <w:r>
        <w:rPr>
          <w:rFonts w:ascii="Verdana" w:hAnsi="Verdana" w:cstheme="minorHAnsi"/>
          <w:bCs/>
          <w:spacing w:val="4"/>
          <w:sz w:val="20"/>
          <w:szCs w:val="20"/>
        </w:rPr>
        <w:t>2.</w:t>
      </w:r>
      <w:r>
        <w:rPr>
          <w:rFonts w:ascii="Verdana" w:hAnsi="Verdana" w:cstheme="minorHAnsi"/>
          <w:bCs/>
          <w:spacing w:val="4"/>
          <w:sz w:val="20"/>
          <w:szCs w:val="20"/>
        </w:rPr>
        <w:tab/>
        <w:t xml:space="preserve">Kryterium - </w:t>
      </w:r>
      <w:r w:rsidR="00370066" w:rsidRPr="000C26CD">
        <w:rPr>
          <w:rFonts w:ascii="Verdana" w:hAnsi="Verdana" w:cstheme="minorHAnsi"/>
          <w:bCs/>
          <w:spacing w:val="4"/>
          <w:sz w:val="20"/>
          <w:szCs w:val="20"/>
        </w:rPr>
        <w:t xml:space="preserve">okres gwarancji i rękojmi </w:t>
      </w:r>
      <w:r w:rsidR="00FA223D">
        <w:rPr>
          <w:rFonts w:ascii="Verdana" w:hAnsi="Verdana" w:cstheme="minorHAnsi"/>
          <w:bCs/>
          <w:spacing w:val="4"/>
          <w:sz w:val="20"/>
          <w:szCs w:val="20"/>
        </w:rPr>
        <w:t xml:space="preserve">na </w:t>
      </w:r>
      <w:r>
        <w:rPr>
          <w:rFonts w:ascii="Verdana" w:hAnsi="Verdana" w:cstheme="minorHAnsi"/>
          <w:bCs/>
          <w:spacing w:val="4"/>
          <w:sz w:val="20"/>
          <w:szCs w:val="20"/>
        </w:rPr>
        <w:t xml:space="preserve">roboty budowlane </w:t>
      </w:r>
      <w:r w:rsidR="00370066" w:rsidRPr="000C26CD">
        <w:rPr>
          <w:rFonts w:ascii="Verdana" w:hAnsi="Verdana" w:cstheme="minorHAnsi"/>
          <w:bCs/>
          <w:spacing w:val="4"/>
          <w:sz w:val="20"/>
          <w:szCs w:val="20"/>
        </w:rPr>
        <w:t xml:space="preserve">(G) – waga 40 % </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0C46E8">
      <w:pPr>
        <w:spacing w:line="360" w:lineRule="auto"/>
        <w:jc w:val="both"/>
        <w:rPr>
          <w:rFonts w:ascii="Verdana" w:hAnsi="Verdana" w:cstheme="minorHAnsi"/>
          <w:bCs/>
          <w:spacing w:val="4"/>
          <w:sz w:val="20"/>
          <w:szCs w:val="20"/>
        </w:rPr>
      </w:pPr>
      <w:r w:rsidRPr="000C26CD">
        <w:rPr>
          <w:rFonts w:ascii="Verdana" w:hAnsi="Verdana" w:cstheme="minorHAnsi"/>
          <w:bCs/>
          <w:spacing w:val="4"/>
          <w:sz w:val="20"/>
          <w:szCs w:val="20"/>
        </w:rPr>
        <w:t xml:space="preserve">Kryterium będzie rozpatrywane na podstawie okresu gwarancji i rękojmi podanego przez wykonawcę w ofercie. Zamawiający wymaga podania terminu w pełnych miesiącach, przy czym termin ten nie może być krótszy niż </w:t>
      </w:r>
      <w:r w:rsidRPr="000C46E8">
        <w:rPr>
          <w:rFonts w:ascii="Verdana" w:hAnsi="Verdana" w:cstheme="minorHAnsi"/>
          <w:b/>
          <w:bCs/>
          <w:spacing w:val="4"/>
          <w:sz w:val="20"/>
          <w:szCs w:val="20"/>
          <w:highlight w:val="yellow"/>
        </w:rPr>
        <w:t>60 miesięcy.</w:t>
      </w:r>
      <w:r w:rsidRPr="000C26CD">
        <w:rPr>
          <w:rFonts w:ascii="Verdana" w:hAnsi="Verdana" w:cstheme="minorHAnsi"/>
          <w:bCs/>
          <w:spacing w:val="4"/>
          <w:sz w:val="20"/>
          <w:szCs w:val="20"/>
        </w:rPr>
        <w:t xml:space="preserve"> Podanie terminu krótszego spowoduje odrzucenie oferty. Termin dłuższy niż </w:t>
      </w:r>
      <w:r w:rsidRPr="000C46E8">
        <w:rPr>
          <w:rFonts w:ascii="Verdana" w:hAnsi="Verdana" w:cstheme="minorHAnsi"/>
          <w:b/>
          <w:bCs/>
          <w:spacing w:val="4"/>
          <w:sz w:val="20"/>
          <w:szCs w:val="20"/>
          <w:highlight w:val="yellow"/>
        </w:rPr>
        <w:t>84 miesiące</w:t>
      </w:r>
      <w:r w:rsidRPr="000C26CD">
        <w:rPr>
          <w:rFonts w:ascii="Verdana" w:hAnsi="Verdana" w:cstheme="minorHAnsi"/>
          <w:bCs/>
          <w:spacing w:val="4"/>
          <w:sz w:val="20"/>
          <w:szCs w:val="20"/>
        </w:rPr>
        <w:t xml:space="preserve"> będzie traktowany dla potrzeb obliczenia punktacji jako </w:t>
      </w:r>
      <w:r w:rsidRPr="000C46E8">
        <w:rPr>
          <w:rFonts w:ascii="Verdana" w:hAnsi="Verdana" w:cstheme="minorHAnsi"/>
          <w:b/>
          <w:bCs/>
          <w:spacing w:val="4"/>
          <w:sz w:val="20"/>
          <w:szCs w:val="20"/>
          <w:highlight w:val="yellow"/>
        </w:rPr>
        <w:t>84 miesięcy</w:t>
      </w:r>
      <w:r w:rsidRPr="000C26CD">
        <w:rPr>
          <w:rFonts w:ascii="Verdana" w:hAnsi="Verdana" w:cstheme="minorHAnsi"/>
          <w:bCs/>
          <w:spacing w:val="4"/>
          <w:sz w:val="20"/>
          <w:szCs w:val="20"/>
        </w:rPr>
        <w:t xml:space="preserve">. Niepodanie w ofercie terminu będzie traktowane jako zaoferowanie </w:t>
      </w:r>
      <w:r w:rsidRPr="000C46E8">
        <w:rPr>
          <w:rFonts w:ascii="Verdana" w:hAnsi="Verdana" w:cstheme="minorHAnsi"/>
          <w:b/>
          <w:bCs/>
          <w:spacing w:val="4"/>
          <w:sz w:val="20"/>
          <w:szCs w:val="20"/>
          <w:highlight w:val="yellow"/>
        </w:rPr>
        <w:t>60 miesięcy</w:t>
      </w:r>
      <w:r w:rsidRPr="000C26CD">
        <w:rPr>
          <w:rFonts w:ascii="Verdana" w:hAnsi="Verdana" w:cstheme="minorHAnsi"/>
          <w:bCs/>
          <w:spacing w:val="4"/>
          <w:sz w:val="20"/>
          <w:szCs w:val="20"/>
        </w:rPr>
        <w:t xml:space="preserve"> gwarancji i rękojmi. Zamawiający przyzna punkty na podstawie poniższego wzoru: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t>Go</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 =</w:t>
      </w:r>
      <w:r w:rsidRPr="000C26CD">
        <w:rPr>
          <w:rFonts w:ascii="Verdana" w:hAnsi="Verdana" w:cstheme="minorHAnsi"/>
          <w:bCs/>
          <w:spacing w:val="4"/>
          <w:sz w:val="20"/>
          <w:szCs w:val="20"/>
        </w:rPr>
        <w:tab/>
        <w:t>_________________ x 40 pkt</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r>
      <w:proofErr w:type="spellStart"/>
      <w:r w:rsidRPr="000C26CD">
        <w:rPr>
          <w:rFonts w:ascii="Verdana" w:hAnsi="Verdana" w:cstheme="minorHAnsi"/>
          <w:bCs/>
          <w:spacing w:val="4"/>
          <w:sz w:val="20"/>
          <w:szCs w:val="20"/>
        </w:rPr>
        <w:t>Gmax</w:t>
      </w:r>
      <w:proofErr w:type="spellEnd"/>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gdzie:</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Go – gwarancja i rękojmia w ofercie ocenianej</w:t>
      </w:r>
    </w:p>
    <w:p w:rsidR="00370066" w:rsidRPr="000C26CD" w:rsidRDefault="00370066" w:rsidP="00D373D0">
      <w:pPr>
        <w:spacing w:line="360" w:lineRule="auto"/>
        <w:ind w:left="426" w:hanging="426"/>
        <w:jc w:val="both"/>
        <w:rPr>
          <w:rFonts w:ascii="Verdana" w:hAnsi="Verdana" w:cstheme="minorHAnsi"/>
          <w:bCs/>
          <w:spacing w:val="4"/>
          <w:sz w:val="20"/>
          <w:szCs w:val="20"/>
        </w:rPr>
      </w:pPr>
      <w:proofErr w:type="spellStart"/>
      <w:r w:rsidRPr="000C26CD">
        <w:rPr>
          <w:rFonts w:ascii="Verdana" w:hAnsi="Verdana" w:cstheme="minorHAnsi"/>
          <w:bCs/>
          <w:spacing w:val="4"/>
          <w:sz w:val="20"/>
          <w:szCs w:val="20"/>
        </w:rPr>
        <w:t>Gmax</w:t>
      </w:r>
      <w:proofErr w:type="spellEnd"/>
      <w:r w:rsidRPr="000C26CD">
        <w:rPr>
          <w:rFonts w:ascii="Verdana" w:hAnsi="Verdana" w:cstheme="minorHAnsi"/>
          <w:bCs/>
          <w:spacing w:val="4"/>
          <w:sz w:val="20"/>
          <w:szCs w:val="20"/>
        </w:rPr>
        <w:t xml:space="preserve"> – najdłuższa gwarancja i rękojmia spośród ofert niepodlegających odrzuceniu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54445F" w:rsidRPr="000C26CD" w:rsidRDefault="00370066" w:rsidP="000C46E8">
      <w:pPr>
        <w:spacing w:line="360" w:lineRule="auto"/>
        <w:jc w:val="both"/>
        <w:rPr>
          <w:rFonts w:ascii="Verdana" w:hAnsi="Verdana" w:cstheme="minorHAnsi"/>
          <w:b/>
          <w:bCs/>
          <w:spacing w:val="4"/>
          <w:sz w:val="20"/>
          <w:szCs w:val="20"/>
        </w:rPr>
      </w:pPr>
      <w:r w:rsidRPr="000C26CD">
        <w:rPr>
          <w:rFonts w:ascii="Verdana" w:hAnsi="Verdana" w:cstheme="minorHAnsi"/>
          <w:b/>
          <w:bCs/>
          <w:spacing w:val="4"/>
          <w:sz w:val="20"/>
          <w:szCs w:val="20"/>
        </w:rPr>
        <w:t>Zamawiający dokona wyboru oferty tego z Wykonawców, która uzyska w wyniku oceny najwyższa liczbę punktów – C+G.</w:t>
      </w:r>
    </w:p>
    <w:p w:rsidR="00581AD6" w:rsidRPr="000C26CD" w:rsidRDefault="00581AD6" w:rsidP="00D373D0">
      <w:pPr>
        <w:spacing w:line="360" w:lineRule="auto"/>
        <w:ind w:left="426" w:hanging="426"/>
        <w:jc w:val="both"/>
        <w:rPr>
          <w:rFonts w:ascii="Verdana" w:hAnsi="Verdana"/>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jc w:val="both"/>
        <w:rPr>
          <w:rFonts w:ascii="Verdana" w:hAnsi="Verdana"/>
          <w:smallCaps/>
          <w:sz w:val="20"/>
          <w:szCs w:val="20"/>
        </w:rPr>
      </w:pPr>
      <w:bookmarkStart w:id="18" w:name="_Toc64559035"/>
      <w:r w:rsidRPr="000C26CD">
        <w:rPr>
          <w:rFonts w:ascii="Verdana" w:hAnsi="Verdana"/>
          <w:spacing w:val="5"/>
          <w:sz w:val="20"/>
          <w:szCs w:val="20"/>
        </w:rPr>
        <w:lastRenderedPageBreak/>
        <w:t xml:space="preserve">Informacje o formalnościach, jakie muszą zostać dopełnione po </w:t>
      </w:r>
      <w:r w:rsidR="00BB5D68" w:rsidRPr="000C26CD">
        <w:rPr>
          <w:rFonts w:ascii="Verdana" w:hAnsi="Verdana"/>
          <w:spacing w:val="5"/>
          <w:sz w:val="20"/>
          <w:szCs w:val="20"/>
        </w:rPr>
        <w:t xml:space="preserve">wyborze oferty </w:t>
      </w:r>
      <w:r w:rsidRPr="000C26CD">
        <w:rPr>
          <w:rFonts w:ascii="Verdana" w:hAnsi="Verdana"/>
          <w:spacing w:val="5"/>
          <w:sz w:val="20"/>
          <w:szCs w:val="20"/>
        </w:rPr>
        <w:t>w celu zawarcia umowy w sprawie Zamówienia publicznego</w:t>
      </w:r>
      <w:bookmarkEnd w:id="18"/>
    </w:p>
    <w:p w:rsidR="00483E0E" w:rsidRPr="000C26CD" w:rsidRDefault="00483E0E"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została wybrana jako najkorzystniejsza, zostanie poinformowany przez Zamawiającego o terminie podpisania umowy.</w:t>
      </w:r>
    </w:p>
    <w:p w:rsidR="00483E0E" w:rsidRPr="000C26CD" w:rsidRDefault="00483E0E"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0C26CD" w:rsidRDefault="00CA15CA"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0C26CD" w:rsidRDefault="00CA15CA" w:rsidP="00D373D0">
      <w:pPr>
        <w:pStyle w:val="Akapitzlist"/>
        <w:numPr>
          <w:ilvl w:val="0"/>
          <w:numId w:val="24"/>
        </w:numPr>
        <w:tabs>
          <w:tab w:val="num" w:pos="-15735"/>
          <w:tab w:val="left" w:pos="851"/>
        </w:tabs>
        <w:spacing w:line="360" w:lineRule="auto"/>
        <w:ind w:left="426" w:hanging="426"/>
        <w:jc w:val="both"/>
        <w:rPr>
          <w:rFonts w:ascii="Verdana" w:hAnsi="Verdana" w:cs="Calibri"/>
          <w:color w:val="auto"/>
          <w:sz w:val="20"/>
          <w:szCs w:val="20"/>
        </w:rPr>
      </w:pPr>
      <w:r w:rsidRPr="000C26CD">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0C26CD">
        <w:rPr>
          <w:rFonts w:ascii="Verdana" w:hAnsi="Verdana"/>
          <w:color w:val="auto"/>
          <w:sz w:val="20"/>
          <w:szCs w:val="20"/>
        </w:rPr>
        <w:t>.</w:t>
      </w:r>
    </w:p>
    <w:p w:rsidR="00CA15CA" w:rsidRPr="000C26CD" w:rsidRDefault="00CA15CA" w:rsidP="00D373D0">
      <w:pPr>
        <w:pStyle w:val="Akapitzlist"/>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O terminie złożenia dokumentów, o których mowa w ust. 3, Zamawiający powiadomi Wykonawcę odrębnym pismem.</w:t>
      </w:r>
    </w:p>
    <w:p w:rsidR="00B97FAE" w:rsidRPr="000C26CD" w:rsidRDefault="00B97FAE" w:rsidP="00D373D0">
      <w:pPr>
        <w:tabs>
          <w:tab w:val="left" w:pos="426"/>
        </w:tabs>
        <w:spacing w:line="360" w:lineRule="auto"/>
        <w:ind w:left="426" w:hanging="426"/>
        <w:jc w:val="both"/>
        <w:rPr>
          <w:rFonts w:ascii="Verdana" w:hAnsi="Verdana"/>
          <w:sz w:val="20"/>
          <w:szCs w:val="20"/>
        </w:rPr>
      </w:pPr>
    </w:p>
    <w:p w:rsidR="00B97FAE" w:rsidRPr="000C26CD" w:rsidRDefault="00B97FAE" w:rsidP="00D373D0">
      <w:pPr>
        <w:pStyle w:val="Nagwek1"/>
        <w:numPr>
          <w:ilvl w:val="0"/>
          <w:numId w:val="9"/>
        </w:numPr>
        <w:pBdr>
          <w:top w:val="single" w:sz="4" w:space="1" w:color="auto"/>
          <w:left w:val="single" w:sz="4" w:space="6" w:color="auto"/>
          <w:bottom w:val="single" w:sz="4" w:space="1" w:color="auto"/>
          <w:right w:val="single" w:sz="4" w:space="4" w:color="auto"/>
        </w:pBdr>
        <w:shd w:val="clear" w:color="auto" w:fill="D9D9D9"/>
        <w:spacing w:before="0" w:after="0" w:line="360" w:lineRule="auto"/>
        <w:ind w:left="426" w:hanging="426"/>
        <w:jc w:val="both"/>
        <w:rPr>
          <w:rStyle w:val="Tytuksiki"/>
          <w:rFonts w:ascii="Verdana" w:hAnsi="Verdana"/>
          <w:sz w:val="20"/>
          <w:szCs w:val="20"/>
        </w:rPr>
      </w:pPr>
      <w:bookmarkStart w:id="19" w:name="_Toc64559036"/>
      <w:r w:rsidRPr="000C26CD">
        <w:rPr>
          <w:rFonts w:ascii="Verdana" w:hAnsi="Verdana"/>
          <w:spacing w:val="5"/>
          <w:sz w:val="20"/>
          <w:szCs w:val="20"/>
        </w:rPr>
        <w:t>Projektowane postanowienia umowy w sprawie Zamówienia publicznego, które zostaną wprowadzone do treści tej umowy</w:t>
      </w:r>
      <w:bookmarkEnd w:id="19"/>
    </w:p>
    <w:p w:rsidR="003C3898" w:rsidRPr="000C26CD" w:rsidRDefault="003C3898" w:rsidP="00D373D0">
      <w:pPr>
        <w:widowControl/>
        <w:numPr>
          <w:ilvl w:val="3"/>
          <w:numId w:val="45"/>
        </w:numPr>
        <w:tabs>
          <w:tab w:val="clear" w:pos="0"/>
          <w:tab w:val="num" w:pos="-7797"/>
        </w:tabs>
        <w:suppressAutoHyphens w:val="0"/>
        <w:spacing w:line="360" w:lineRule="auto"/>
        <w:ind w:left="426" w:hanging="426"/>
        <w:jc w:val="both"/>
        <w:rPr>
          <w:rFonts w:ascii="Verdana" w:eastAsia="Calibri" w:hAnsi="Verdana" w:cstheme="minorHAnsi"/>
          <w:sz w:val="20"/>
          <w:szCs w:val="20"/>
        </w:rPr>
      </w:pPr>
      <w:r w:rsidRPr="000C26CD">
        <w:rPr>
          <w:rFonts w:ascii="Verdana" w:eastAsia="Calibri" w:hAnsi="Verdana" w:cstheme="minorHAnsi"/>
          <w:sz w:val="20"/>
          <w:szCs w:val="20"/>
        </w:rPr>
        <w:t xml:space="preserve">Umowa zostanie zawarta zgodnie ze wzorem stanowiącym </w:t>
      </w:r>
      <w:r w:rsidRPr="000C26CD">
        <w:rPr>
          <w:rFonts w:ascii="Verdana" w:eastAsia="Calibri" w:hAnsi="Verdana" w:cstheme="minorHAnsi"/>
          <w:b/>
          <w:sz w:val="20"/>
          <w:szCs w:val="20"/>
        </w:rPr>
        <w:t>załącznik nr 4  do SWZ.</w:t>
      </w:r>
    </w:p>
    <w:p w:rsidR="003C3898" w:rsidRPr="000C26CD" w:rsidRDefault="003C3898" w:rsidP="00D373D0">
      <w:pPr>
        <w:pStyle w:val="Akapitzlist"/>
        <w:numPr>
          <w:ilvl w:val="0"/>
          <w:numId w:val="45"/>
        </w:numPr>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została wybrana jako najkorzystniejsza, zostanie poinformowany przez Zamawiającego o terminie podpisania umowy.</w:t>
      </w:r>
    </w:p>
    <w:p w:rsidR="003C3898" w:rsidRPr="000C26CD" w:rsidRDefault="003C3898" w:rsidP="00D373D0">
      <w:pPr>
        <w:numPr>
          <w:ilvl w:val="1"/>
          <w:numId w:val="45"/>
        </w:numPr>
        <w:tabs>
          <w:tab w:val="num" w:pos="-7797"/>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Wykonawca, o którym mowa w ust. 1, ma obowiązek zawrzeć umowę w sprawie zamówienia na warunkach określonych w projektowanych postanowieniach umowy. </w:t>
      </w:r>
    </w:p>
    <w:p w:rsidR="0080305F" w:rsidRPr="000C26CD" w:rsidRDefault="003C3898" w:rsidP="00D373D0">
      <w:pPr>
        <w:pStyle w:val="Akapitzlist"/>
        <w:widowControl/>
        <w:numPr>
          <w:ilvl w:val="0"/>
          <w:numId w:val="45"/>
        </w:numPr>
        <w:tabs>
          <w:tab w:val="num" w:pos="-7797"/>
          <w:tab w:val="num" w:pos="426"/>
        </w:tabs>
        <w:suppressAutoHyphens w:val="0"/>
        <w:spacing w:line="360" w:lineRule="auto"/>
        <w:ind w:left="426" w:hanging="426"/>
        <w:jc w:val="both"/>
        <w:rPr>
          <w:rFonts w:ascii="Verdana" w:eastAsia="Calibri" w:hAnsi="Verdana" w:cstheme="minorHAnsi"/>
          <w:sz w:val="20"/>
          <w:szCs w:val="20"/>
        </w:rPr>
      </w:pPr>
      <w:r w:rsidRPr="000C26CD">
        <w:rPr>
          <w:rFonts w:ascii="Verdana" w:hAnsi="Verdana"/>
          <w:color w:val="auto"/>
          <w:sz w:val="20"/>
          <w:szCs w:val="20"/>
        </w:rPr>
        <w:t>Wykonawca, którego oferta zostanie uznana za najkorzystniejszą, zobowiązany będzie, po uprawomocnieniu się decyzji o wyborze jego oferty, a przed podpisaniem umowy</w:t>
      </w:r>
      <w:r w:rsidR="0080305F" w:rsidRPr="000C26CD">
        <w:rPr>
          <w:rFonts w:ascii="Verdana" w:eastAsia="Calibri" w:hAnsi="Verdana" w:cstheme="minorHAnsi"/>
          <w:sz w:val="20"/>
          <w:szCs w:val="20"/>
        </w:rPr>
        <w:t xml:space="preserve"> do przedłożenia Zamawiającemu:</w:t>
      </w:r>
    </w:p>
    <w:p w:rsidR="0080305F" w:rsidRPr="000C26CD" w:rsidRDefault="0080305F" w:rsidP="00D373D0">
      <w:pPr>
        <w:pStyle w:val="Akapitzlist"/>
        <w:widowControl/>
        <w:numPr>
          <w:ilvl w:val="1"/>
          <w:numId w:val="9"/>
        </w:numPr>
        <w:suppressAutoHyphens w:val="0"/>
        <w:spacing w:line="360" w:lineRule="auto"/>
        <w:ind w:left="426" w:hanging="426"/>
        <w:jc w:val="both"/>
        <w:rPr>
          <w:rFonts w:ascii="Verdana" w:eastAsia="Calibri" w:hAnsi="Verdana" w:cstheme="minorHAnsi"/>
          <w:sz w:val="20"/>
          <w:szCs w:val="20"/>
        </w:rPr>
      </w:pPr>
      <w:r w:rsidRPr="000C26CD">
        <w:rPr>
          <w:rFonts w:ascii="Verdana" w:eastAsia="Calibri" w:hAnsi="Verdana" w:cstheme="minorHAnsi"/>
          <w:sz w:val="20"/>
          <w:szCs w:val="20"/>
        </w:rPr>
        <w:t>dokumentów dotyczących ubezpieczenia, zgodnie ze wzorem umowy</w:t>
      </w:r>
      <w:r w:rsidR="00726117" w:rsidRPr="000C26CD">
        <w:rPr>
          <w:rFonts w:ascii="Verdana" w:eastAsia="Calibri" w:hAnsi="Verdana" w:cstheme="minorHAnsi"/>
          <w:sz w:val="20"/>
          <w:szCs w:val="20"/>
        </w:rPr>
        <w:t>.</w:t>
      </w:r>
    </w:p>
    <w:p w:rsidR="003C3898" w:rsidRPr="000C26CD" w:rsidRDefault="003C3898" w:rsidP="00D373D0">
      <w:pPr>
        <w:numPr>
          <w:ilvl w:val="1"/>
          <w:numId w:val="9"/>
        </w:numPr>
        <w:tabs>
          <w:tab w:val="num" w:pos="-7797"/>
        </w:tabs>
        <w:spacing w:line="360" w:lineRule="auto"/>
        <w:ind w:left="426" w:hanging="426"/>
        <w:jc w:val="both"/>
        <w:rPr>
          <w:rFonts w:ascii="Verdana" w:hAnsi="Verdana"/>
          <w:color w:val="auto"/>
          <w:sz w:val="20"/>
          <w:szCs w:val="20"/>
        </w:rPr>
      </w:pPr>
      <w:r w:rsidRPr="000C26CD">
        <w:rPr>
          <w:rFonts w:ascii="Verdana" w:hAnsi="Verdana"/>
          <w:color w:val="auto"/>
          <w:sz w:val="20"/>
          <w:szCs w:val="20"/>
        </w:rPr>
        <w:t>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81236E" w:rsidRPr="000C26CD" w:rsidRDefault="0081236E" w:rsidP="00D373D0">
      <w:pPr>
        <w:spacing w:line="360" w:lineRule="auto"/>
        <w:ind w:left="426" w:hanging="426"/>
        <w:jc w:val="both"/>
        <w:rPr>
          <w:rFonts w:ascii="Verdana" w:hAnsi="Verdana"/>
          <w:color w:val="auto"/>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0" w:name="_Toc64559037"/>
      <w:r w:rsidRPr="000C26CD">
        <w:rPr>
          <w:rFonts w:ascii="Verdana" w:hAnsi="Verdana"/>
          <w:spacing w:val="5"/>
          <w:sz w:val="20"/>
          <w:szCs w:val="20"/>
        </w:rPr>
        <w:t>Pouczenie o środkach ochrony prawnej przysługujących Wykonawcy</w:t>
      </w:r>
      <w:bookmarkEnd w:id="20"/>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Środki ochrony prawnej przysługują wykonawcy, uczestnikowi konkursu oraz innemu </w:t>
      </w:r>
      <w:r w:rsidRPr="000C26CD">
        <w:rPr>
          <w:rFonts w:ascii="Verdana" w:hAnsi="Verdana"/>
          <w:sz w:val="20"/>
          <w:szCs w:val="20"/>
        </w:rPr>
        <w:lastRenderedPageBreak/>
        <w:t>podmiotowi, jeżeli ma lub miał interes w uzyskaniu zamówienia lub nagrody w konkursie oraz poniósł lub może ponieść szkodę w wyniku naruszenia przez zamawiającego przepisów ustawy.</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Odwołanie przysługuje na:</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zaniechanie przeprowadzenia postępowania o udzielenie zamówienia lub zorganizowania konkursu na podstawie ustawy, mimo że zamawiający był do tego obowiązany.</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 Odwołanie wnosi się do Prezesa Krajowej Izby Odwoławczej.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bookmarkStart w:id="21" w:name="_Hlk67566200"/>
      <w:r w:rsidRPr="000C26CD">
        <w:rPr>
          <w:rFonts w:ascii="Verdana" w:hAnsi="Verdana"/>
          <w:sz w:val="20"/>
          <w:szCs w:val="20"/>
        </w:rPr>
        <w:t>Odwołanie wnosi się w terminie:</w:t>
      </w:r>
    </w:p>
    <w:p w:rsidR="00F565A0" w:rsidRPr="000C26CD" w:rsidRDefault="00F565A0" w:rsidP="00D373D0">
      <w:pPr>
        <w:numPr>
          <w:ilvl w:val="1"/>
          <w:numId w:val="17"/>
        </w:numPr>
        <w:tabs>
          <w:tab w:val="left" w:pos="-7797"/>
          <w:tab w:val="left" w:pos="-7655"/>
        </w:tabs>
        <w:spacing w:line="360" w:lineRule="auto"/>
        <w:ind w:left="426" w:hanging="426"/>
        <w:jc w:val="both"/>
        <w:rPr>
          <w:rFonts w:ascii="Verdana" w:hAnsi="Verdana"/>
          <w:sz w:val="20"/>
          <w:szCs w:val="20"/>
        </w:rPr>
      </w:pPr>
      <w:r w:rsidRPr="000C26CD">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0C26CD" w:rsidRDefault="00F565A0" w:rsidP="00D373D0">
      <w:pPr>
        <w:numPr>
          <w:ilvl w:val="1"/>
          <w:numId w:val="17"/>
        </w:numPr>
        <w:tabs>
          <w:tab w:val="left" w:pos="-7797"/>
          <w:tab w:val="left" w:pos="-7655"/>
        </w:tabs>
        <w:spacing w:line="360" w:lineRule="auto"/>
        <w:ind w:left="426" w:hanging="426"/>
        <w:jc w:val="both"/>
        <w:rPr>
          <w:rFonts w:ascii="Verdana" w:hAnsi="Verdana"/>
          <w:sz w:val="20"/>
          <w:szCs w:val="20"/>
        </w:rPr>
      </w:pPr>
      <w:r w:rsidRPr="000C26CD">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Odwołanie wobec treści ogłoszenia wszczynającego postępowanie o udzielenie </w:t>
      </w:r>
      <w:r w:rsidRPr="000C26CD">
        <w:rPr>
          <w:rFonts w:ascii="Verdana" w:hAnsi="Verdana"/>
          <w:sz w:val="20"/>
          <w:szCs w:val="20"/>
        </w:rPr>
        <w:lastRenderedPageBreak/>
        <w:t>zamówienia lub konkurs lub wobec treści dokumentów zamówienia wnosi się w terminie 5 dni od dnia zamieszczenia ogłoszenia w Biuletynie Zamówień Publicznych lub dokumentów zamówienia na stronie internetowej.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0C26CD" w:rsidRDefault="00F565A0" w:rsidP="00D373D0">
      <w:pPr>
        <w:numPr>
          <w:ilvl w:val="0"/>
          <w:numId w:val="19"/>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15 dni od dnia zamieszczenia w Biuletynie Zamówień Publicznych ogłoszenia o wyniku postępowania</w:t>
      </w:r>
    </w:p>
    <w:p w:rsidR="00F565A0" w:rsidRPr="000C26CD" w:rsidRDefault="00F565A0" w:rsidP="00D373D0">
      <w:pPr>
        <w:numPr>
          <w:ilvl w:val="0"/>
          <w:numId w:val="19"/>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miesiąca od dnia zawarcia umowy, jeżeli zamawiający nie zamieścił w Biuletynie Zamówień Publicznych ogłoszenia o wyniku postępowania</w:t>
      </w:r>
    </w:p>
    <w:bookmarkEnd w:id="21"/>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Pozostałe informacje dotyczące środków ochrony prawnej zawarte są w art. 505 – 590 Ustawy.</w:t>
      </w:r>
    </w:p>
    <w:p w:rsidR="00CA15CA" w:rsidRPr="000C26CD" w:rsidRDefault="00CA15CA" w:rsidP="00D373D0">
      <w:pPr>
        <w:tabs>
          <w:tab w:val="left" w:pos="426"/>
        </w:tabs>
        <w:spacing w:line="360" w:lineRule="auto"/>
        <w:ind w:left="426" w:hanging="426"/>
        <w:jc w:val="both"/>
        <w:rPr>
          <w:rFonts w:ascii="Verdana" w:hAnsi="Verdana"/>
          <w:sz w:val="20"/>
          <w:szCs w:val="20"/>
        </w:rPr>
      </w:pPr>
    </w:p>
    <w:p w:rsidR="00D710D4" w:rsidRPr="000C26CD" w:rsidRDefault="00D710D4"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2" w:name="_Toc64559038"/>
      <w:r w:rsidRPr="000C26CD">
        <w:rPr>
          <w:rFonts w:ascii="Verdana" w:hAnsi="Verdana"/>
          <w:spacing w:val="5"/>
          <w:sz w:val="20"/>
          <w:szCs w:val="20"/>
        </w:rPr>
        <w:t>Wymagania dotyczące wadium, w tym jego kwot</w:t>
      </w:r>
      <w:bookmarkEnd w:id="22"/>
      <w:r w:rsidR="00EC1A9C" w:rsidRPr="000C26CD">
        <w:rPr>
          <w:rFonts w:ascii="Verdana" w:hAnsi="Verdana"/>
          <w:spacing w:val="5"/>
          <w:sz w:val="20"/>
          <w:szCs w:val="20"/>
        </w:rPr>
        <w:t>a</w:t>
      </w:r>
    </w:p>
    <w:p w:rsidR="005740C6" w:rsidRDefault="005740C6" w:rsidP="00D373D0">
      <w:pPr>
        <w:spacing w:line="360" w:lineRule="auto"/>
        <w:ind w:left="426" w:hanging="426"/>
        <w:jc w:val="both"/>
        <w:rPr>
          <w:rFonts w:ascii="Verdana" w:hAnsi="Verdana"/>
          <w:bCs/>
          <w:sz w:val="20"/>
          <w:szCs w:val="20"/>
        </w:rPr>
      </w:pPr>
    </w:p>
    <w:p w:rsidR="00024D24" w:rsidRPr="000C26CD" w:rsidRDefault="00024D24" w:rsidP="00D373D0">
      <w:pPr>
        <w:spacing w:line="360" w:lineRule="auto"/>
        <w:ind w:left="426" w:hanging="426"/>
        <w:jc w:val="both"/>
        <w:rPr>
          <w:rFonts w:ascii="Verdana" w:hAnsi="Verdana"/>
          <w:sz w:val="20"/>
          <w:szCs w:val="20"/>
        </w:rPr>
      </w:pPr>
      <w:r w:rsidRPr="000C26CD">
        <w:rPr>
          <w:rFonts w:ascii="Verdana" w:hAnsi="Verdana"/>
          <w:bCs/>
          <w:sz w:val="20"/>
          <w:szCs w:val="20"/>
        </w:rPr>
        <w:t>Nie dotyczy</w:t>
      </w:r>
    </w:p>
    <w:p w:rsidR="0007520C" w:rsidRPr="000C26CD" w:rsidRDefault="0007520C" w:rsidP="00D373D0">
      <w:pPr>
        <w:tabs>
          <w:tab w:val="left" w:pos="426"/>
        </w:tabs>
        <w:spacing w:line="360" w:lineRule="auto"/>
        <w:ind w:left="426" w:hanging="426"/>
        <w:jc w:val="both"/>
        <w:rPr>
          <w:rFonts w:ascii="Verdana" w:hAnsi="Verdana"/>
          <w:sz w:val="20"/>
          <w:szCs w:val="20"/>
        </w:rPr>
      </w:pPr>
    </w:p>
    <w:p w:rsidR="0007520C" w:rsidRPr="000C26CD" w:rsidRDefault="00F25E26"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3" w:name="_Toc64559039"/>
      <w:r w:rsidRPr="000C26CD">
        <w:rPr>
          <w:rFonts w:ascii="Verdana" w:hAnsi="Verdana"/>
          <w:spacing w:val="5"/>
          <w:sz w:val="20"/>
          <w:szCs w:val="20"/>
        </w:rPr>
        <w:t>I</w:t>
      </w:r>
      <w:r w:rsidR="0007520C" w:rsidRPr="000C26CD">
        <w:rPr>
          <w:rFonts w:ascii="Verdana" w:hAnsi="Verdana"/>
          <w:spacing w:val="5"/>
          <w:sz w:val="20"/>
          <w:szCs w:val="20"/>
        </w:rPr>
        <w:t>nformacje dotyczące zabezpieczenia należytego wykonania umowy</w:t>
      </w:r>
      <w:bookmarkEnd w:id="23"/>
    </w:p>
    <w:p w:rsidR="00373B16" w:rsidRPr="000C26CD" w:rsidRDefault="00550159" w:rsidP="001B1C9A">
      <w:pPr>
        <w:widowControl/>
        <w:spacing w:line="360" w:lineRule="auto"/>
        <w:jc w:val="both"/>
        <w:rPr>
          <w:rFonts w:ascii="Verdana" w:hAnsi="Verdana"/>
          <w:b/>
          <w:sz w:val="20"/>
          <w:szCs w:val="20"/>
        </w:rPr>
      </w:pPr>
      <w:r w:rsidRPr="000C26CD">
        <w:rPr>
          <w:rFonts w:ascii="Verdana" w:hAnsi="Verdana"/>
          <w:b/>
          <w:sz w:val="20"/>
          <w:szCs w:val="20"/>
          <w:highlight w:val="yellow"/>
        </w:rPr>
        <w:t xml:space="preserve">Wykonawca wnosi </w:t>
      </w:r>
      <w:r w:rsidRPr="000C26CD">
        <w:rPr>
          <w:rFonts w:ascii="Verdana" w:hAnsi="Verdana"/>
          <w:b/>
          <w:spacing w:val="5"/>
          <w:sz w:val="20"/>
          <w:szCs w:val="20"/>
          <w:highlight w:val="yellow"/>
        </w:rPr>
        <w:t>zabezpieczenie należytego wykonania umowy</w:t>
      </w:r>
      <w:r w:rsidR="00370066" w:rsidRPr="000C26CD">
        <w:rPr>
          <w:rFonts w:ascii="Verdana" w:hAnsi="Verdana"/>
          <w:b/>
          <w:sz w:val="20"/>
          <w:szCs w:val="20"/>
          <w:highlight w:val="yellow"/>
        </w:rPr>
        <w:t xml:space="preserve"> w wysokości 3</w:t>
      </w:r>
      <w:r w:rsidRPr="000C26CD">
        <w:rPr>
          <w:rFonts w:ascii="Verdana" w:hAnsi="Verdana"/>
          <w:b/>
          <w:sz w:val="20"/>
          <w:szCs w:val="20"/>
          <w:highlight w:val="yellow"/>
        </w:rPr>
        <w:t xml:space="preserve"> % wartości umowy brutto</w:t>
      </w:r>
    </w:p>
    <w:p w:rsidR="00550159" w:rsidRPr="000C26CD" w:rsidRDefault="00550159" w:rsidP="001B1C9A">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Zabezpieczenie może być wnoszone, według wyboru wykonawcy, w jednej lub w kilku następujących formach: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1) pieniądzu;</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2) poręczeniach bankowych lub poręczeniach spółdzielczej kasy oszczędnościowo-kredytowej, z tym że zobowiązanie kasy jest zawsze zobowiązaniem pieniężnym;</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3) gwarancjach bankowych;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4) gwarancjach ubezpieczeniowych;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5) poręczeniach udzielanych przez podmioty, o których mowa w art. 6b ust. 5 pkt 2 ustawy z dnia 9 listopada 2000 r. o utworzeniu Polskiej Agencji Rozwoju Przedsiębiorczości.</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3. Zabezpieczenie wnoszone w pieniądzu wykonawca wpłaca przelewem na rachunek bankowy wskazany przez zamawiającego.</w:t>
      </w:r>
    </w:p>
    <w:p w:rsidR="00550159" w:rsidRPr="000C26CD" w:rsidRDefault="00550159" w:rsidP="005740C6">
      <w:pPr>
        <w:widowControl/>
        <w:spacing w:line="360" w:lineRule="auto"/>
        <w:jc w:val="both"/>
        <w:rPr>
          <w:rFonts w:ascii="Verdana" w:hAnsi="Verdana"/>
          <w:b/>
          <w:spacing w:val="4"/>
          <w:sz w:val="20"/>
          <w:szCs w:val="20"/>
        </w:rPr>
      </w:pPr>
      <w:r w:rsidRPr="000C26CD">
        <w:rPr>
          <w:rFonts w:ascii="Verdana" w:hAnsi="Verdana"/>
          <w:b/>
          <w:spacing w:val="4"/>
          <w:sz w:val="20"/>
          <w:szCs w:val="20"/>
        </w:rPr>
        <w:t>Treść gwarancji/poręczenia powinna zawierać:</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w:t>
      </w:r>
      <w:r w:rsidRPr="000C26CD">
        <w:rPr>
          <w:rFonts w:ascii="Verdana" w:hAnsi="Verdana"/>
          <w:spacing w:val="4"/>
          <w:sz w:val="20"/>
          <w:szCs w:val="20"/>
        </w:rPr>
        <w:lastRenderedPageBreak/>
        <w:t xml:space="preserve">że kwota jest mu należna. Gwarancja/poręczenie nie może uzależniać realizacji kwoty od konieczności dostarczenia przez Zamawiającego dodatkowych dokumentów lub oświadczeń na potwierdzenie tego, że kwota poręczona lub gwarantowana jest mu należna; </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oświadczenie, że poręczyciel lub gwarant zrzeka się obowiązku powiadomienia go o takiej zmianie uzupełnieniu czy modyfikacji.</w:t>
      </w:r>
    </w:p>
    <w:p w:rsidR="00550159" w:rsidRPr="000C26CD" w:rsidRDefault="00550159" w:rsidP="00D373D0">
      <w:pPr>
        <w:widowControl/>
        <w:spacing w:line="360" w:lineRule="auto"/>
        <w:ind w:left="426" w:hanging="426"/>
        <w:jc w:val="both"/>
        <w:rPr>
          <w:rFonts w:ascii="Verdana" w:hAnsi="Verdana"/>
          <w:sz w:val="20"/>
          <w:szCs w:val="20"/>
        </w:rPr>
      </w:pPr>
    </w:p>
    <w:p w:rsidR="00D730D5" w:rsidRPr="000C26CD" w:rsidRDefault="00D730D5"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bookmarkStart w:id="24" w:name="_Toc64559041"/>
      <w:r w:rsidRPr="000C26CD">
        <w:rPr>
          <w:rFonts w:ascii="Verdana" w:hAnsi="Verdana"/>
          <w:spacing w:val="5"/>
          <w:sz w:val="20"/>
          <w:szCs w:val="20"/>
        </w:rPr>
        <w:t>Podwykonawstwo</w:t>
      </w:r>
      <w:bookmarkEnd w:id="24"/>
    </w:p>
    <w:p w:rsidR="00D730D5" w:rsidRPr="000C26CD" w:rsidRDefault="00D730D5" w:rsidP="00D373D0">
      <w:pPr>
        <w:widowControl/>
        <w:numPr>
          <w:ilvl w:val="0"/>
          <w:numId w:val="10"/>
        </w:numPr>
        <w:tabs>
          <w:tab w:val="clear" w:pos="283"/>
          <w:tab w:val="num" w:pos="0"/>
        </w:tabs>
        <w:spacing w:line="360" w:lineRule="auto"/>
        <w:ind w:left="426" w:hanging="426"/>
        <w:jc w:val="both"/>
        <w:rPr>
          <w:rFonts w:ascii="Verdana" w:hAnsi="Verdana"/>
          <w:sz w:val="20"/>
          <w:szCs w:val="20"/>
        </w:rPr>
      </w:pPr>
      <w:r w:rsidRPr="000C26CD">
        <w:rPr>
          <w:rFonts w:ascii="Verdana" w:hAnsi="Verdana"/>
          <w:sz w:val="20"/>
          <w:szCs w:val="20"/>
        </w:rPr>
        <w:t xml:space="preserve">Wykonawca może powierzyć wykonanie części zamówienia podwykonawcom. </w:t>
      </w:r>
    </w:p>
    <w:p w:rsidR="001608DE" w:rsidRPr="000C26CD" w:rsidRDefault="001608DE" w:rsidP="00D373D0">
      <w:pPr>
        <w:widowControl/>
        <w:numPr>
          <w:ilvl w:val="0"/>
          <w:numId w:val="10"/>
        </w:numPr>
        <w:tabs>
          <w:tab w:val="clear" w:pos="283"/>
          <w:tab w:val="num" w:pos="0"/>
        </w:tabs>
        <w:spacing w:line="360" w:lineRule="auto"/>
        <w:ind w:left="426" w:hanging="426"/>
        <w:jc w:val="both"/>
        <w:rPr>
          <w:rFonts w:ascii="Verdana" w:hAnsi="Verdana"/>
          <w:sz w:val="20"/>
          <w:szCs w:val="20"/>
        </w:rPr>
      </w:pPr>
      <w:r w:rsidRPr="000C26CD">
        <w:rPr>
          <w:rFonts w:ascii="Verdana" w:hAnsi="Verdana"/>
          <w:sz w:val="20"/>
          <w:szCs w:val="20"/>
        </w:rPr>
        <w:t xml:space="preserve">Powierzenie wykonania części zamówienia podwykonawcom nie zwalnia wykonawcy </w:t>
      </w:r>
      <w:r w:rsidRPr="000C26CD">
        <w:rPr>
          <w:rFonts w:ascii="Verdana" w:hAnsi="Verdana"/>
          <w:sz w:val="20"/>
          <w:szCs w:val="20"/>
        </w:rPr>
        <w:br/>
        <w:t>z odpowiedzialności za należyte wykonanie tego zamówienia</w:t>
      </w:r>
      <w:r w:rsidR="00DD038E" w:rsidRPr="000C26CD">
        <w:rPr>
          <w:rFonts w:ascii="Verdana" w:hAnsi="Verdana"/>
          <w:sz w:val="20"/>
          <w:szCs w:val="20"/>
        </w:rPr>
        <w:t>.</w:t>
      </w:r>
    </w:p>
    <w:p w:rsidR="00D730D5" w:rsidRPr="000C26CD" w:rsidRDefault="00D730D5" w:rsidP="00D373D0">
      <w:pPr>
        <w:widowControl/>
        <w:spacing w:line="360" w:lineRule="auto"/>
        <w:ind w:left="426" w:hanging="426"/>
        <w:jc w:val="both"/>
        <w:rPr>
          <w:rFonts w:ascii="Verdana" w:hAnsi="Verdana"/>
          <w:sz w:val="20"/>
          <w:szCs w:val="20"/>
        </w:rPr>
      </w:pPr>
    </w:p>
    <w:p w:rsidR="00CF74A9" w:rsidRPr="000C26CD" w:rsidRDefault="00CF74A9"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r w:rsidRPr="000C26CD">
        <w:rPr>
          <w:rFonts w:ascii="Verdana" w:hAnsi="Verdana"/>
          <w:spacing w:val="5"/>
          <w:sz w:val="20"/>
          <w:szCs w:val="20"/>
        </w:rPr>
        <w:t>Wykonawcy polegający na zasobach innych podmiotów</w:t>
      </w:r>
    </w:p>
    <w:p w:rsidR="00157701" w:rsidRPr="000C26CD" w:rsidRDefault="00157701"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1.</w:t>
      </w:r>
      <w:r w:rsidRPr="000C26CD">
        <w:rPr>
          <w:rFonts w:ascii="Verdana" w:eastAsia="Times New Roman" w:hAnsi="Verdana"/>
          <w:color w:val="auto"/>
          <w:sz w:val="20"/>
          <w:szCs w:val="20"/>
        </w:rPr>
        <w:tab/>
      </w:r>
      <w:r w:rsidR="009857D8" w:rsidRPr="000C26CD">
        <w:rPr>
          <w:rFonts w:ascii="Verdana" w:eastAsia="Times New Roman" w:hAnsi="Verdana"/>
          <w:color w:val="auto"/>
          <w:sz w:val="20"/>
          <w:szCs w:val="20"/>
        </w:rPr>
        <w:t xml:space="preserve">Wykonawca, który polega na zdolnościach lub sytuacji podmiotów </w:t>
      </w:r>
      <w:r w:rsidRPr="000C26CD">
        <w:rPr>
          <w:rFonts w:ascii="Verdana" w:eastAsia="Times New Roman" w:hAnsi="Verdana"/>
          <w:color w:val="auto"/>
          <w:sz w:val="20"/>
          <w:szCs w:val="20"/>
        </w:rPr>
        <w:t>u</w:t>
      </w:r>
      <w:r w:rsidR="009857D8" w:rsidRPr="000C26CD">
        <w:rPr>
          <w:rFonts w:ascii="Verdana" w:eastAsia="Times New Roman" w:hAnsi="Verdana"/>
          <w:color w:val="auto"/>
          <w:sz w:val="20"/>
          <w:szCs w:val="20"/>
        </w:rPr>
        <w:t xml:space="preserve">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9857D8" w:rsidRPr="000C26CD" w:rsidRDefault="00157701"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2.</w:t>
      </w:r>
      <w:r w:rsidRPr="000C26CD">
        <w:rPr>
          <w:rFonts w:ascii="Verdana" w:eastAsia="Times New Roman" w:hAnsi="Verdana"/>
          <w:color w:val="auto"/>
          <w:sz w:val="20"/>
          <w:szCs w:val="20"/>
        </w:rPr>
        <w:tab/>
      </w:r>
      <w:r w:rsidR="009857D8" w:rsidRPr="000C26CD">
        <w:rPr>
          <w:rFonts w:ascii="Verdana" w:eastAsia="Times New Roman" w:hAnsi="Verdana"/>
          <w:color w:val="auto"/>
          <w:sz w:val="20"/>
          <w:szCs w:val="20"/>
        </w:rPr>
        <w:t>Zobowiązanie podmiotu udostępniająceg</w:t>
      </w:r>
      <w:r w:rsidRPr="000C26CD">
        <w:rPr>
          <w:rFonts w:ascii="Verdana" w:eastAsia="Times New Roman" w:hAnsi="Verdana"/>
          <w:color w:val="auto"/>
          <w:sz w:val="20"/>
          <w:szCs w:val="20"/>
        </w:rPr>
        <w:t>o zasoby, o którym mowa w </w:t>
      </w:r>
      <w:r w:rsidR="00604334" w:rsidRPr="000C26CD">
        <w:rPr>
          <w:rFonts w:ascii="Verdana" w:eastAsia="Times New Roman" w:hAnsi="Verdana"/>
          <w:color w:val="auto"/>
          <w:sz w:val="20"/>
          <w:szCs w:val="20"/>
        </w:rPr>
        <w:t>ust</w:t>
      </w:r>
      <w:r w:rsidRPr="000C26CD">
        <w:rPr>
          <w:rFonts w:ascii="Verdana" w:eastAsia="Times New Roman" w:hAnsi="Verdana"/>
          <w:color w:val="auto"/>
          <w:sz w:val="20"/>
          <w:szCs w:val="20"/>
        </w:rPr>
        <w:t>. 1</w:t>
      </w:r>
      <w:r w:rsidR="009857D8" w:rsidRPr="000C26CD">
        <w:rPr>
          <w:rFonts w:ascii="Verdana" w:eastAsia="Times New Roman" w:hAnsi="Verdana"/>
          <w:color w:val="auto"/>
          <w:sz w:val="20"/>
          <w:szCs w:val="20"/>
        </w:rPr>
        <w:t xml:space="preserve">, potwierdza, że stosunek łączący wykonawcę z podmiotami udostępniającymi zasoby gwarantuje rzeczywisty dostęp do tych zasobów oraz określa, w szczególności: </w:t>
      </w:r>
    </w:p>
    <w:p w:rsidR="009857D8" w:rsidRPr="000C26CD" w:rsidRDefault="009857D8"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 zakres dostępnych wykonawcy zasobów podmiotu udostępniającego zasoby;</w:t>
      </w:r>
    </w:p>
    <w:p w:rsidR="009857D8" w:rsidRPr="000C26CD" w:rsidRDefault="009857D8"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 sposób i okres udostępnienia wykonawcy i wykorzystania przez niego zasobów podmiotu udostępniającego te zasoby przy wykonywaniu zamówienia;</w:t>
      </w:r>
    </w:p>
    <w:p w:rsidR="009857D8" w:rsidRDefault="009857D8" w:rsidP="005740C6">
      <w:pPr>
        <w:pStyle w:val="Akapitzlist"/>
        <w:widowControl/>
        <w:suppressAutoHyphens w:val="0"/>
        <w:spacing w:line="360" w:lineRule="auto"/>
        <w:ind w:left="0"/>
        <w:jc w:val="both"/>
        <w:rPr>
          <w:rFonts w:ascii="Verdana" w:eastAsia="Times New Roman" w:hAnsi="Verdana"/>
          <w:b/>
          <w:color w:val="auto"/>
          <w:sz w:val="20"/>
          <w:szCs w:val="20"/>
        </w:rPr>
      </w:pPr>
      <w:r w:rsidRPr="000C26CD">
        <w:rPr>
          <w:rFonts w:ascii="Verdana" w:eastAsia="Times New Roman" w:hAnsi="Verdana"/>
          <w:color w:val="auto"/>
          <w:sz w:val="20"/>
          <w:szCs w:val="20"/>
        </w:rPr>
        <w:t>- 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157701" w:rsidRPr="000C26CD">
        <w:rPr>
          <w:rFonts w:ascii="Verdana" w:eastAsia="Times New Roman" w:hAnsi="Verdana"/>
          <w:color w:val="auto"/>
          <w:sz w:val="20"/>
          <w:szCs w:val="20"/>
        </w:rPr>
        <w:t xml:space="preserve">rych wskazane zdolności dotyczą – </w:t>
      </w:r>
      <w:r w:rsidR="00157701" w:rsidRPr="000C26CD">
        <w:rPr>
          <w:rFonts w:ascii="Verdana" w:eastAsia="Times New Roman" w:hAnsi="Verdana"/>
          <w:b/>
          <w:color w:val="auto"/>
          <w:sz w:val="20"/>
          <w:szCs w:val="20"/>
        </w:rPr>
        <w:t>załącznik nr 3b</w:t>
      </w:r>
      <w:r w:rsidR="005B3DAF" w:rsidRPr="000C26CD">
        <w:rPr>
          <w:rFonts w:ascii="Verdana" w:eastAsia="Times New Roman" w:hAnsi="Verdana"/>
          <w:b/>
          <w:color w:val="auto"/>
          <w:sz w:val="20"/>
          <w:szCs w:val="20"/>
        </w:rPr>
        <w:t xml:space="preserve"> (wzór)</w:t>
      </w:r>
      <w:r w:rsidR="00157701" w:rsidRPr="000C26CD">
        <w:rPr>
          <w:rFonts w:ascii="Verdana" w:eastAsia="Times New Roman" w:hAnsi="Verdana"/>
          <w:b/>
          <w:color w:val="auto"/>
          <w:sz w:val="20"/>
          <w:szCs w:val="20"/>
        </w:rPr>
        <w:t>.</w:t>
      </w:r>
    </w:p>
    <w:p w:rsidR="004E6035" w:rsidRPr="000C26CD" w:rsidRDefault="004E6035" w:rsidP="005740C6">
      <w:pPr>
        <w:pStyle w:val="Akapitzlist"/>
        <w:widowControl/>
        <w:suppressAutoHyphens w:val="0"/>
        <w:spacing w:line="360" w:lineRule="auto"/>
        <w:ind w:left="0"/>
        <w:jc w:val="both"/>
        <w:rPr>
          <w:rFonts w:ascii="Verdana" w:eastAsia="Times New Roman" w:hAnsi="Verdana"/>
          <w:color w:val="auto"/>
          <w:sz w:val="20"/>
          <w:szCs w:val="20"/>
        </w:rPr>
      </w:pPr>
    </w:p>
    <w:p w:rsidR="008E0D65" w:rsidRPr="000C26CD" w:rsidRDefault="008E0D65"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bookmarkStart w:id="25" w:name="_Toc64559042"/>
      <w:r w:rsidRPr="000C26CD">
        <w:rPr>
          <w:rFonts w:ascii="Verdana" w:hAnsi="Verdana"/>
          <w:spacing w:val="5"/>
          <w:sz w:val="20"/>
          <w:szCs w:val="20"/>
        </w:rPr>
        <w:t>Informacje uzupełniające</w:t>
      </w:r>
      <w:bookmarkEnd w:id="25"/>
    </w:p>
    <w:p w:rsidR="00594DE9" w:rsidRPr="000C26CD" w:rsidRDefault="00594DE9" w:rsidP="00D373D0">
      <w:pPr>
        <w:pStyle w:val="Akapitzlist"/>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TAJEMNICA PRZEDSIĘBIORSTWA</w:t>
      </w:r>
    </w:p>
    <w:p w:rsidR="00594DE9" w:rsidRPr="000C26CD" w:rsidRDefault="00594DE9"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 xml:space="preserve">Nie ujawnia się informacji stanowiących tajemnicę przedsiębiorstwa w rozumieniu </w:t>
      </w:r>
      <w:r w:rsidRPr="000C26CD">
        <w:rPr>
          <w:rFonts w:ascii="Verdana" w:hAnsi="Verdana"/>
          <w:sz w:val="20"/>
          <w:szCs w:val="20"/>
        </w:rPr>
        <w:lastRenderedPageBreak/>
        <w:t xml:space="preserve">przepisów </w:t>
      </w:r>
      <w:hyperlink r:id="rId11" w:anchor="/document/16795259?cm=DOCUMENT" w:history="1">
        <w:r w:rsidRPr="000C26CD">
          <w:rPr>
            <w:rStyle w:val="Hipercze"/>
            <w:rFonts w:ascii="Verdana" w:hAnsi="Verdana"/>
            <w:sz w:val="20"/>
            <w:szCs w:val="20"/>
          </w:rPr>
          <w:t>ustawy</w:t>
        </w:r>
      </w:hyperlink>
      <w:r w:rsidRPr="000C26CD">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E0D65" w:rsidRPr="000C26CD" w:rsidRDefault="008E0D65"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możliwości zawarcia umowy ramowej.</w:t>
      </w:r>
    </w:p>
    <w:p w:rsidR="009D40A3" w:rsidRPr="000C26CD" w:rsidRDefault="008E0D65"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zwrotu kosztów udziału w postępowaniu.</w:t>
      </w:r>
    </w:p>
    <w:p w:rsidR="009D40A3" w:rsidRPr="000C26CD" w:rsidRDefault="009D40A3"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przeprowadzenia aukcji elektronicznej.</w:t>
      </w:r>
    </w:p>
    <w:p w:rsidR="00F20A26" w:rsidRPr="00D373D0" w:rsidRDefault="00F20A26" w:rsidP="00D373D0">
      <w:pPr>
        <w:spacing w:line="360" w:lineRule="auto"/>
        <w:ind w:left="426" w:hanging="426"/>
        <w:rPr>
          <w:rFonts w:ascii="Verdana" w:hAnsi="Verdana"/>
          <w:sz w:val="20"/>
          <w:szCs w:val="20"/>
          <w:u w:val="single"/>
        </w:rPr>
      </w:pPr>
    </w:p>
    <w:p w:rsidR="00F83604" w:rsidRPr="00D373D0" w:rsidRDefault="00F83604" w:rsidP="00D373D0">
      <w:pPr>
        <w:spacing w:line="360" w:lineRule="auto"/>
        <w:ind w:left="426" w:hanging="426"/>
        <w:rPr>
          <w:rFonts w:ascii="Verdana" w:hAnsi="Verdana"/>
          <w:sz w:val="20"/>
          <w:szCs w:val="20"/>
          <w:u w:val="single"/>
        </w:rPr>
      </w:pPr>
      <w:r w:rsidRPr="00D373D0">
        <w:rPr>
          <w:rFonts w:ascii="Verdana" w:hAnsi="Verdana"/>
          <w:sz w:val="20"/>
          <w:szCs w:val="20"/>
          <w:u w:val="single"/>
        </w:rPr>
        <w:t>Lista załączników:</w:t>
      </w:r>
    </w:p>
    <w:p w:rsidR="000C5386" w:rsidRPr="00D373D0" w:rsidRDefault="005D09EF"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 xml:space="preserve">Załącznik nr 1 – opis przedmiotu zamówienia </w:t>
      </w:r>
      <w:r w:rsidR="005740C6">
        <w:rPr>
          <w:rFonts w:ascii="Verdana" w:hAnsi="Verdana" w:cstheme="minorHAnsi"/>
          <w:sz w:val="20"/>
          <w:szCs w:val="20"/>
        </w:rPr>
        <w:t>–</w:t>
      </w:r>
      <w:r w:rsidR="000C5386" w:rsidRPr="00D373D0">
        <w:rPr>
          <w:rFonts w:ascii="Verdana" w:hAnsi="Verdana" w:cstheme="minorHAnsi"/>
          <w:sz w:val="20"/>
          <w:szCs w:val="20"/>
        </w:rPr>
        <w:t xml:space="preserve"> </w:t>
      </w:r>
      <w:proofErr w:type="spellStart"/>
      <w:r w:rsidRPr="00D373D0">
        <w:rPr>
          <w:rFonts w:ascii="Verdana" w:hAnsi="Verdana" w:cstheme="minorHAnsi"/>
          <w:sz w:val="20"/>
          <w:szCs w:val="20"/>
        </w:rPr>
        <w:t>pfu</w:t>
      </w:r>
      <w:proofErr w:type="spellEnd"/>
      <w:r w:rsidR="005740C6">
        <w:rPr>
          <w:rFonts w:ascii="Verdana" w:hAnsi="Verdana" w:cstheme="minorHAnsi"/>
          <w:sz w:val="20"/>
          <w:szCs w:val="20"/>
        </w:rPr>
        <w:t>;</w:t>
      </w:r>
    </w:p>
    <w:p w:rsidR="005D09EF" w:rsidRPr="00D373D0" w:rsidRDefault="005D09EF"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2 – formularz ofertowy</w:t>
      </w:r>
      <w:r w:rsidR="005740C6">
        <w:rPr>
          <w:rFonts w:ascii="Verdana" w:hAnsi="Verdana" w:cstheme="minorHAnsi"/>
          <w:sz w:val="20"/>
          <w:szCs w:val="20"/>
        </w:rPr>
        <w:t>;</w:t>
      </w:r>
      <w:r w:rsidRPr="00D373D0">
        <w:rPr>
          <w:rFonts w:ascii="Verdana" w:hAnsi="Verdana" w:cstheme="minorHAnsi"/>
          <w:sz w:val="20"/>
          <w:szCs w:val="20"/>
        </w:rPr>
        <w:t xml:space="preserve"> </w:t>
      </w:r>
    </w:p>
    <w:p w:rsidR="00157701" w:rsidRPr="00D373D0" w:rsidRDefault="00541943"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w:t>
      </w:r>
      <w:r w:rsidR="00157701" w:rsidRPr="00D373D0">
        <w:rPr>
          <w:rFonts w:ascii="Verdana" w:hAnsi="Verdana" w:cstheme="minorHAnsi"/>
          <w:sz w:val="20"/>
          <w:szCs w:val="20"/>
        </w:rPr>
        <w:t>a</w:t>
      </w:r>
      <w:r w:rsidRPr="00D373D0">
        <w:rPr>
          <w:rFonts w:ascii="Verdana" w:hAnsi="Verdana" w:cstheme="minorHAnsi"/>
          <w:sz w:val="20"/>
          <w:szCs w:val="20"/>
        </w:rPr>
        <w:t xml:space="preserve"> - </w:t>
      </w:r>
      <w:r w:rsidR="000C5386" w:rsidRPr="00D373D0">
        <w:rPr>
          <w:rFonts w:ascii="Verdana" w:hAnsi="Verdana" w:cstheme="minorHAnsi"/>
          <w:sz w:val="20"/>
          <w:szCs w:val="20"/>
        </w:rPr>
        <w:t>oświadczenia wykonawcy</w:t>
      </w:r>
      <w:r w:rsidR="00157701" w:rsidRPr="00D373D0">
        <w:rPr>
          <w:rFonts w:ascii="Verdana" w:hAnsi="Verdana" w:cstheme="minorHAnsi"/>
          <w:sz w:val="20"/>
          <w:szCs w:val="20"/>
        </w:rPr>
        <w:t xml:space="preserve"> o braku podstaw wykluczenia i spełnieniu warunków udziału w postępowaniu</w:t>
      </w:r>
      <w:r w:rsidR="005B3DAF" w:rsidRPr="00D373D0">
        <w:rPr>
          <w:rFonts w:ascii="Verdana" w:hAnsi="Verdana" w:cstheme="minorHAnsi"/>
          <w:sz w:val="20"/>
          <w:szCs w:val="20"/>
        </w:rPr>
        <w:t xml:space="preserve"> (wzór)</w:t>
      </w:r>
      <w:r w:rsidR="00157701" w:rsidRPr="00D373D0">
        <w:rPr>
          <w:rFonts w:ascii="Verdana" w:hAnsi="Verdana" w:cstheme="minorHAnsi"/>
          <w:sz w:val="20"/>
          <w:szCs w:val="20"/>
        </w:rPr>
        <w:t xml:space="preserve">; </w:t>
      </w:r>
    </w:p>
    <w:p w:rsidR="000C5386" w:rsidRPr="00D373D0" w:rsidRDefault="00157701"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3b – zobowiązanie podmiotu udostępniającego zasoby</w:t>
      </w:r>
      <w:r w:rsidR="005B3DAF" w:rsidRPr="00D373D0">
        <w:rPr>
          <w:rFonts w:ascii="Verdana" w:hAnsi="Verdana" w:cstheme="minorHAnsi"/>
          <w:sz w:val="20"/>
          <w:szCs w:val="20"/>
        </w:rPr>
        <w:t xml:space="preserve"> (wzór)</w:t>
      </w:r>
      <w:r w:rsidRPr="00D373D0">
        <w:rPr>
          <w:rFonts w:ascii="Verdana" w:hAnsi="Verdana" w:cstheme="minorHAnsi"/>
          <w:sz w:val="20"/>
          <w:szCs w:val="20"/>
        </w:rPr>
        <w:t>;</w:t>
      </w:r>
    </w:p>
    <w:p w:rsidR="00BE1577" w:rsidRPr="00D373D0" w:rsidRDefault="00BE1577"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3c - oświadczenie dla wykonawców wspólnie ubiegających się o zamówienie;</w:t>
      </w:r>
    </w:p>
    <w:p w:rsidR="000C5386" w:rsidRPr="00D373D0" w:rsidRDefault="000C5386"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4</w:t>
      </w:r>
      <w:r w:rsidR="009C3287" w:rsidRPr="00D373D0">
        <w:rPr>
          <w:rFonts w:ascii="Verdana" w:hAnsi="Verdana" w:cstheme="minorHAnsi"/>
          <w:sz w:val="20"/>
          <w:szCs w:val="20"/>
        </w:rPr>
        <w:t xml:space="preserve"> – projektowane postanowienia umowy</w:t>
      </w:r>
      <w:r w:rsidRPr="00D373D0">
        <w:rPr>
          <w:rFonts w:ascii="Verdana" w:hAnsi="Verdana" w:cstheme="minorHAnsi"/>
          <w:sz w:val="20"/>
          <w:szCs w:val="20"/>
        </w:rPr>
        <w:t>;</w:t>
      </w:r>
    </w:p>
    <w:p w:rsidR="000C5386" w:rsidRPr="00D373D0" w:rsidRDefault="000C5386"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5</w:t>
      </w:r>
      <w:r w:rsidR="00BC43C2" w:rsidRPr="00D373D0">
        <w:rPr>
          <w:rFonts w:ascii="Verdana" w:hAnsi="Verdana" w:cstheme="minorHAnsi"/>
          <w:sz w:val="20"/>
          <w:szCs w:val="20"/>
        </w:rPr>
        <w:t>,6</w:t>
      </w:r>
      <w:r w:rsidRPr="00D373D0">
        <w:rPr>
          <w:rFonts w:ascii="Verdana" w:hAnsi="Verdana" w:cstheme="minorHAnsi"/>
          <w:sz w:val="20"/>
          <w:szCs w:val="20"/>
        </w:rPr>
        <w:t xml:space="preserve"> – </w:t>
      </w:r>
      <w:r w:rsidR="00BC43C2" w:rsidRPr="00D373D0">
        <w:rPr>
          <w:rFonts w:ascii="Verdana" w:hAnsi="Verdana" w:cstheme="minorHAnsi"/>
          <w:sz w:val="20"/>
          <w:szCs w:val="20"/>
        </w:rPr>
        <w:t>Klauzule</w:t>
      </w:r>
      <w:r w:rsidRPr="00D373D0">
        <w:rPr>
          <w:rFonts w:ascii="Verdana" w:hAnsi="Verdana" w:cstheme="minorHAnsi"/>
          <w:sz w:val="20"/>
          <w:szCs w:val="20"/>
        </w:rPr>
        <w:t xml:space="preserve"> obowiązku informacyjnego</w:t>
      </w:r>
      <w:r w:rsidR="005740C6">
        <w:rPr>
          <w:rFonts w:ascii="Verdana" w:hAnsi="Verdana" w:cstheme="minorHAnsi"/>
          <w:sz w:val="20"/>
          <w:szCs w:val="20"/>
        </w:rPr>
        <w:t>;</w:t>
      </w:r>
    </w:p>
    <w:p w:rsidR="000C5386" w:rsidRPr="00D373D0" w:rsidRDefault="00BC43C2"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7</w:t>
      </w:r>
      <w:r w:rsidR="00541943" w:rsidRPr="00D373D0">
        <w:rPr>
          <w:rFonts w:ascii="Verdana" w:hAnsi="Verdana" w:cstheme="minorHAnsi"/>
          <w:sz w:val="20"/>
          <w:szCs w:val="20"/>
        </w:rPr>
        <w:t xml:space="preserve"> - </w:t>
      </w:r>
      <w:r w:rsidR="000C5386" w:rsidRPr="00D373D0">
        <w:rPr>
          <w:rFonts w:ascii="Verdana" w:hAnsi="Verdana" w:cstheme="minorHAnsi"/>
          <w:sz w:val="20"/>
          <w:szCs w:val="20"/>
        </w:rPr>
        <w:t>Instrukcja SKE - Systemu Komunikacji Elektronicznej</w:t>
      </w:r>
      <w:r w:rsidR="005740C6">
        <w:rPr>
          <w:rFonts w:ascii="Verdana" w:hAnsi="Verdana" w:cstheme="minorHAnsi"/>
          <w:sz w:val="20"/>
          <w:szCs w:val="20"/>
        </w:rPr>
        <w:t>.</w:t>
      </w:r>
    </w:p>
    <w:p w:rsidR="009B3AF7" w:rsidRPr="000C26CD" w:rsidRDefault="009B3AF7" w:rsidP="00D373D0">
      <w:pPr>
        <w:widowControl/>
        <w:tabs>
          <w:tab w:val="left" w:pos="426"/>
          <w:tab w:val="left" w:pos="567"/>
        </w:tabs>
        <w:suppressAutoHyphens w:val="0"/>
        <w:autoSpaceDE w:val="0"/>
        <w:autoSpaceDN w:val="0"/>
        <w:adjustRightInd w:val="0"/>
        <w:spacing w:line="360" w:lineRule="auto"/>
        <w:ind w:left="426" w:hanging="426"/>
        <w:jc w:val="both"/>
        <w:rPr>
          <w:rFonts w:ascii="Verdana" w:hAnsi="Verdana" w:cs="Courier New"/>
          <w:sz w:val="20"/>
          <w:szCs w:val="20"/>
        </w:rPr>
      </w:pPr>
    </w:p>
    <w:p w:rsidR="009B3AF7" w:rsidRPr="000C26CD" w:rsidRDefault="009B3AF7" w:rsidP="00D373D0">
      <w:pPr>
        <w:widowControl/>
        <w:tabs>
          <w:tab w:val="left" w:pos="426"/>
          <w:tab w:val="left" w:pos="567"/>
        </w:tabs>
        <w:suppressAutoHyphens w:val="0"/>
        <w:autoSpaceDE w:val="0"/>
        <w:autoSpaceDN w:val="0"/>
        <w:adjustRightInd w:val="0"/>
        <w:spacing w:line="360" w:lineRule="auto"/>
        <w:ind w:left="426" w:hanging="426"/>
        <w:jc w:val="right"/>
        <w:rPr>
          <w:rFonts w:ascii="Verdana" w:hAnsi="Verdana" w:cs="Courier New"/>
          <w:sz w:val="20"/>
          <w:szCs w:val="20"/>
        </w:rPr>
      </w:pPr>
      <w:r w:rsidRPr="000C26CD">
        <w:rPr>
          <w:rFonts w:ascii="Verdana" w:hAnsi="Verdana" w:cs="Courier New"/>
          <w:sz w:val="20"/>
          <w:szCs w:val="20"/>
        </w:rPr>
        <w:t>Podpis, data</w:t>
      </w:r>
    </w:p>
    <w:p w:rsidR="001F5085" w:rsidRPr="000C26CD" w:rsidRDefault="00652E07" w:rsidP="00D373D0">
      <w:pPr>
        <w:widowControl/>
        <w:tabs>
          <w:tab w:val="left" w:pos="426"/>
          <w:tab w:val="left" w:pos="567"/>
        </w:tabs>
        <w:suppressAutoHyphens w:val="0"/>
        <w:autoSpaceDE w:val="0"/>
        <w:autoSpaceDN w:val="0"/>
        <w:adjustRightInd w:val="0"/>
        <w:spacing w:line="360" w:lineRule="auto"/>
        <w:ind w:left="426" w:hanging="426"/>
        <w:jc w:val="right"/>
        <w:rPr>
          <w:rFonts w:ascii="Verdana" w:hAnsi="Verdana" w:cs="Arial"/>
          <w:bCs/>
          <w:sz w:val="20"/>
          <w:szCs w:val="20"/>
        </w:rPr>
      </w:pPr>
      <w:r>
        <w:rPr>
          <w:rFonts w:ascii="Verdana" w:hAnsi="Verdana" w:cs="Courier New"/>
          <w:sz w:val="20"/>
          <w:szCs w:val="20"/>
        </w:rPr>
        <w:t>27</w:t>
      </w:r>
      <w:bookmarkStart w:id="26" w:name="_GoBack"/>
      <w:bookmarkEnd w:id="26"/>
      <w:r w:rsidR="00705A29">
        <w:rPr>
          <w:rFonts w:ascii="Verdana" w:hAnsi="Verdana" w:cs="Courier New"/>
          <w:sz w:val="20"/>
          <w:szCs w:val="20"/>
        </w:rPr>
        <w:t xml:space="preserve">.06.2024 </w:t>
      </w:r>
      <w:r w:rsidR="005074D5" w:rsidRPr="000C26CD">
        <w:rPr>
          <w:rFonts w:ascii="Verdana" w:hAnsi="Verdana" w:cs="Courier New"/>
          <w:sz w:val="20"/>
          <w:szCs w:val="20"/>
        </w:rPr>
        <w:t>r</w:t>
      </w:r>
      <w:r w:rsidR="00705A29">
        <w:rPr>
          <w:rFonts w:ascii="Verdana" w:hAnsi="Verdana" w:cs="Courier New"/>
          <w:sz w:val="20"/>
          <w:szCs w:val="20"/>
        </w:rPr>
        <w:t>.</w:t>
      </w:r>
    </w:p>
    <w:sectPr w:rsidR="001F5085" w:rsidRPr="000C26CD" w:rsidSect="000C26CD">
      <w:headerReference w:type="default" r:id="rId12"/>
      <w:footerReference w:type="even" r:id="rId13"/>
      <w:footerReference w:type="default" r:id="rId14"/>
      <w:headerReference w:type="first" r:id="rId15"/>
      <w:footnotePr>
        <w:pos w:val="beneathText"/>
      </w:footnotePr>
      <w:pgSz w:w="11905" w:h="16837"/>
      <w:pgMar w:top="1135" w:right="1418" w:bottom="1560"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2CFF8" w15:done="0"/>
  <w15:commentEx w15:paraId="45CCF771" w15:done="0"/>
  <w15:commentEx w15:paraId="7B5D3B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3684" w16cex:dateUtc="2022-04-22T12:13:00Z"/>
  <w16cex:commentExtensible w16cex:durableId="260D37C2" w16cex:dateUtc="2022-04-22T12:18:00Z"/>
  <w16cex:commentExtensible w16cex:durableId="260D3A5C" w16cex:dateUtc="2022-04-22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2CFF8" w16cid:durableId="260D3684"/>
  <w16cid:commentId w16cid:paraId="45CCF771" w16cid:durableId="260D37C2"/>
  <w16cid:commentId w16cid:paraId="7B5D3B8A" w16cid:durableId="260D3A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1E5" w:rsidRDefault="005671E5">
      <w:r>
        <w:separator/>
      </w:r>
    </w:p>
    <w:p w:rsidR="005671E5" w:rsidRDefault="005671E5"/>
  </w:endnote>
  <w:endnote w:type="continuationSeparator" w:id="0">
    <w:p w:rsidR="005671E5" w:rsidRDefault="005671E5">
      <w:r>
        <w:continuationSeparator/>
      </w:r>
    </w:p>
    <w:p w:rsidR="005671E5" w:rsidRDefault="0056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Default="00327C35"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27C35" w:rsidRDefault="00327C35" w:rsidP="00487F43">
    <w:pPr>
      <w:pStyle w:val="Stopka"/>
      <w:ind w:right="360"/>
    </w:pPr>
  </w:p>
  <w:p w:rsidR="00327C35" w:rsidRDefault="00327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987333" w:rsidRDefault="00327C35"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652E07">
      <w:rPr>
        <w:rFonts w:ascii="Times New Roman" w:hAnsi="Times New Roman"/>
        <w:b/>
        <w:noProof/>
        <w:sz w:val="14"/>
        <w:szCs w:val="14"/>
      </w:rPr>
      <w:t>17</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E64757">
      <w:rPr>
        <w:rFonts w:ascii="Times New Roman" w:hAnsi="Times New Roman"/>
        <w:noProof/>
        <w:sz w:val="14"/>
        <w:szCs w:val="14"/>
      </w:rPr>
      <w:t>17</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1E5" w:rsidRDefault="005671E5">
      <w:r>
        <w:separator/>
      </w:r>
    </w:p>
    <w:p w:rsidR="005671E5" w:rsidRDefault="005671E5"/>
  </w:footnote>
  <w:footnote w:type="continuationSeparator" w:id="0">
    <w:p w:rsidR="005671E5" w:rsidRDefault="005671E5">
      <w:r>
        <w:continuationSeparator/>
      </w:r>
    </w:p>
    <w:p w:rsidR="005671E5" w:rsidRDefault="005671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rsidP="00AA5B50">
    <w:pPr>
      <w:pStyle w:val="Nagwek"/>
      <w:rPr>
        <w:rFonts w:ascii="Verdana" w:hAnsi="Verdana"/>
        <w:sz w:val="20"/>
        <w:szCs w:val="20"/>
      </w:rPr>
    </w:pPr>
    <w:r>
      <w:rPr>
        <w:rFonts w:ascii="Verdana" w:hAnsi="Verdana"/>
        <w:sz w:val="20"/>
        <w:szCs w:val="20"/>
      </w:rPr>
      <w:t>WCPIT/</w:t>
    </w:r>
    <w:r w:rsidRPr="00AA5B50">
      <w:rPr>
        <w:rFonts w:ascii="Verdana" w:hAnsi="Verdana"/>
        <w:sz w:val="20"/>
        <w:szCs w:val="20"/>
      </w:rPr>
      <w:t>EA/381-</w:t>
    </w:r>
    <w:r w:rsidR="00652E07">
      <w:rPr>
        <w:rFonts w:ascii="Verdana" w:hAnsi="Verdana"/>
        <w:sz w:val="20"/>
        <w:szCs w:val="20"/>
      </w:rPr>
      <w:t>50</w:t>
    </w:r>
    <w:r w:rsidR="00306378">
      <w:rPr>
        <w:rFonts w:ascii="Verdana" w:hAnsi="Verdana"/>
        <w:sz w:val="20"/>
        <w:szCs w:val="20"/>
      </w:rPr>
      <w:t>/2024</w:t>
    </w:r>
  </w:p>
  <w:p w:rsidR="00327C35" w:rsidRPr="00015936" w:rsidRDefault="00327C35"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43B0830"/>
    <w:multiLevelType w:val="hybridMultilevel"/>
    <w:tmpl w:val="DB02672A"/>
    <w:lvl w:ilvl="0" w:tplc="0A90A7C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nsid w:val="05B4036A"/>
    <w:multiLevelType w:val="hybridMultilevel"/>
    <w:tmpl w:val="7E1C9676"/>
    <w:lvl w:ilvl="0" w:tplc="CF581014">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237BD2"/>
    <w:multiLevelType w:val="hybridMultilevel"/>
    <w:tmpl w:val="8726211A"/>
    <w:lvl w:ilvl="0" w:tplc="31B0A528">
      <w:start w:val="1"/>
      <w:numFmt w:val="decimal"/>
      <w:lvlText w:val="%1)"/>
      <w:lvlJc w:val="left"/>
      <w:pPr>
        <w:ind w:left="502" w:hanging="360"/>
      </w:pPr>
      <w:rPr>
        <w:rFonts w:ascii="Verdana" w:eastAsia="Arial" w:hAnsi="Verdana"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2">
    <w:nsid w:val="084E3E13"/>
    <w:multiLevelType w:val="hybridMultilevel"/>
    <w:tmpl w:val="B94C072C"/>
    <w:lvl w:ilvl="0" w:tplc="EDBCF7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9CC1630"/>
    <w:multiLevelType w:val="hybridMultilevel"/>
    <w:tmpl w:val="CFA44E40"/>
    <w:lvl w:ilvl="0" w:tplc="C218B14A">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0B654134"/>
    <w:multiLevelType w:val="hybridMultilevel"/>
    <w:tmpl w:val="0FC07DD6"/>
    <w:lvl w:ilvl="0" w:tplc="96665D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8">
    <w:nsid w:val="0FF73980"/>
    <w:multiLevelType w:val="hybridMultilevel"/>
    <w:tmpl w:val="F17CCFA6"/>
    <w:lvl w:ilvl="0" w:tplc="BEC410EA">
      <w:start w:val="1"/>
      <w:numFmt w:val="upperRoman"/>
      <w:lvlText w:val="%1."/>
      <w:lvlJc w:val="left"/>
      <w:pPr>
        <w:ind w:left="1080" w:hanging="720"/>
      </w:pPr>
      <w:rPr>
        <w:rFonts w:hint="default"/>
      </w:rPr>
    </w:lvl>
    <w:lvl w:ilvl="1" w:tplc="4E00BE82">
      <w:start w:val="1"/>
      <w:numFmt w:val="decimal"/>
      <w:lvlText w:val="%2."/>
      <w:lvlJc w:val="left"/>
      <w:pPr>
        <w:ind w:left="1440" w:hanging="360"/>
      </w:pPr>
      <w:rPr>
        <w:rFonts w:ascii="Verdana" w:eastAsia="Times New Roman" w:hAnsi="Verdana" w:cs="Calibri" w:hint="default"/>
        <w:b w:val="0"/>
      </w:rPr>
    </w:lvl>
    <w:lvl w:ilvl="2" w:tplc="F7089292">
      <w:start w:val="1"/>
      <w:numFmt w:val="decimal"/>
      <w:lvlText w:val="%3)"/>
      <w:lvlJc w:val="left"/>
      <w:pPr>
        <w:ind w:left="2340" w:hanging="360"/>
      </w:pPr>
      <w:rPr>
        <w:rFonts w:hint="default"/>
        <w:b w:val="0"/>
      </w:rPr>
    </w:lvl>
    <w:lvl w:ilvl="3" w:tplc="9EFA5E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AE45CA0"/>
    <w:multiLevelType w:val="hybridMultilevel"/>
    <w:tmpl w:val="16BA2C86"/>
    <w:lvl w:ilvl="0" w:tplc="70DAD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295661E"/>
    <w:multiLevelType w:val="multilevel"/>
    <w:tmpl w:val="3198E0F4"/>
    <w:lvl w:ilvl="0">
      <w:start w:val="1"/>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Arial" w:hAnsi="Times New Roman" w:cs="Times New Roman"/>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5">
    <w:nsid w:val="23053BD8"/>
    <w:multiLevelType w:val="hybridMultilevel"/>
    <w:tmpl w:val="55BEB08E"/>
    <w:lvl w:ilvl="0" w:tplc="CCD8FC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249C26C9"/>
    <w:multiLevelType w:val="multilevel"/>
    <w:tmpl w:val="1BBAF84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3">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2F5A55E2"/>
    <w:multiLevelType w:val="hybridMultilevel"/>
    <w:tmpl w:val="F670E29C"/>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0A8E0B4">
      <w:start w:val="1"/>
      <w:numFmt w:val="decimal"/>
      <w:lvlText w:val="%2)"/>
      <w:lvlJc w:val="left"/>
      <w:pPr>
        <w:ind w:left="1393" w:hanging="825"/>
      </w:pPr>
      <w:rPr>
        <w:rFonts w:hint="default"/>
        <w:b w:val="0"/>
        <w:i/>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32728F5"/>
    <w:multiLevelType w:val="hybridMultilevel"/>
    <w:tmpl w:val="6BF4DF86"/>
    <w:lvl w:ilvl="0" w:tplc="B490A0BA">
      <w:start w:val="1"/>
      <w:numFmt w:val="upperRoman"/>
      <w:lvlText w:val="%1."/>
      <w:lvlJc w:val="left"/>
      <w:pPr>
        <w:ind w:left="1146" w:hanging="72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34960A88"/>
    <w:multiLevelType w:val="multilevel"/>
    <w:tmpl w:val="000000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8">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9">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0">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6">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4B042AA3"/>
    <w:multiLevelType w:val="hybridMultilevel"/>
    <w:tmpl w:val="9DF68ABA"/>
    <w:lvl w:ilvl="0" w:tplc="8AEA9A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nsid w:val="4E1375F3"/>
    <w:multiLevelType w:val="hybridMultilevel"/>
    <w:tmpl w:val="E5D49F76"/>
    <w:lvl w:ilvl="0" w:tplc="0F6624C4">
      <w:start w:val="1"/>
      <w:numFmt w:val="upperRoman"/>
      <w:lvlText w:val="%1."/>
      <w:lvlJc w:val="left"/>
      <w:pPr>
        <w:ind w:left="1080" w:hanging="72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50366449"/>
    <w:multiLevelType w:val="hybridMultilevel"/>
    <w:tmpl w:val="B55AED6C"/>
    <w:lvl w:ilvl="0" w:tplc="04150011">
      <w:start w:val="1"/>
      <w:numFmt w:val="decimal"/>
      <w:lvlText w:val="%1)"/>
      <w:lvlJc w:val="left"/>
      <w:pPr>
        <w:ind w:left="720" w:hanging="360"/>
      </w:pPr>
      <w:rPr>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5144578A"/>
    <w:multiLevelType w:val="hybridMultilevel"/>
    <w:tmpl w:val="422AA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64B4AA3"/>
    <w:multiLevelType w:val="hybridMultilevel"/>
    <w:tmpl w:val="069E549E"/>
    <w:lvl w:ilvl="0" w:tplc="D17621FA">
      <w:start w:val="1"/>
      <w:numFmt w:val="decimal"/>
      <w:lvlText w:val="%1."/>
      <w:lvlJc w:val="left"/>
      <w:pPr>
        <w:ind w:left="1440" w:hanging="360"/>
      </w:pPr>
      <w:rPr>
        <w:rFonts w:ascii="Verdana" w:eastAsia="Times New Roman"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8">
    <w:nsid w:val="59AB34C6"/>
    <w:multiLevelType w:val="hybridMultilevel"/>
    <w:tmpl w:val="244AB146"/>
    <w:lvl w:ilvl="0" w:tplc="782CB23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1">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4">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1524CD9"/>
    <w:multiLevelType w:val="hybridMultilevel"/>
    <w:tmpl w:val="AE580CF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6">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100">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nsid w:val="6B3E7BD9"/>
    <w:multiLevelType w:val="hybridMultilevel"/>
    <w:tmpl w:val="13585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4">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105">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6">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10">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100"/>
  </w:num>
  <w:num w:numId="4">
    <w:abstractNumId w:val="80"/>
  </w:num>
  <w:num w:numId="5">
    <w:abstractNumId w:val="74"/>
  </w:num>
  <w:num w:numId="6">
    <w:abstractNumId w:val="83"/>
  </w:num>
  <w:num w:numId="7">
    <w:abstractNumId w:val="69"/>
  </w:num>
  <w:num w:numId="8">
    <w:abstractNumId w:val="77"/>
  </w:num>
  <w:num w:numId="9">
    <w:abstractNumId w:val="64"/>
  </w:num>
  <w:num w:numId="10">
    <w:abstractNumId w:val="28"/>
  </w:num>
  <w:num w:numId="11">
    <w:abstractNumId w:val="105"/>
  </w:num>
  <w:num w:numId="12">
    <w:abstractNumId w:val="54"/>
  </w:num>
  <w:num w:numId="13">
    <w:abstractNumId w:val="110"/>
  </w:num>
  <w:num w:numId="14">
    <w:abstractNumId w:val="48"/>
  </w:num>
  <w:num w:numId="15">
    <w:abstractNumId w:val="103"/>
  </w:num>
  <w:num w:numId="16">
    <w:abstractNumId w:val="62"/>
  </w:num>
  <w:num w:numId="17">
    <w:abstractNumId w:val="76"/>
  </w:num>
  <w:num w:numId="18">
    <w:abstractNumId w:val="101"/>
  </w:num>
  <w:num w:numId="19">
    <w:abstractNumId w:val="43"/>
  </w:num>
  <w:num w:numId="20">
    <w:abstractNumId w:val="49"/>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num>
  <w:num w:numId="23">
    <w:abstractNumId w:val="92"/>
  </w:num>
  <w:num w:numId="24">
    <w:abstractNumId w:val="58"/>
  </w:num>
  <w:num w:numId="25">
    <w:abstractNumId w:val="79"/>
  </w:num>
  <w:num w:numId="26">
    <w:abstractNumId w:val="56"/>
  </w:num>
  <w:num w:numId="27">
    <w:abstractNumId w:val="108"/>
  </w:num>
  <w:num w:numId="28">
    <w:abstractNumId w:val="75"/>
  </w:num>
  <w:num w:numId="29">
    <w:abstractNumId w:val="39"/>
  </w:num>
  <w:num w:numId="30">
    <w:abstractNumId w:val="47"/>
  </w:num>
  <w:num w:numId="31">
    <w:abstractNumId w:val="41"/>
  </w:num>
  <w:num w:numId="32">
    <w:abstractNumId w:val="37"/>
  </w:num>
  <w:num w:numId="33">
    <w:abstractNumId w:val="86"/>
  </w:num>
  <w:num w:numId="34">
    <w:abstractNumId w:val="45"/>
  </w:num>
  <w:num w:numId="35">
    <w:abstractNumId w:val="102"/>
  </w:num>
  <w:num w:numId="36">
    <w:abstractNumId w:val="71"/>
  </w:num>
  <w:num w:numId="37">
    <w:abstractNumId w:val="84"/>
  </w:num>
  <w:num w:numId="38">
    <w:abstractNumId w:val="67"/>
  </w:num>
  <w:num w:numId="39">
    <w:abstractNumId w:val="52"/>
  </w:num>
  <w:num w:numId="40">
    <w:abstractNumId w:val="40"/>
  </w:num>
  <w:num w:numId="41">
    <w:abstractNumId w:val="98"/>
  </w:num>
  <w:num w:numId="42">
    <w:abstractNumId w:val="53"/>
  </w:num>
  <w:num w:numId="43">
    <w:abstractNumId w:val="97"/>
  </w:num>
  <w:num w:numId="44">
    <w:abstractNumId w:val="85"/>
  </w:num>
  <w:num w:numId="45">
    <w:abstractNumId w:val="57"/>
  </w:num>
  <w:num w:numId="46">
    <w:abstractNumId w:val="42"/>
  </w:num>
  <w:num w:numId="47">
    <w:abstractNumId w:val="55"/>
  </w:num>
  <w:num w:numId="48">
    <w:abstractNumId w:val="5"/>
  </w:num>
  <w:num w:numId="49">
    <w:abstractNumId w:val="107"/>
  </w:num>
  <w:num w:numId="50">
    <w:abstractNumId w:val="93"/>
  </w:num>
  <w:num w:numId="51">
    <w:abstractNumId w:val="50"/>
  </w:num>
  <w:num w:numId="52">
    <w:abstractNumId w:val="51"/>
  </w:num>
  <w:num w:numId="53">
    <w:abstractNumId w:val="106"/>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82"/>
  </w:num>
  <w:num w:numId="5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3B7"/>
    <w:rsid w:val="000063C6"/>
    <w:rsid w:val="000071DD"/>
    <w:rsid w:val="00007407"/>
    <w:rsid w:val="000077B6"/>
    <w:rsid w:val="000079F3"/>
    <w:rsid w:val="00007F55"/>
    <w:rsid w:val="00010A0D"/>
    <w:rsid w:val="00012109"/>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4A43"/>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1241"/>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26CD"/>
    <w:rsid w:val="000C4676"/>
    <w:rsid w:val="000C46E8"/>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490"/>
    <w:rsid w:val="000D535C"/>
    <w:rsid w:val="000D5D37"/>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86C"/>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3D60"/>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350C"/>
    <w:rsid w:val="0013406D"/>
    <w:rsid w:val="001340D0"/>
    <w:rsid w:val="00134162"/>
    <w:rsid w:val="00134523"/>
    <w:rsid w:val="0013557B"/>
    <w:rsid w:val="00135FB5"/>
    <w:rsid w:val="00136AF6"/>
    <w:rsid w:val="00136BBA"/>
    <w:rsid w:val="00140AFF"/>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57701"/>
    <w:rsid w:val="001608DE"/>
    <w:rsid w:val="0016105B"/>
    <w:rsid w:val="00161656"/>
    <w:rsid w:val="001619C3"/>
    <w:rsid w:val="0016275A"/>
    <w:rsid w:val="00162915"/>
    <w:rsid w:val="001648DF"/>
    <w:rsid w:val="00165599"/>
    <w:rsid w:val="0016599B"/>
    <w:rsid w:val="0016599D"/>
    <w:rsid w:val="00165B0D"/>
    <w:rsid w:val="001662DB"/>
    <w:rsid w:val="00166830"/>
    <w:rsid w:val="00167409"/>
    <w:rsid w:val="00167613"/>
    <w:rsid w:val="001704A1"/>
    <w:rsid w:val="00170795"/>
    <w:rsid w:val="00171586"/>
    <w:rsid w:val="001722B8"/>
    <w:rsid w:val="001723C1"/>
    <w:rsid w:val="0017276F"/>
    <w:rsid w:val="00173444"/>
    <w:rsid w:val="00174AE3"/>
    <w:rsid w:val="00176356"/>
    <w:rsid w:val="00176672"/>
    <w:rsid w:val="00176EBF"/>
    <w:rsid w:val="001775DE"/>
    <w:rsid w:val="00177A82"/>
    <w:rsid w:val="00177BCA"/>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E7A"/>
    <w:rsid w:val="0019214B"/>
    <w:rsid w:val="001921BE"/>
    <w:rsid w:val="001930CF"/>
    <w:rsid w:val="00193668"/>
    <w:rsid w:val="001937D2"/>
    <w:rsid w:val="001941EA"/>
    <w:rsid w:val="001951FA"/>
    <w:rsid w:val="001A01A5"/>
    <w:rsid w:val="001A195D"/>
    <w:rsid w:val="001A3C79"/>
    <w:rsid w:val="001A3D96"/>
    <w:rsid w:val="001A6380"/>
    <w:rsid w:val="001A64FF"/>
    <w:rsid w:val="001A6561"/>
    <w:rsid w:val="001A6C15"/>
    <w:rsid w:val="001A70FD"/>
    <w:rsid w:val="001B0AC6"/>
    <w:rsid w:val="001B15B3"/>
    <w:rsid w:val="001B1C9A"/>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5085"/>
    <w:rsid w:val="001F6B79"/>
    <w:rsid w:val="001F72AC"/>
    <w:rsid w:val="001F72C5"/>
    <w:rsid w:val="0020175C"/>
    <w:rsid w:val="00201C1B"/>
    <w:rsid w:val="00202F07"/>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C7B"/>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A57"/>
    <w:rsid w:val="00282BBE"/>
    <w:rsid w:val="00283FA1"/>
    <w:rsid w:val="00284A8E"/>
    <w:rsid w:val="00284D44"/>
    <w:rsid w:val="00285082"/>
    <w:rsid w:val="0028541C"/>
    <w:rsid w:val="002855A1"/>
    <w:rsid w:val="002864B9"/>
    <w:rsid w:val="002876A1"/>
    <w:rsid w:val="002876B8"/>
    <w:rsid w:val="00287E7E"/>
    <w:rsid w:val="00287FD6"/>
    <w:rsid w:val="00290FB8"/>
    <w:rsid w:val="00291049"/>
    <w:rsid w:val="00291E03"/>
    <w:rsid w:val="00292E5F"/>
    <w:rsid w:val="00292E89"/>
    <w:rsid w:val="002933A2"/>
    <w:rsid w:val="00293D1C"/>
    <w:rsid w:val="0029597A"/>
    <w:rsid w:val="00296281"/>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18A"/>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2356"/>
    <w:rsid w:val="002E29C5"/>
    <w:rsid w:val="002E3C72"/>
    <w:rsid w:val="002E3DCC"/>
    <w:rsid w:val="002E4DFB"/>
    <w:rsid w:val="002E548A"/>
    <w:rsid w:val="002E7DBF"/>
    <w:rsid w:val="002F15CE"/>
    <w:rsid w:val="002F1AE5"/>
    <w:rsid w:val="002F2057"/>
    <w:rsid w:val="002F2261"/>
    <w:rsid w:val="002F27C5"/>
    <w:rsid w:val="002F2ECC"/>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378"/>
    <w:rsid w:val="003067E1"/>
    <w:rsid w:val="00311DD9"/>
    <w:rsid w:val="003123F2"/>
    <w:rsid w:val="0031349F"/>
    <w:rsid w:val="00313FAE"/>
    <w:rsid w:val="003143DA"/>
    <w:rsid w:val="003157AA"/>
    <w:rsid w:val="00315940"/>
    <w:rsid w:val="00316E5B"/>
    <w:rsid w:val="00317212"/>
    <w:rsid w:val="0031774C"/>
    <w:rsid w:val="00320E2E"/>
    <w:rsid w:val="003210AC"/>
    <w:rsid w:val="003214A9"/>
    <w:rsid w:val="003216CA"/>
    <w:rsid w:val="00321F9E"/>
    <w:rsid w:val="003226B4"/>
    <w:rsid w:val="00322FAD"/>
    <w:rsid w:val="00324635"/>
    <w:rsid w:val="003248E3"/>
    <w:rsid w:val="00324B4B"/>
    <w:rsid w:val="003253EE"/>
    <w:rsid w:val="00326B10"/>
    <w:rsid w:val="0032710B"/>
    <w:rsid w:val="00327C35"/>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046"/>
    <w:rsid w:val="003411AD"/>
    <w:rsid w:val="003419D4"/>
    <w:rsid w:val="00341E4C"/>
    <w:rsid w:val="00341E98"/>
    <w:rsid w:val="003426AC"/>
    <w:rsid w:val="00343164"/>
    <w:rsid w:val="003434B9"/>
    <w:rsid w:val="003443F5"/>
    <w:rsid w:val="00344CFB"/>
    <w:rsid w:val="00345840"/>
    <w:rsid w:val="00346119"/>
    <w:rsid w:val="00346BC0"/>
    <w:rsid w:val="00347375"/>
    <w:rsid w:val="0034767D"/>
    <w:rsid w:val="0035002A"/>
    <w:rsid w:val="00352B40"/>
    <w:rsid w:val="003531D5"/>
    <w:rsid w:val="003533AC"/>
    <w:rsid w:val="003546CC"/>
    <w:rsid w:val="00354FBB"/>
    <w:rsid w:val="0035512F"/>
    <w:rsid w:val="00355450"/>
    <w:rsid w:val="00355CF2"/>
    <w:rsid w:val="0035694D"/>
    <w:rsid w:val="00356CCB"/>
    <w:rsid w:val="00357B17"/>
    <w:rsid w:val="00357EF6"/>
    <w:rsid w:val="00360F50"/>
    <w:rsid w:val="00362A58"/>
    <w:rsid w:val="0036417A"/>
    <w:rsid w:val="00364AF9"/>
    <w:rsid w:val="00366B44"/>
    <w:rsid w:val="0036713F"/>
    <w:rsid w:val="00370066"/>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4A87"/>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3898"/>
    <w:rsid w:val="003C42EF"/>
    <w:rsid w:val="003C4560"/>
    <w:rsid w:val="003C5121"/>
    <w:rsid w:val="003C5CBD"/>
    <w:rsid w:val="003D0EA7"/>
    <w:rsid w:val="003D1620"/>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2DE1"/>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99C"/>
    <w:rsid w:val="00426A3C"/>
    <w:rsid w:val="00426C6E"/>
    <w:rsid w:val="004276FC"/>
    <w:rsid w:val="00427903"/>
    <w:rsid w:val="00431253"/>
    <w:rsid w:val="004313CE"/>
    <w:rsid w:val="004318FD"/>
    <w:rsid w:val="00431CF0"/>
    <w:rsid w:val="00432ABC"/>
    <w:rsid w:val="00433338"/>
    <w:rsid w:val="00433339"/>
    <w:rsid w:val="0043450D"/>
    <w:rsid w:val="00434816"/>
    <w:rsid w:val="00434B75"/>
    <w:rsid w:val="00434D10"/>
    <w:rsid w:val="00435E30"/>
    <w:rsid w:val="00435F03"/>
    <w:rsid w:val="00437AC1"/>
    <w:rsid w:val="00437FA1"/>
    <w:rsid w:val="00440F8D"/>
    <w:rsid w:val="00442375"/>
    <w:rsid w:val="00442786"/>
    <w:rsid w:val="004428F6"/>
    <w:rsid w:val="00442917"/>
    <w:rsid w:val="00442E23"/>
    <w:rsid w:val="00443784"/>
    <w:rsid w:val="0044445F"/>
    <w:rsid w:val="004449CD"/>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208A"/>
    <w:rsid w:val="00462647"/>
    <w:rsid w:val="00462A80"/>
    <w:rsid w:val="00463FCD"/>
    <w:rsid w:val="0046590A"/>
    <w:rsid w:val="00465C79"/>
    <w:rsid w:val="00466180"/>
    <w:rsid w:val="00466A24"/>
    <w:rsid w:val="0046708E"/>
    <w:rsid w:val="00470AFC"/>
    <w:rsid w:val="00470D59"/>
    <w:rsid w:val="00470EE5"/>
    <w:rsid w:val="00471260"/>
    <w:rsid w:val="00472266"/>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BAE"/>
    <w:rsid w:val="00490CD8"/>
    <w:rsid w:val="00490E10"/>
    <w:rsid w:val="004910EA"/>
    <w:rsid w:val="00491656"/>
    <w:rsid w:val="00491C51"/>
    <w:rsid w:val="00491DD3"/>
    <w:rsid w:val="004923E7"/>
    <w:rsid w:val="00492950"/>
    <w:rsid w:val="00492C0A"/>
    <w:rsid w:val="00493AE1"/>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34C5"/>
    <w:rsid w:val="004B46C0"/>
    <w:rsid w:val="004B477D"/>
    <w:rsid w:val="004B58FF"/>
    <w:rsid w:val="004B5F11"/>
    <w:rsid w:val="004B5FDB"/>
    <w:rsid w:val="004B6CF4"/>
    <w:rsid w:val="004B7018"/>
    <w:rsid w:val="004B7192"/>
    <w:rsid w:val="004B76D8"/>
    <w:rsid w:val="004B7A60"/>
    <w:rsid w:val="004C0B75"/>
    <w:rsid w:val="004C0C0C"/>
    <w:rsid w:val="004C0F55"/>
    <w:rsid w:val="004C1A9C"/>
    <w:rsid w:val="004C2037"/>
    <w:rsid w:val="004C2271"/>
    <w:rsid w:val="004C3E5D"/>
    <w:rsid w:val="004C418C"/>
    <w:rsid w:val="004C4DF4"/>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ED2"/>
    <w:rsid w:val="004E4617"/>
    <w:rsid w:val="004E4821"/>
    <w:rsid w:val="004E4DD2"/>
    <w:rsid w:val="004E4F1C"/>
    <w:rsid w:val="004E5301"/>
    <w:rsid w:val="004E5AB9"/>
    <w:rsid w:val="004E6035"/>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291"/>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159"/>
    <w:rsid w:val="0055164C"/>
    <w:rsid w:val="00551716"/>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1E5"/>
    <w:rsid w:val="00567E48"/>
    <w:rsid w:val="0057047D"/>
    <w:rsid w:val="00570CFD"/>
    <w:rsid w:val="0057125E"/>
    <w:rsid w:val="005716D7"/>
    <w:rsid w:val="005722B1"/>
    <w:rsid w:val="00572321"/>
    <w:rsid w:val="005729F9"/>
    <w:rsid w:val="00572D7A"/>
    <w:rsid w:val="0057314D"/>
    <w:rsid w:val="005735BF"/>
    <w:rsid w:val="00573D97"/>
    <w:rsid w:val="00573F9B"/>
    <w:rsid w:val="005740C6"/>
    <w:rsid w:val="00574800"/>
    <w:rsid w:val="0057552F"/>
    <w:rsid w:val="005755F3"/>
    <w:rsid w:val="00575CC1"/>
    <w:rsid w:val="005769FF"/>
    <w:rsid w:val="005776CD"/>
    <w:rsid w:val="00577A34"/>
    <w:rsid w:val="00580665"/>
    <w:rsid w:val="00581479"/>
    <w:rsid w:val="00581AD6"/>
    <w:rsid w:val="00582441"/>
    <w:rsid w:val="00583589"/>
    <w:rsid w:val="00583A53"/>
    <w:rsid w:val="005841E4"/>
    <w:rsid w:val="00586ADA"/>
    <w:rsid w:val="00587E2B"/>
    <w:rsid w:val="00590A3A"/>
    <w:rsid w:val="005931BE"/>
    <w:rsid w:val="00594D7F"/>
    <w:rsid w:val="00594DE9"/>
    <w:rsid w:val="00594FBA"/>
    <w:rsid w:val="00596317"/>
    <w:rsid w:val="00597109"/>
    <w:rsid w:val="005972DE"/>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4EE"/>
    <w:rsid w:val="005B2896"/>
    <w:rsid w:val="005B2F4D"/>
    <w:rsid w:val="005B3DAF"/>
    <w:rsid w:val="005B3E6E"/>
    <w:rsid w:val="005B4D93"/>
    <w:rsid w:val="005B4F85"/>
    <w:rsid w:val="005B68E3"/>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9E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1D3F"/>
    <w:rsid w:val="005E27A9"/>
    <w:rsid w:val="005E32EA"/>
    <w:rsid w:val="005E61FE"/>
    <w:rsid w:val="005E7519"/>
    <w:rsid w:val="005E7B52"/>
    <w:rsid w:val="005E7BC6"/>
    <w:rsid w:val="005F03EC"/>
    <w:rsid w:val="005F057B"/>
    <w:rsid w:val="005F0DC2"/>
    <w:rsid w:val="005F0F7D"/>
    <w:rsid w:val="005F12DE"/>
    <w:rsid w:val="005F2B6D"/>
    <w:rsid w:val="005F3A20"/>
    <w:rsid w:val="005F3AF9"/>
    <w:rsid w:val="005F46EA"/>
    <w:rsid w:val="005F5527"/>
    <w:rsid w:val="005F600F"/>
    <w:rsid w:val="005F71DE"/>
    <w:rsid w:val="005F79D6"/>
    <w:rsid w:val="005F7C63"/>
    <w:rsid w:val="005F7CEE"/>
    <w:rsid w:val="005F7F22"/>
    <w:rsid w:val="0060031A"/>
    <w:rsid w:val="00600823"/>
    <w:rsid w:val="006013E3"/>
    <w:rsid w:val="00602843"/>
    <w:rsid w:val="006032C9"/>
    <w:rsid w:val="0060337A"/>
    <w:rsid w:val="00603729"/>
    <w:rsid w:val="00604334"/>
    <w:rsid w:val="00604789"/>
    <w:rsid w:val="00605B40"/>
    <w:rsid w:val="00606701"/>
    <w:rsid w:val="00606E28"/>
    <w:rsid w:val="006077D9"/>
    <w:rsid w:val="00607D2F"/>
    <w:rsid w:val="00610EDF"/>
    <w:rsid w:val="00611861"/>
    <w:rsid w:val="006138B9"/>
    <w:rsid w:val="0061480E"/>
    <w:rsid w:val="0061574A"/>
    <w:rsid w:val="00615812"/>
    <w:rsid w:val="00616191"/>
    <w:rsid w:val="0061643A"/>
    <w:rsid w:val="0061718D"/>
    <w:rsid w:val="006174D7"/>
    <w:rsid w:val="006177E2"/>
    <w:rsid w:val="0062014E"/>
    <w:rsid w:val="00620184"/>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4C0"/>
    <w:rsid w:val="00651AA9"/>
    <w:rsid w:val="00652108"/>
    <w:rsid w:val="00652E07"/>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5EC6"/>
    <w:rsid w:val="0066621F"/>
    <w:rsid w:val="00666A4D"/>
    <w:rsid w:val="00666C5F"/>
    <w:rsid w:val="00667986"/>
    <w:rsid w:val="00667A93"/>
    <w:rsid w:val="00670050"/>
    <w:rsid w:val="00671CB3"/>
    <w:rsid w:val="00671E28"/>
    <w:rsid w:val="00672EE1"/>
    <w:rsid w:val="006731DE"/>
    <w:rsid w:val="00673617"/>
    <w:rsid w:val="00673856"/>
    <w:rsid w:val="00674057"/>
    <w:rsid w:val="0067448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3625"/>
    <w:rsid w:val="006942E1"/>
    <w:rsid w:val="00694488"/>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5C47"/>
    <w:rsid w:val="006A62DA"/>
    <w:rsid w:val="006A7410"/>
    <w:rsid w:val="006A7AF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E0295"/>
    <w:rsid w:val="006E10D6"/>
    <w:rsid w:val="006E1947"/>
    <w:rsid w:val="006E3A58"/>
    <w:rsid w:val="006E4AD7"/>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450"/>
    <w:rsid w:val="00704797"/>
    <w:rsid w:val="007055EC"/>
    <w:rsid w:val="00705A29"/>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117"/>
    <w:rsid w:val="0072631F"/>
    <w:rsid w:val="00730E4B"/>
    <w:rsid w:val="00731B52"/>
    <w:rsid w:val="00732033"/>
    <w:rsid w:val="00732061"/>
    <w:rsid w:val="00732A2B"/>
    <w:rsid w:val="00732ABC"/>
    <w:rsid w:val="00732E38"/>
    <w:rsid w:val="007338D0"/>
    <w:rsid w:val="00733F7F"/>
    <w:rsid w:val="0073432D"/>
    <w:rsid w:val="00734FC1"/>
    <w:rsid w:val="00735516"/>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647"/>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909"/>
    <w:rsid w:val="00786B63"/>
    <w:rsid w:val="007871DE"/>
    <w:rsid w:val="0079212C"/>
    <w:rsid w:val="00793B40"/>
    <w:rsid w:val="007946C0"/>
    <w:rsid w:val="00794DE4"/>
    <w:rsid w:val="007950AE"/>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5522"/>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6D54"/>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05F"/>
    <w:rsid w:val="00803465"/>
    <w:rsid w:val="00803878"/>
    <w:rsid w:val="00804D77"/>
    <w:rsid w:val="008054F6"/>
    <w:rsid w:val="00805CFD"/>
    <w:rsid w:val="00806AB9"/>
    <w:rsid w:val="00807BCC"/>
    <w:rsid w:val="008108F0"/>
    <w:rsid w:val="00811232"/>
    <w:rsid w:val="00811AB4"/>
    <w:rsid w:val="00811BF8"/>
    <w:rsid w:val="00812052"/>
    <w:rsid w:val="0081236E"/>
    <w:rsid w:val="00812F66"/>
    <w:rsid w:val="008138FC"/>
    <w:rsid w:val="008139A6"/>
    <w:rsid w:val="008148A3"/>
    <w:rsid w:val="008148AE"/>
    <w:rsid w:val="00814EFB"/>
    <w:rsid w:val="00815E51"/>
    <w:rsid w:val="00816363"/>
    <w:rsid w:val="00816D46"/>
    <w:rsid w:val="00820871"/>
    <w:rsid w:val="00820D36"/>
    <w:rsid w:val="00820FA1"/>
    <w:rsid w:val="00820FED"/>
    <w:rsid w:val="008223A9"/>
    <w:rsid w:val="00823AB5"/>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372"/>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2628"/>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C8D"/>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58F"/>
    <w:rsid w:val="008A0F70"/>
    <w:rsid w:val="008A0FD5"/>
    <w:rsid w:val="008A1190"/>
    <w:rsid w:val="008A3538"/>
    <w:rsid w:val="008A4AF2"/>
    <w:rsid w:val="008A6C9C"/>
    <w:rsid w:val="008A7584"/>
    <w:rsid w:val="008B024D"/>
    <w:rsid w:val="008B0D42"/>
    <w:rsid w:val="008B1B19"/>
    <w:rsid w:val="008B1E18"/>
    <w:rsid w:val="008B2F70"/>
    <w:rsid w:val="008B3311"/>
    <w:rsid w:val="008B357E"/>
    <w:rsid w:val="008B375F"/>
    <w:rsid w:val="008B439E"/>
    <w:rsid w:val="008B4B32"/>
    <w:rsid w:val="008B7E6D"/>
    <w:rsid w:val="008C0676"/>
    <w:rsid w:val="008C067B"/>
    <w:rsid w:val="008C0EB6"/>
    <w:rsid w:val="008C1FFF"/>
    <w:rsid w:val="008C2265"/>
    <w:rsid w:val="008C27F7"/>
    <w:rsid w:val="008C2F52"/>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2671"/>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340"/>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E9D"/>
    <w:rsid w:val="0092146D"/>
    <w:rsid w:val="0092185B"/>
    <w:rsid w:val="00922112"/>
    <w:rsid w:val="0092351B"/>
    <w:rsid w:val="009251F4"/>
    <w:rsid w:val="009257E3"/>
    <w:rsid w:val="00925D31"/>
    <w:rsid w:val="00926DE2"/>
    <w:rsid w:val="0092755E"/>
    <w:rsid w:val="00930540"/>
    <w:rsid w:val="00931DA1"/>
    <w:rsid w:val="00931E40"/>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027E"/>
    <w:rsid w:val="00961031"/>
    <w:rsid w:val="00962CE1"/>
    <w:rsid w:val="009637B5"/>
    <w:rsid w:val="0097028B"/>
    <w:rsid w:val="009702AD"/>
    <w:rsid w:val="009726B3"/>
    <w:rsid w:val="009727EA"/>
    <w:rsid w:val="00972C16"/>
    <w:rsid w:val="00972D9D"/>
    <w:rsid w:val="00973398"/>
    <w:rsid w:val="00973421"/>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7D8"/>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DCA"/>
    <w:rsid w:val="009B05C6"/>
    <w:rsid w:val="009B0CA7"/>
    <w:rsid w:val="009B19D5"/>
    <w:rsid w:val="009B2130"/>
    <w:rsid w:val="009B2389"/>
    <w:rsid w:val="009B25C6"/>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2F9"/>
    <w:rsid w:val="009D13C4"/>
    <w:rsid w:val="009D190F"/>
    <w:rsid w:val="009D1E72"/>
    <w:rsid w:val="009D2C8E"/>
    <w:rsid w:val="009D3530"/>
    <w:rsid w:val="009D40A3"/>
    <w:rsid w:val="009D5755"/>
    <w:rsid w:val="009D60F2"/>
    <w:rsid w:val="009D7AE6"/>
    <w:rsid w:val="009E0EB6"/>
    <w:rsid w:val="009E1635"/>
    <w:rsid w:val="009E1B9F"/>
    <w:rsid w:val="009E294E"/>
    <w:rsid w:val="009E4B0C"/>
    <w:rsid w:val="009E4D28"/>
    <w:rsid w:val="009E5DD1"/>
    <w:rsid w:val="009E61C0"/>
    <w:rsid w:val="009E6990"/>
    <w:rsid w:val="009E6DD8"/>
    <w:rsid w:val="009F06DF"/>
    <w:rsid w:val="009F0B4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133"/>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13A"/>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0E1E"/>
    <w:rsid w:val="00A7152F"/>
    <w:rsid w:val="00A7349C"/>
    <w:rsid w:val="00A74A40"/>
    <w:rsid w:val="00A74C55"/>
    <w:rsid w:val="00A74F65"/>
    <w:rsid w:val="00A756DF"/>
    <w:rsid w:val="00A7586C"/>
    <w:rsid w:val="00A75B3C"/>
    <w:rsid w:val="00A75BD1"/>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1FC8"/>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812"/>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F0BAA"/>
    <w:rsid w:val="00AF11F8"/>
    <w:rsid w:val="00AF257D"/>
    <w:rsid w:val="00AF2627"/>
    <w:rsid w:val="00AF34B7"/>
    <w:rsid w:val="00AF34E6"/>
    <w:rsid w:val="00AF3FCE"/>
    <w:rsid w:val="00AF44F5"/>
    <w:rsid w:val="00AF4748"/>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38B2"/>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22B0"/>
    <w:rsid w:val="00B5263E"/>
    <w:rsid w:val="00B52673"/>
    <w:rsid w:val="00B528BF"/>
    <w:rsid w:val="00B52F0E"/>
    <w:rsid w:val="00B537E2"/>
    <w:rsid w:val="00B5407C"/>
    <w:rsid w:val="00B5419A"/>
    <w:rsid w:val="00B54973"/>
    <w:rsid w:val="00B55060"/>
    <w:rsid w:val="00B554CC"/>
    <w:rsid w:val="00B555BA"/>
    <w:rsid w:val="00B61AFD"/>
    <w:rsid w:val="00B61F79"/>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3D77"/>
    <w:rsid w:val="00B8454B"/>
    <w:rsid w:val="00B8462C"/>
    <w:rsid w:val="00B856BB"/>
    <w:rsid w:val="00B85F17"/>
    <w:rsid w:val="00B86A11"/>
    <w:rsid w:val="00B87833"/>
    <w:rsid w:val="00B8793B"/>
    <w:rsid w:val="00B87CE7"/>
    <w:rsid w:val="00B87E01"/>
    <w:rsid w:val="00B87EA2"/>
    <w:rsid w:val="00B90A4D"/>
    <w:rsid w:val="00B90BC4"/>
    <w:rsid w:val="00B91543"/>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4EC"/>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37A3"/>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DF6"/>
    <w:rsid w:val="00BD21A2"/>
    <w:rsid w:val="00BD2B5D"/>
    <w:rsid w:val="00BD31EC"/>
    <w:rsid w:val="00BD320E"/>
    <w:rsid w:val="00BD40A0"/>
    <w:rsid w:val="00BD4489"/>
    <w:rsid w:val="00BD49FC"/>
    <w:rsid w:val="00BD55A6"/>
    <w:rsid w:val="00BD58D4"/>
    <w:rsid w:val="00BD68A8"/>
    <w:rsid w:val="00BD75EA"/>
    <w:rsid w:val="00BD7FF2"/>
    <w:rsid w:val="00BE08C8"/>
    <w:rsid w:val="00BE1577"/>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797"/>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15C"/>
    <w:rsid w:val="00C20768"/>
    <w:rsid w:val="00C209F0"/>
    <w:rsid w:val="00C20BD1"/>
    <w:rsid w:val="00C20D58"/>
    <w:rsid w:val="00C21961"/>
    <w:rsid w:val="00C21BB9"/>
    <w:rsid w:val="00C22434"/>
    <w:rsid w:val="00C228A1"/>
    <w:rsid w:val="00C2417B"/>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5F4F"/>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922"/>
    <w:rsid w:val="00C46F7E"/>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140"/>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66318"/>
    <w:rsid w:val="00C70B41"/>
    <w:rsid w:val="00C70BBF"/>
    <w:rsid w:val="00C70C1B"/>
    <w:rsid w:val="00C72226"/>
    <w:rsid w:val="00C7252B"/>
    <w:rsid w:val="00C72BDB"/>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5B4"/>
    <w:rsid w:val="00C85492"/>
    <w:rsid w:val="00C85544"/>
    <w:rsid w:val="00C8592F"/>
    <w:rsid w:val="00C8692E"/>
    <w:rsid w:val="00C86A8D"/>
    <w:rsid w:val="00C86C1F"/>
    <w:rsid w:val="00C873AC"/>
    <w:rsid w:val="00C904AA"/>
    <w:rsid w:val="00C905E9"/>
    <w:rsid w:val="00C91168"/>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69C5"/>
    <w:rsid w:val="00CB72A0"/>
    <w:rsid w:val="00CB7543"/>
    <w:rsid w:val="00CB7775"/>
    <w:rsid w:val="00CC10DF"/>
    <w:rsid w:val="00CC188D"/>
    <w:rsid w:val="00CC1E4D"/>
    <w:rsid w:val="00CC27BC"/>
    <w:rsid w:val="00CC28E9"/>
    <w:rsid w:val="00CC2A6A"/>
    <w:rsid w:val="00CC4403"/>
    <w:rsid w:val="00CC472C"/>
    <w:rsid w:val="00CC5907"/>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9A6"/>
    <w:rsid w:val="00CE5D5D"/>
    <w:rsid w:val="00CE60C9"/>
    <w:rsid w:val="00CE6E4E"/>
    <w:rsid w:val="00CE7B77"/>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55C8"/>
    <w:rsid w:val="00D272A7"/>
    <w:rsid w:val="00D272B2"/>
    <w:rsid w:val="00D277ED"/>
    <w:rsid w:val="00D2781B"/>
    <w:rsid w:val="00D27831"/>
    <w:rsid w:val="00D27C26"/>
    <w:rsid w:val="00D27D7F"/>
    <w:rsid w:val="00D27F85"/>
    <w:rsid w:val="00D30F20"/>
    <w:rsid w:val="00D31F03"/>
    <w:rsid w:val="00D3264C"/>
    <w:rsid w:val="00D338CD"/>
    <w:rsid w:val="00D33AEA"/>
    <w:rsid w:val="00D33D0A"/>
    <w:rsid w:val="00D33FEE"/>
    <w:rsid w:val="00D344B3"/>
    <w:rsid w:val="00D3581A"/>
    <w:rsid w:val="00D359F7"/>
    <w:rsid w:val="00D35A7F"/>
    <w:rsid w:val="00D35F51"/>
    <w:rsid w:val="00D36266"/>
    <w:rsid w:val="00D3642F"/>
    <w:rsid w:val="00D3659E"/>
    <w:rsid w:val="00D369A8"/>
    <w:rsid w:val="00D373D0"/>
    <w:rsid w:val="00D37A8D"/>
    <w:rsid w:val="00D40950"/>
    <w:rsid w:val="00D4113D"/>
    <w:rsid w:val="00D414E8"/>
    <w:rsid w:val="00D41D24"/>
    <w:rsid w:val="00D42813"/>
    <w:rsid w:val="00D42E74"/>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6B7"/>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C90"/>
    <w:rsid w:val="00DB5FBB"/>
    <w:rsid w:val="00DB6100"/>
    <w:rsid w:val="00DB6F84"/>
    <w:rsid w:val="00DC00C1"/>
    <w:rsid w:val="00DC131D"/>
    <w:rsid w:val="00DC1766"/>
    <w:rsid w:val="00DC17EA"/>
    <w:rsid w:val="00DC1CA5"/>
    <w:rsid w:val="00DC1D16"/>
    <w:rsid w:val="00DC2966"/>
    <w:rsid w:val="00DC4321"/>
    <w:rsid w:val="00DC48B5"/>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4DB4"/>
    <w:rsid w:val="00DF5834"/>
    <w:rsid w:val="00DF642D"/>
    <w:rsid w:val="00DF672C"/>
    <w:rsid w:val="00DF7BF6"/>
    <w:rsid w:val="00E003BF"/>
    <w:rsid w:val="00E00D31"/>
    <w:rsid w:val="00E01A79"/>
    <w:rsid w:val="00E01DF1"/>
    <w:rsid w:val="00E02250"/>
    <w:rsid w:val="00E02E72"/>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2F33"/>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1673"/>
    <w:rsid w:val="00E62255"/>
    <w:rsid w:val="00E62AD0"/>
    <w:rsid w:val="00E63998"/>
    <w:rsid w:val="00E645A1"/>
    <w:rsid w:val="00E645F1"/>
    <w:rsid w:val="00E64757"/>
    <w:rsid w:val="00E652A1"/>
    <w:rsid w:val="00E6682E"/>
    <w:rsid w:val="00E66AE5"/>
    <w:rsid w:val="00E66CBC"/>
    <w:rsid w:val="00E67747"/>
    <w:rsid w:val="00E67F81"/>
    <w:rsid w:val="00E70937"/>
    <w:rsid w:val="00E70943"/>
    <w:rsid w:val="00E71299"/>
    <w:rsid w:val="00E714DC"/>
    <w:rsid w:val="00E72EFE"/>
    <w:rsid w:val="00E73B3D"/>
    <w:rsid w:val="00E73D8D"/>
    <w:rsid w:val="00E74073"/>
    <w:rsid w:val="00E74B14"/>
    <w:rsid w:val="00E74CF0"/>
    <w:rsid w:val="00E7532B"/>
    <w:rsid w:val="00E75CA2"/>
    <w:rsid w:val="00E7602C"/>
    <w:rsid w:val="00E7695C"/>
    <w:rsid w:val="00E77E86"/>
    <w:rsid w:val="00E80AD7"/>
    <w:rsid w:val="00E818BC"/>
    <w:rsid w:val="00E82ED6"/>
    <w:rsid w:val="00E836FC"/>
    <w:rsid w:val="00E85348"/>
    <w:rsid w:val="00E85A54"/>
    <w:rsid w:val="00E85F79"/>
    <w:rsid w:val="00E86A96"/>
    <w:rsid w:val="00E907E9"/>
    <w:rsid w:val="00E90855"/>
    <w:rsid w:val="00E9100F"/>
    <w:rsid w:val="00E91F0A"/>
    <w:rsid w:val="00E9251D"/>
    <w:rsid w:val="00E925E2"/>
    <w:rsid w:val="00E92D98"/>
    <w:rsid w:val="00E931D2"/>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36F1"/>
    <w:rsid w:val="00EB488C"/>
    <w:rsid w:val="00EB48EA"/>
    <w:rsid w:val="00EB4954"/>
    <w:rsid w:val="00EB4A46"/>
    <w:rsid w:val="00EB568F"/>
    <w:rsid w:val="00EB5A8B"/>
    <w:rsid w:val="00EB6269"/>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3071"/>
    <w:rsid w:val="00ED43EC"/>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117"/>
    <w:rsid w:val="00F34D4F"/>
    <w:rsid w:val="00F34FD4"/>
    <w:rsid w:val="00F36A27"/>
    <w:rsid w:val="00F36E33"/>
    <w:rsid w:val="00F376C2"/>
    <w:rsid w:val="00F376F1"/>
    <w:rsid w:val="00F37A14"/>
    <w:rsid w:val="00F37B52"/>
    <w:rsid w:val="00F37DD8"/>
    <w:rsid w:val="00F40027"/>
    <w:rsid w:val="00F40BE5"/>
    <w:rsid w:val="00F40DBE"/>
    <w:rsid w:val="00F41131"/>
    <w:rsid w:val="00F41182"/>
    <w:rsid w:val="00F418A3"/>
    <w:rsid w:val="00F42A0B"/>
    <w:rsid w:val="00F43801"/>
    <w:rsid w:val="00F444EA"/>
    <w:rsid w:val="00F44EE8"/>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1BC"/>
    <w:rsid w:val="00F6220B"/>
    <w:rsid w:val="00F62A27"/>
    <w:rsid w:val="00F63ECE"/>
    <w:rsid w:val="00F6408D"/>
    <w:rsid w:val="00F64AB5"/>
    <w:rsid w:val="00F657DA"/>
    <w:rsid w:val="00F658A2"/>
    <w:rsid w:val="00F659B7"/>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0B5"/>
    <w:rsid w:val="00F955D4"/>
    <w:rsid w:val="00F965D3"/>
    <w:rsid w:val="00FA15B8"/>
    <w:rsid w:val="00FA17A8"/>
    <w:rsid w:val="00FA185F"/>
    <w:rsid w:val="00FA1873"/>
    <w:rsid w:val="00FA1CAB"/>
    <w:rsid w:val="00FA223D"/>
    <w:rsid w:val="00FA2DA6"/>
    <w:rsid w:val="00FA31F2"/>
    <w:rsid w:val="00FA4E96"/>
    <w:rsid w:val="00FA558A"/>
    <w:rsid w:val="00FA5DAD"/>
    <w:rsid w:val="00FA69D4"/>
    <w:rsid w:val="00FA6A45"/>
    <w:rsid w:val="00FB0E45"/>
    <w:rsid w:val="00FB10EC"/>
    <w:rsid w:val="00FB13A9"/>
    <w:rsid w:val="00FB16BB"/>
    <w:rsid w:val="00FB2052"/>
    <w:rsid w:val="00FB2354"/>
    <w:rsid w:val="00FB2E71"/>
    <w:rsid w:val="00FB30F7"/>
    <w:rsid w:val="00FB3E30"/>
    <w:rsid w:val="00FB4D8E"/>
    <w:rsid w:val="00FB7527"/>
    <w:rsid w:val="00FC2056"/>
    <w:rsid w:val="00FC238A"/>
    <w:rsid w:val="00FC4D31"/>
    <w:rsid w:val="00FC5130"/>
    <w:rsid w:val="00FC51A0"/>
    <w:rsid w:val="00FC6D45"/>
    <w:rsid w:val="00FD0209"/>
    <w:rsid w:val="00FD0702"/>
    <w:rsid w:val="00FD1839"/>
    <w:rsid w:val="00FD2676"/>
    <w:rsid w:val="00FD26F0"/>
    <w:rsid w:val="00FD2DD3"/>
    <w:rsid w:val="00FD3756"/>
    <w:rsid w:val="00FD3CA3"/>
    <w:rsid w:val="00FD41FA"/>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94E"/>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35F4F"/>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35F4F"/>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08818986">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31811905">
      <w:bodyDiv w:val="1"/>
      <w:marLeft w:val="0"/>
      <w:marRight w:val="0"/>
      <w:marTop w:val="0"/>
      <w:marBottom w:val="0"/>
      <w:divBdr>
        <w:top w:val="none" w:sz="0" w:space="0" w:color="auto"/>
        <w:left w:val="none" w:sz="0" w:space="0" w:color="auto"/>
        <w:bottom w:val="none" w:sz="0" w:space="0" w:color="auto"/>
        <w:right w:val="none" w:sz="0" w:space="0" w:color="auto"/>
      </w:divBdr>
      <w:divsChild>
        <w:div w:id="150778865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 w:id="1286891255">
              <w:marLeft w:val="0"/>
              <w:marRight w:val="0"/>
              <w:marTop w:val="0"/>
              <w:marBottom w:val="0"/>
              <w:divBdr>
                <w:top w:val="none" w:sz="0" w:space="0" w:color="auto"/>
                <w:left w:val="none" w:sz="0" w:space="0" w:color="auto"/>
                <w:bottom w:val="none" w:sz="0" w:space="0" w:color="auto"/>
                <w:right w:val="none" w:sz="0" w:space="0" w:color="auto"/>
              </w:divBdr>
              <w:divsChild>
                <w:div w:id="858815375">
                  <w:marLeft w:val="0"/>
                  <w:marRight w:val="0"/>
                  <w:marTop w:val="0"/>
                  <w:marBottom w:val="0"/>
                  <w:divBdr>
                    <w:top w:val="none" w:sz="0" w:space="0" w:color="auto"/>
                    <w:left w:val="none" w:sz="0" w:space="0" w:color="auto"/>
                    <w:bottom w:val="none" w:sz="0" w:space="0" w:color="auto"/>
                    <w:right w:val="none" w:sz="0" w:space="0" w:color="auto"/>
                  </w:divBdr>
                </w:div>
              </w:divsChild>
            </w:div>
            <w:div w:id="1057779303">
              <w:marLeft w:val="0"/>
              <w:marRight w:val="0"/>
              <w:marTop w:val="0"/>
              <w:marBottom w:val="0"/>
              <w:divBdr>
                <w:top w:val="none" w:sz="0" w:space="0" w:color="auto"/>
                <w:left w:val="none" w:sz="0" w:space="0" w:color="auto"/>
                <w:bottom w:val="none" w:sz="0" w:space="0" w:color="auto"/>
                <w:right w:val="none" w:sz="0" w:space="0" w:color="auto"/>
              </w:divBdr>
              <w:divsChild>
                <w:div w:id="757867794">
                  <w:marLeft w:val="0"/>
                  <w:marRight w:val="0"/>
                  <w:marTop w:val="0"/>
                  <w:marBottom w:val="0"/>
                  <w:divBdr>
                    <w:top w:val="none" w:sz="0" w:space="0" w:color="auto"/>
                    <w:left w:val="none" w:sz="0" w:space="0" w:color="auto"/>
                    <w:bottom w:val="none" w:sz="0" w:space="0" w:color="auto"/>
                    <w:right w:val="none" w:sz="0" w:space="0" w:color="auto"/>
                  </w:divBdr>
                </w:div>
              </w:divsChild>
            </w:div>
            <w:div w:id="1845784314">
              <w:marLeft w:val="0"/>
              <w:marRight w:val="0"/>
              <w:marTop w:val="0"/>
              <w:marBottom w:val="0"/>
              <w:divBdr>
                <w:top w:val="none" w:sz="0" w:space="0" w:color="auto"/>
                <w:left w:val="none" w:sz="0" w:space="0" w:color="auto"/>
                <w:bottom w:val="none" w:sz="0" w:space="0" w:color="auto"/>
                <w:right w:val="none" w:sz="0" w:space="0" w:color="auto"/>
              </w:divBdr>
              <w:divsChild>
                <w:div w:id="2108381840">
                  <w:marLeft w:val="0"/>
                  <w:marRight w:val="0"/>
                  <w:marTop w:val="0"/>
                  <w:marBottom w:val="0"/>
                  <w:divBdr>
                    <w:top w:val="none" w:sz="0" w:space="0" w:color="auto"/>
                    <w:left w:val="none" w:sz="0" w:space="0" w:color="auto"/>
                    <w:bottom w:val="none" w:sz="0" w:space="0" w:color="auto"/>
                    <w:right w:val="none" w:sz="0" w:space="0" w:color="auto"/>
                  </w:divBdr>
                </w:div>
              </w:divsChild>
            </w:div>
            <w:div w:id="1249928627">
              <w:marLeft w:val="0"/>
              <w:marRight w:val="0"/>
              <w:marTop w:val="0"/>
              <w:marBottom w:val="0"/>
              <w:divBdr>
                <w:top w:val="none" w:sz="0" w:space="0" w:color="auto"/>
                <w:left w:val="none" w:sz="0" w:space="0" w:color="auto"/>
                <w:bottom w:val="none" w:sz="0" w:space="0" w:color="auto"/>
                <w:right w:val="none" w:sz="0" w:space="0" w:color="auto"/>
              </w:divBdr>
              <w:divsChild>
                <w:div w:id="153567292">
                  <w:marLeft w:val="0"/>
                  <w:marRight w:val="0"/>
                  <w:marTop w:val="0"/>
                  <w:marBottom w:val="0"/>
                  <w:divBdr>
                    <w:top w:val="none" w:sz="0" w:space="0" w:color="auto"/>
                    <w:left w:val="none" w:sz="0" w:space="0" w:color="auto"/>
                    <w:bottom w:val="none" w:sz="0" w:space="0" w:color="auto"/>
                    <w:right w:val="none" w:sz="0" w:space="0" w:color="auto"/>
                  </w:divBdr>
                </w:div>
              </w:divsChild>
            </w:div>
            <w:div w:id="100414627">
              <w:marLeft w:val="0"/>
              <w:marRight w:val="0"/>
              <w:marTop w:val="0"/>
              <w:marBottom w:val="0"/>
              <w:divBdr>
                <w:top w:val="none" w:sz="0" w:space="0" w:color="auto"/>
                <w:left w:val="none" w:sz="0" w:space="0" w:color="auto"/>
                <w:bottom w:val="none" w:sz="0" w:space="0" w:color="auto"/>
                <w:right w:val="none" w:sz="0" w:space="0" w:color="auto"/>
              </w:divBdr>
              <w:divsChild>
                <w:div w:id="651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2837">
          <w:marLeft w:val="0"/>
          <w:marRight w:val="0"/>
          <w:marTop w:val="0"/>
          <w:marBottom w:val="0"/>
          <w:divBdr>
            <w:top w:val="none" w:sz="0" w:space="0" w:color="auto"/>
            <w:left w:val="none" w:sz="0" w:space="0" w:color="auto"/>
            <w:bottom w:val="none" w:sz="0" w:space="0" w:color="auto"/>
            <w:right w:val="none" w:sz="0" w:space="0" w:color="auto"/>
          </w:divBdr>
          <w:divsChild>
            <w:div w:id="1562130211">
              <w:marLeft w:val="0"/>
              <w:marRight w:val="0"/>
              <w:marTop w:val="0"/>
              <w:marBottom w:val="0"/>
              <w:divBdr>
                <w:top w:val="none" w:sz="0" w:space="0" w:color="auto"/>
                <w:left w:val="none" w:sz="0" w:space="0" w:color="auto"/>
                <w:bottom w:val="none" w:sz="0" w:space="0" w:color="auto"/>
                <w:right w:val="none" w:sz="0" w:space="0" w:color="auto"/>
              </w:divBdr>
            </w:div>
            <w:div w:id="1349409053">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460345198">
              <w:marLeft w:val="0"/>
              <w:marRight w:val="0"/>
              <w:marTop w:val="0"/>
              <w:marBottom w:val="0"/>
              <w:divBdr>
                <w:top w:val="none" w:sz="0" w:space="0" w:color="auto"/>
                <w:left w:val="none" w:sz="0" w:space="0" w:color="auto"/>
                <w:bottom w:val="none" w:sz="0" w:space="0" w:color="auto"/>
                <w:right w:val="none" w:sz="0" w:space="0" w:color="auto"/>
              </w:divBdr>
              <w:divsChild>
                <w:div w:id="1197505240">
                  <w:marLeft w:val="0"/>
                  <w:marRight w:val="0"/>
                  <w:marTop w:val="0"/>
                  <w:marBottom w:val="0"/>
                  <w:divBdr>
                    <w:top w:val="none" w:sz="0" w:space="0" w:color="auto"/>
                    <w:left w:val="none" w:sz="0" w:space="0" w:color="auto"/>
                    <w:bottom w:val="none" w:sz="0" w:space="0" w:color="auto"/>
                    <w:right w:val="none" w:sz="0" w:space="0" w:color="auto"/>
                  </w:divBdr>
                </w:div>
              </w:divsChild>
            </w:div>
            <w:div w:id="1814251679">
              <w:marLeft w:val="0"/>
              <w:marRight w:val="0"/>
              <w:marTop w:val="0"/>
              <w:marBottom w:val="0"/>
              <w:divBdr>
                <w:top w:val="none" w:sz="0" w:space="0" w:color="auto"/>
                <w:left w:val="none" w:sz="0" w:space="0" w:color="auto"/>
                <w:bottom w:val="none" w:sz="0" w:space="0" w:color="auto"/>
                <w:right w:val="none" w:sz="0" w:space="0" w:color="auto"/>
              </w:divBdr>
              <w:divsChild>
                <w:div w:id="60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409">
          <w:marLeft w:val="0"/>
          <w:marRight w:val="0"/>
          <w:marTop w:val="0"/>
          <w:marBottom w:val="0"/>
          <w:divBdr>
            <w:top w:val="none" w:sz="0" w:space="0" w:color="auto"/>
            <w:left w:val="none" w:sz="0" w:space="0" w:color="auto"/>
            <w:bottom w:val="none" w:sz="0" w:space="0" w:color="auto"/>
            <w:right w:val="none" w:sz="0" w:space="0" w:color="auto"/>
          </w:divBdr>
          <w:divsChild>
            <w:div w:id="228073307">
              <w:marLeft w:val="0"/>
              <w:marRight w:val="0"/>
              <w:marTop w:val="0"/>
              <w:marBottom w:val="0"/>
              <w:divBdr>
                <w:top w:val="none" w:sz="0" w:space="0" w:color="auto"/>
                <w:left w:val="none" w:sz="0" w:space="0" w:color="auto"/>
                <w:bottom w:val="none" w:sz="0" w:space="0" w:color="auto"/>
                <w:right w:val="none" w:sz="0" w:space="0" w:color="auto"/>
              </w:divBdr>
            </w:div>
          </w:divsChild>
        </w:div>
        <w:div w:id="34891685">
          <w:marLeft w:val="0"/>
          <w:marRight w:val="0"/>
          <w:marTop w:val="0"/>
          <w:marBottom w:val="0"/>
          <w:divBdr>
            <w:top w:val="none" w:sz="0" w:space="0" w:color="auto"/>
            <w:left w:val="none" w:sz="0" w:space="0" w:color="auto"/>
            <w:bottom w:val="none" w:sz="0" w:space="0" w:color="auto"/>
            <w:right w:val="none" w:sz="0" w:space="0" w:color="auto"/>
          </w:divBdr>
          <w:divsChild>
            <w:div w:id="1092051988">
              <w:marLeft w:val="0"/>
              <w:marRight w:val="0"/>
              <w:marTop w:val="0"/>
              <w:marBottom w:val="0"/>
              <w:divBdr>
                <w:top w:val="none" w:sz="0" w:space="0" w:color="auto"/>
                <w:left w:val="none" w:sz="0" w:space="0" w:color="auto"/>
                <w:bottom w:val="none" w:sz="0" w:space="0" w:color="auto"/>
                <w:right w:val="none" w:sz="0" w:space="0" w:color="auto"/>
              </w:divBdr>
            </w:div>
          </w:divsChild>
        </w:div>
        <w:div w:id="1013921336">
          <w:marLeft w:val="0"/>
          <w:marRight w:val="0"/>
          <w:marTop w:val="0"/>
          <w:marBottom w:val="0"/>
          <w:divBdr>
            <w:top w:val="none" w:sz="0" w:space="0" w:color="auto"/>
            <w:left w:val="none" w:sz="0" w:space="0" w:color="auto"/>
            <w:bottom w:val="none" w:sz="0" w:space="0" w:color="auto"/>
            <w:right w:val="none" w:sz="0" w:space="0" w:color="auto"/>
          </w:divBdr>
          <w:divsChild>
            <w:div w:id="135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845830387">
      <w:bodyDiv w:val="1"/>
      <w:marLeft w:val="0"/>
      <w:marRight w:val="0"/>
      <w:marTop w:val="0"/>
      <w:marBottom w:val="0"/>
      <w:divBdr>
        <w:top w:val="none" w:sz="0" w:space="0" w:color="auto"/>
        <w:left w:val="none" w:sz="0" w:space="0" w:color="auto"/>
        <w:bottom w:val="none" w:sz="0" w:space="0" w:color="auto"/>
        <w:right w:val="none" w:sz="0" w:space="0" w:color="auto"/>
      </w:divBdr>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78595815">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56912746">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2101877">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38238456">
      <w:bodyDiv w:val="1"/>
      <w:marLeft w:val="0"/>
      <w:marRight w:val="0"/>
      <w:marTop w:val="0"/>
      <w:marBottom w:val="0"/>
      <w:divBdr>
        <w:top w:val="none" w:sz="0" w:space="0" w:color="auto"/>
        <w:left w:val="none" w:sz="0" w:space="0" w:color="auto"/>
        <w:bottom w:val="none" w:sz="0" w:space="0" w:color="auto"/>
        <w:right w:val="none" w:sz="0" w:space="0" w:color="auto"/>
      </w:divBdr>
    </w:div>
    <w:div w:id="2041660890">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0AC0-02C4-440E-A2E5-CA618622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4936</Words>
  <Characters>29617</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34485</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7</cp:revision>
  <cp:lastPrinted>2024-06-27T07:07:00Z</cp:lastPrinted>
  <dcterms:created xsi:type="dcterms:W3CDTF">2024-06-04T09:20:00Z</dcterms:created>
  <dcterms:modified xsi:type="dcterms:W3CDTF">2024-06-27T07:07:00Z</dcterms:modified>
</cp:coreProperties>
</file>