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C5A" w:rsidRPr="00EB7DCF" w:rsidRDefault="002E6C5A" w:rsidP="00A57ABD">
      <w:pPr>
        <w:pStyle w:val="tytu"/>
        <w:spacing w:line="360" w:lineRule="auto"/>
        <w:rPr>
          <w:rFonts w:ascii="Verdana" w:hAnsi="Verdana"/>
          <w:sz w:val="20"/>
          <w:szCs w:val="20"/>
        </w:rPr>
      </w:pPr>
    </w:p>
    <w:p w:rsidR="002E6C5A" w:rsidRPr="00EB7DCF" w:rsidRDefault="002E6C5A" w:rsidP="00A57ABD">
      <w:pPr>
        <w:pStyle w:val="tytu"/>
        <w:spacing w:line="360" w:lineRule="auto"/>
        <w:rPr>
          <w:rFonts w:ascii="Verdana" w:hAnsi="Verdana"/>
          <w:sz w:val="20"/>
          <w:szCs w:val="20"/>
        </w:rPr>
      </w:pPr>
    </w:p>
    <w:p w:rsidR="002E6C5A" w:rsidRPr="00EB7DCF" w:rsidRDefault="002E6C5A" w:rsidP="00A57ABD">
      <w:pPr>
        <w:pStyle w:val="tytu"/>
        <w:spacing w:line="360" w:lineRule="auto"/>
        <w:rPr>
          <w:rFonts w:ascii="Verdana" w:hAnsi="Verdana"/>
          <w:sz w:val="20"/>
          <w:szCs w:val="20"/>
        </w:rPr>
      </w:pPr>
    </w:p>
    <w:p w:rsidR="002E6C5A" w:rsidRPr="00EB7DCF" w:rsidRDefault="002E6C5A" w:rsidP="00A57ABD">
      <w:pPr>
        <w:pStyle w:val="tytu"/>
        <w:spacing w:line="360" w:lineRule="auto"/>
        <w:rPr>
          <w:rFonts w:ascii="Verdana" w:hAnsi="Verdana"/>
          <w:sz w:val="20"/>
          <w:szCs w:val="20"/>
        </w:rPr>
      </w:pPr>
    </w:p>
    <w:p w:rsidR="002E6C5A" w:rsidRPr="00EB7DCF" w:rsidRDefault="002E6C5A" w:rsidP="00A57ABD">
      <w:pPr>
        <w:pStyle w:val="tytu"/>
        <w:spacing w:line="360" w:lineRule="auto"/>
        <w:rPr>
          <w:rFonts w:ascii="Verdana" w:hAnsi="Verdana"/>
          <w:sz w:val="20"/>
          <w:szCs w:val="20"/>
        </w:rPr>
      </w:pPr>
    </w:p>
    <w:p w:rsidR="002E6C5A" w:rsidRPr="00EB7DCF" w:rsidRDefault="002E6C5A" w:rsidP="00A57ABD">
      <w:pPr>
        <w:pStyle w:val="tytu"/>
        <w:spacing w:line="360" w:lineRule="auto"/>
        <w:rPr>
          <w:rFonts w:ascii="Verdana" w:hAnsi="Verdana" w:cs="Times New Roman"/>
          <w:sz w:val="20"/>
          <w:szCs w:val="20"/>
        </w:rPr>
      </w:pPr>
      <w:r w:rsidRPr="00EB7DCF">
        <w:rPr>
          <w:rFonts w:ascii="Verdana" w:hAnsi="Verdana" w:cs="Times New Roman"/>
          <w:sz w:val="20"/>
          <w:szCs w:val="20"/>
        </w:rPr>
        <w:t>SPECYFIKACJA WARUNKÓW ZAMÓWIENIA</w:t>
      </w:r>
    </w:p>
    <w:p w:rsidR="002E6C5A" w:rsidRPr="00EB7DCF" w:rsidRDefault="002E6C5A" w:rsidP="00A57ABD">
      <w:pPr>
        <w:pStyle w:val="tytu"/>
        <w:spacing w:line="360" w:lineRule="auto"/>
        <w:jc w:val="both"/>
        <w:rPr>
          <w:rFonts w:ascii="Verdana" w:hAnsi="Verdana" w:cs="Times New Roman"/>
          <w:b w:val="0"/>
          <w:sz w:val="20"/>
          <w:szCs w:val="20"/>
        </w:rPr>
      </w:pPr>
    </w:p>
    <w:p w:rsidR="002E6C5A" w:rsidRPr="00EB7DCF" w:rsidRDefault="002E6C5A" w:rsidP="00A57ABD">
      <w:pPr>
        <w:pStyle w:val="tytu"/>
        <w:spacing w:line="360" w:lineRule="auto"/>
        <w:jc w:val="both"/>
        <w:rPr>
          <w:rFonts w:ascii="Verdana" w:hAnsi="Verdana" w:cs="Times New Roman"/>
          <w:b w:val="0"/>
          <w:sz w:val="20"/>
          <w:szCs w:val="20"/>
        </w:rPr>
      </w:pPr>
    </w:p>
    <w:p w:rsidR="002E6C5A" w:rsidRPr="00EB7DCF" w:rsidRDefault="002E6C5A" w:rsidP="00A57ABD">
      <w:pPr>
        <w:pStyle w:val="tytu"/>
        <w:spacing w:line="360" w:lineRule="auto"/>
        <w:rPr>
          <w:rFonts w:ascii="Verdana" w:hAnsi="Verdana" w:cs="Times New Roman"/>
          <w:b w:val="0"/>
          <w:sz w:val="20"/>
          <w:szCs w:val="20"/>
        </w:rPr>
      </w:pPr>
    </w:p>
    <w:p w:rsidR="002E6C5A" w:rsidRPr="00EB7DCF" w:rsidRDefault="006D1EF7" w:rsidP="00A57ABD">
      <w:pPr>
        <w:pStyle w:val="tytu"/>
        <w:spacing w:line="360" w:lineRule="auto"/>
        <w:rPr>
          <w:rFonts w:ascii="Verdana" w:hAnsi="Verdana" w:cs="Times New Roman"/>
          <w:b w:val="0"/>
          <w:sz w:val="20"/>
          <w:szCs w:val="20"/>
        </w:rPr>
      </w:pPr>
      <w:r w:rsidRPr="00EB7DCF">
        <w:rPr>
          <w:rFonts w:ascii="Verdana" w:hAnsi="Verdana" w:cs="Times New Roman"/>
          <w:b w:val="0"/>
          <w:sz w:val="20"/>
          <w:szCs w:val="20"/>
        </w:rPr>
        <w:t>Postępowanie o udzielenie zamó</w:t>
      </w:r>
      <w:r w:rsidR="00C414CF" w:rsidRPr="00EB7DCF">
        <w:rPr>
          <w:rFonts w:ascii="Verdana" w:hAnsi="Verdana" w:cs="Times New Roman"/>
          <w:b w:val="0"/>
          <w:sz w:val="20"/>
          <w:szCs w:val="20"/>
        </w:rPr>
        <w:t>wie</w:t>
      </w:r>
      <w:r w:rsidRPr="00EB7DCF">
        <w:rPr>
          <w:rFonts w:ascii="Verdana" w:hAnsi="Verdana" w:cs="Times New Roman"/>
          <w:b w:val="0"/>
          <w:sz w:val="20"/>
          <w:szCs w:val="20"/>
        </w:rPr>
        <w:t xml:space="preserve">nia </w:t>
      </w:r>
      <w:r w:rsidR="002E6C5A" w:rsidRPr="00EB7DCF">
        <w:rPr>
          <w:rFonts w:ascii="Verdana" w:hAnsi="Verdana" w:cs="Times New Roman"/>
          <w:b w:val="0"/>
          <w:sz w:val="20"/>
          <w:szCs w:val="20"/>
        </w:rPr>
        <w:t xml:space="preserve">w trybie podstawowym, o którym mowa w art. 275 pkt 1 ustawy PZP o wartości szacunkowej zamówienia mniejszej niż kwoty określone w przepisach wydanych na podstawie art. 3 ust. 1 ustawy </w:t>
      </w:r>
      <w:proofErr w:type="spellStart"/>
      <w:r w:rsidR="002E6C5A" w:rsidRPr="00EB7DCF">
        <w:rPr>
          <w:rFonts w:ascii="Verdana" w:hAnsi="Verdana" w:cs="Times New Roman"/>
          <w:b w:val="0"/>
          <w:sz w:val="20"/>
          <w:szCs w:val="20"/>
        </w:rPr>
        <w:t>Pzp</w:t>
      </w:r>
      <w:proofErr w:type="spellEnd"/>
      <w:r w:rsidR="002E6C5A" w:rsidRPr="00EB7DCF">
        <w:rPr>
          <w:rFonts w:ascii="Verdana" w:hAnsi="Verdana" w:cs="Times New Roman"/>
          <w:b w:val="0"/>
          <w:sz w:val="20"/>
          <w:szCs w:val="20"/>
        </w:rPr>
        <w:t>.</w:t>
      </w:r>
    </w:p>
    <w:p w:rsidR="002E6C5A" w:rsidRPr="00EB7DCF" w:rsidRDefault="002E6C5A" w:rsidP="00A57ABD">
      <w:pPr>
        <w:spacing w:line="360" w:lineRule="auto"/>
        <w:rPr>
          <w:rFonts w:ascii="Verdana" w:hAnsi="Verdana"/>
          <w:color w:val="auto"/>
          <w:sz w:val="20"/>
          <w:szCs w:val="20"/>
        </w:rPr>
      </w:pPr>
    </w:p>
    <w:p w:rsidR="002E6C5A" w:rsidRPr="00EB7DCF" w:rsidRDefault="002E6C5A" w:rsidP="00A57ABD">
      <w:pPr>
        <w:spacing w:line="360" w:lineRule="auto"/>
        <w:rPr>
          <w:rFonts w:ascii="Verdana" w:hAnsi="Verdana"/>
          <w:color w:val="auto"/>
          <w:sz w:val="20"/>
          <w:szCs w:val="20"/>
        </w:rPr>
      </w:pPr>
    </w:p>
    <w:p w:rsidR="002E6C5A" w:rsidRPr="00EB7DCF" w:rsidRDefault="002E6C5A" w:rsidP="00666E04">
      <w:pPr>
        <w:keepLines/>
        <w:spacing w:line="360" w:lineRule="auto"/>
        <w:jc w:val="center"/>
        <w:rPr>
          <w:rFonts w:ascii="Verdana" w:hAnsi="Verdana"/>
          <w:b/>
          <w:color w:val="auto"/>
          <w:sz w:val="20"/>
          <w:szCs w:val="20"/>
        </w:rPr>
      </w:pPr>
    </w:p>
    <w:p w:rsidR="006D1EF7" w:rsidRPr="00EB7DCF" w:rsidRDefault="002E6C5A" w:rsidP="00666E04">
      <w:pPr>
        <w:keepLines/>
        <w:spacing w:line="360" w:lineRule="auto"/>
        <w:jc w:val="center"/>
        <w:rPr>
          <w:rFonts w:ascii="Verdana" w:hAnsi="Verdana"/>
          <w:b/>
          <w:color w:val="auto"/>
          <w:sz w:val="20"/>
          <w:szCs w:val="20"/>
        </w:rPr>
      </w:pPr>
      <w:r w:rsidRPr="00EB7DCF">
        <w:rPr>
          <w:rFonts w:ascii="Verdana" w:hAnsi="Verdana"/>
          <w:b/>
          <w:color w:val="auto"/>
          <w:sz w:val="20"/>
          <w:szCs w:val="20"/>
        </w:rPr>
        <w:t>Przedmiot zamówienia:</w:t>
      </w:r>
    </w:p>
    <w:p w:rsidR="002E6C5A" w:rsidRPr="00EB7DCF" w:rsidRDefault="00D0690A" w:rsidP="00666E04">
      <w:pPr>
        <w:keepLines/>
        <w:spacing w:line="360" w:lineRule="auto"/>
        <w:jc w:val="center"/>
        <w:rPr>
          <w:rFonts w:ascii="Verdana" w:hAnsi="Verdana"/>
          <w:b/>
          <w:color w:val="auto"/>
          <w:sz w:val="20"/>
          <w:szCs w:val="20"/>
        </w:rPr>
      </w:pPr>
      <w:r>
        <w:rPr>
          <w:rFonts w:ascii="Verdana" w:hAnsi="Verdana"/>
          <w:b/>
          <w:sz w:val="20"/>
          <w:szCs w:val="20"/>
        </w:rPr>
        <w:t>Ś</w:t>
      </w:r>
      <w:r w:rsidR="00666E04" w:rsidRPr="00666E04">
        <w:rPr>
          <w:rFonts w:ascii="Verdana" w:hAnsi="Verdana"/>
          <w:b/>
          <w:sz w:val="20"/>
          <w:szCs w:val="20"/>
        </w:rPr>
        <w:t>wiadczenie us</w:t>
      </w:r>
      <w:r w:rsidR="00666E04" w:rsidRPr="00666E04">
        <w:rPr>
          <w:rFonts w:ascii="Verdana" w:hAnsi="Verdana" w:hint="cs"/>
          <w:b/>
          <w:sz w:val="20"/>
          <w:szCs w:val="20"/>
        </w:rPr>
        <w:t>ł</w:t>
      </w:r>
      <w:r w:rsidR="00666E04" w:rsidRPr="00666E04">
        <w:rPr>
          <w:rFonts w:ascii="Verdana" w:hAnsi="Verdana"/>
          <w:b/>
          <w:sz w:val="20"/>
          <w:szCs w:val="20"/>
        </w:rPr>
        <w:t>ug w zakresie telefonii stacjonarnej, kom</w:t>
      </w:r>
      <w:r w:rsidR="00666E04" w:rsidRPr="00666E04">
        <w:rPr>
          <w:rFonts w:ascii="Verdana" w:hAnsi="Verdana" w:hint="cs"/>
          <w:b/>
          <w:sz w:val="20"/>
          <w:szCs w:val="20"/>
        </w:rPr>
        <w:t>ó</w:t>
      </w:r>
      <w:r w:rsidR="00666E04" w:rsidRPr="00666E04">
        <w:rPr>
          <w:rFonts w:ascii="Verdana" w:hAnsi="Verdana"/>
          <w:b/>
          <w:sz w:val="20"/>
          <w:szCs w:val="20"/>
        </w:rPr>
        <w:t>rkowej oraz transmisji danych wraz z dost</w:t>
      </w:r>
      <w:r w:rsidR="00666E04" w:rsidRPr="00666E04">
        <w:rPr>
          <w:rFonts w:ascii="Verdana" w:hAnsi="Verdana" w:hint="cs"/>
          <w:b/>
          <w:sz w:val="20"/>
          <w:szCs w:val="20"/>
        </w:rPr>
        <w:t>ę</w:t>
      </w:r>
      <w:r w:rsidR="00666E04" w:rsidRPr="00666E04">
        <w:rPr>
          <w:rFonts w:ascii="Verdana" w:hAnsi="Verdana"/>
          <w:b/>
          <w:sz w:val="20"/>
          <w:szCs w:val="20"/>
        </w:rPr>
        <w:t>pem do Internetu dla szpitali w Poznaniu, Ludwikowie i Chodzie</w:t>
      </w:r>
      <w:r w:rsidR="00666E04" w:rsidRPr="00666E04">
        <w:rPr>
          <w:rFonts w:ascii="Verdana" w:hAnsi="Verdana" w:hint="cs"/>
          <w:b/>
          <w:sz w:val="20"/>
          <w:szCs w:val="20"/>
        </w:rPr>
        <w:t>ż</w:t>
      </w:r>
      <w:r w:rsidR="00666E04" w:rsidRPr="00666E04">
        <w:rPr>
          <w:rFonts w:ascii="Verdana" w:hAnsi="Verdana"/>
          <w:b/>
          <w:sz w:val="20"/>
          <w:szCs w:val="20"/>
        </w:rPr>
        <w:t>y</w:t>
      </w:r>
    </w:p>
    <w:p w:rsidR="002E6C5A" w:rsidRPr="00EB7DCF" w:rsidRDefault="002E6C5A" w:rsidP="00A57ABD">
      <w:pPr>
        <w:keepLines/>
        <w:spacing w:line="360" w:lineRule="auto"/>
        <w:jc w:val="center"/>
        <w:rPr>
          <w:rFonts w:ascii="Verdana" w:hAnsi="Verdana"/>
          <w:b/>
          <w:color w:val="auto"/>
          <w:sz w:val="20"/>
          <w:szCs w:val="20"/>
        </w:rPr>
      </w:pPr>
    </w:p>
    <w:p w:rsidR="002E6C5A" w:rsidRPr="00EB7DCF" w:rsidRDefault="002E6C5A" w:rsidP="00A57ABD">
      <w:pPr>
        <w:keepLines/>
        <w:spacing w:line="360" w:lineRule="auto"/>
        <w:jc w:val="center"/>
        <w:rPr>
          <w:rFonts w:ascii="Verdana" w:hAnsi="Verdana"/>
          <w:b/>
          <w:color w:val="auto"/>
          <w:sz w:val="20"/>
          <w:szCs w:val="20"/>
        </w:rPr>
      </w:pPr>
    </w:p>
    <w:p w:rsidR="002E6C5A" w:rsidRDefault="002E6C5A" w:rsidP="00A57ABD">
      <w:pPr>
        <w:keepLines/>
        <w:spacing w:line="360" w:lineRule="auto"/>
        <w:jc w:val="center"/>
        <w:rPr>
          <w:rFonts w:ascii="Verdana" w:hAnsi="Verdana"/>
          <w:b/>
          <w:color w:val="auto"/>
          <w:sz w:val="20"/>
          <w:szCs w:val="20"/>
        </w:rPr>
      </w:pPr>
    </w:p>
    <w:p w:rsidR="00BA363D" w:rsidRDefault="00BA363D" w:rsidP="00A57ABD">
      <w:pPr>
        <w:keepLines/>
        <w:spacing w:line="360" w:lineRule="auto"/>
        <w:jc w:val="center"/>
        <w:rPr>
          <w:rFonts w:ascii="Verdana" w:hAnsi="Verdana"/>
          <w:b/>
          <w:color w:val="auto"/>
          <w:sz w:val="20"/>
          <w:szCs w:val="20"/>
        </w:rPr>
      </w:pPr>
    </w:p>
    <w:p w:rsidR="00BA363D" w:rsidRPr="00EB7DCF" w:rsidRDefault="00BA363D" w:rsidP="00A57ABD">
      <w:pPr>
        <w:keepLines/>
        <w:spacing w:line="360" w:lineRule="auto"/>
        <w:jc w:val="center"/>
        <w:rPr>
          <w:rFonts w:ascii="Verdana" w:hAnsi="Verdana"/>
          <w:b/>
          <w:color w:val="auto"/>
          <w:sz w:val="20"/>
          <w:szCs w:val="20"/>
        </w:rPr>
      </w:pPr>
    </w:p>
    <w:p w:rsidR="002E6C5A" w:rsidRPr="00EB7DCF" w:rsidRDefault="002E6C5A" w:rsidP="00A57ABD">
      <w:pPr>
        <w:keepLines/>
        <w:spacing w:line="360" w:lineRule="auto"/>
        <w:jc w:val="center"/>
        <w:rPr>
          <w:rFonts w:ascii="Verdana" w:hAnsi="Verdana"/>
          <w:b/>
          <w:color w:val="auto"/>
          <w:sz w:val="20"/>
          <w:szCs w:val="20"/>
        </w:rPr>
      </w:pPr>
    </w:p>
    <w:p w:rsidR="002E6C5A" w:rsidRPr="00EB7DCF" w:rsidRDefault="002E6C5A" w:rsidP="00A57ABD">
      <w:pPr>
        <w:keepLines/>
        <w:spacing w:line="360" w:lineRule="auto"/>
        <w:jc w:val="center"/>
        <w:rPr>
          <w:rFonts w:ascii="Verdana" w:hAnsi="Verdana"/>
          <w:b/>
          <w:color w:val="auto"/>
          <w:sz w:val="20"/>
          <w:szCs w:val="20"/>
        </w:rPr>
      </w:pPr>
    </w:p>
    <w:p w:rsidR="002E6C5A" w:rsidRPr="00EB7DCF" w:rsidRDefault="002E6C5A" w:rsidP="00A57ABD">
      <w:pPr>
        <w:keepLines/>
        <w:spacing w:line="360" w:lineRule="auto"/>
        <w:jc w:val="center"/>
        <w:rPr>
          <w:rFonts w:ascii="Verdana" w:hAnsi="Verdana"/>
          <w:b/>
          <w:color w:val="auto"/>
          <w:sz w:val="20"/>
          <w:szCs w:val="20"/>
        </w:rPr>
      </w:pPr>
    </w:p>
    <w:p w:rsidR="002E6C5A" w:rsidRPr="00EB7DCF" w:rsidRDefault="002E6C5A" w:rsidP="00A57ABD">
      <w:pPr>
        <w:keepLines/>
        <w:spacing w:line="360" w:lineRule="auto"/>
        <w:jc w:val="center"/>
        <w:rPr>
          <w:rFonts w:ascii="Verdana" w:hAnsi="Verdana"/>
          <w:b/>
          <w:color w:val="auto"/>
          <w:sz w:val="20"/>
          <w:szCs w:val="20"/>
        </w:rPr>
      </w:pPr>
    </w:p>
    <w:p w:rsidR="002E6C5A" w:rsidRPr="00EB7DCF" w:rsidRDefault="002E6C5A" w:rsidP="00A57ABD">
      <w:pPr>
        <w:keepLines/>
        <w:spacing w:line="360" w:lineRule="auto"/>
        <w:jc w:val="center"/>
        <w:rPr>
          <w:rFonts w:ascii="Verdana" w:hAnsi="Verdana"/>
          <w:b/>
          <w:color w:val="auto"/>
          <w:sz w:val="20"/>
          <w:szCs w:val="20"/>
        </w:rPr>
      </w:pPr>
    </w:p>
    <w:p w:rsidR="002E6C5A" w:rsidRPr="00EB7DCF" w:rsidRDefault="002E6C5A" w:rsidP="00A57ABD">
      <w:pPr>
        <w:keepLines/>
        <w:spacing w:line="360" w:lineRule="auto"/>
        <w:jc w:val="center"/>
        <w:rPr>
          <w:rFonts w:ascii="Verdana" w:hAnsi="Verdana"/>
          <w:b/>
          <w:color w:val="auto"/>
          <w:sz w:val="20"/>
          <w:szCs w:val="20"/>
        </w:rPr>
      </w:pPr>
    </w:p>
    <w:p w:rsidR="002E6C5A" w:rsidRDefault="002E6C5A"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AD4688" w:rsidRDefault="00AD4688" w:rsidP="00A57ABD">
      <w:pPr>
        <w:keepLines/>
        <w:spacing w:line="360" w:lineRule="auto"/>
        <w:jc w:val="center"/>
        <w:rPr>
          <w:rFonts w:ascii="Verdana" w:hAnsi="Verdana"/>
          <w:b/>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jc w:val="both"/>
        <w:rPr>
          <w:rStyle w:val="Tytuksiki"/>
          <w:rFonts w:ascii="Verdana" w:hAnsi="Verdana"/>
          <w:color w:val="auto"/>
          <w:sz w:val="20"/>
          <w:szCs w:val="20"/>
        </w:rPr>
      </w:pPr>
      <w:bookmarkStart w:id="0" w:name="_Toc64559016"/>
      <w:r w:rsidRPr="00EB7DCF">
        <w:rPr>
          <w:rFonts w:ascii="Verdana" w:hAnsi="Verdana"/>
          <w:color w:val="auto"/>
          <w:spacing w:val="5"/>
          <w:sz w:val="20"/>
          <w:szCs w:val="20"/>
        </w:rPr>
        <w:t>Nazwa oraz adres Zamawiającego, numer telefonu, adres poczty elektronicznej oraz strony internetowej prowadzonego postępowania</w:t>
      </w:r>
      <w:bookmarkEnd w:id="0"/>
      <w:r w:rsidRPr="00EB7DCF">
        <w:rPr>
          <w:rFonts w:ascii="Verdana" w:hAnsi="Verdana"/>
          <w:color w:val="auto"/>
          <w:spacing w:val="5"/>
          <w:sz w:val="20"/>
          <w:szCs w:val="20"/>
        </w:rPr>
        <w:t xml:space="preserve"> na której udostępniane będą zmiany i wyjaśnienia treści SWZ oraz inne dokumenty zamówienia bezpośrednio związane z postępowaniem o udzielenie zamówienia</w:t>
      </w:r>
    </w:p>
    <w:p w:rsidR="002E6C5A" w:rsidRPr="00EB7DCF" w:rsidRDefault="002E6C5A" w:rsidP="00A57ABD">
      <w:pPr>
        <w:widowControl/>
        <w:numPr>
          <w:ilvl w:val="0"/>
          <w:numId w:val="8"/>
        </w:numPr>
        <w:suppressAutoHyphens w:val="0"/>
        <w:spacing w:line="360" w:lineRule="auto"/>
        <w:ind w:left="0" w:firstLine="0"/>
        <w:jc w:val="both"/>
        <w:rPr>
          <w:rFonts w:ascii="Verdana" w:hAnsi="Verdana"/>
          <w:color w:val="auto"/>
          <w:sz w:val="20"/>
          <w:szCs w:val="20"/>
        </w:rPr>
      </w:pPr>
      <w:r w:rsidRPr="00EB7DCF">
        <w:rPr>
          <w:rFonts w:ascii="Verdana" w:hAnsi="Verdana"/>
          <w:b/>
          <w:color w:val="auto"/>
          <w:sz w:val="20"/>
          <w:szCs w:val="20"/>
        </w:rPr>
        <w:t>Nazwa oraz adres Zamawiającego:</w:t>
      </w:r>
    </w:p>
    <w:p w:rsidR="002E6C5A" w:rsidRPr="00EB7DCF" w:rsidRDefault="002E6C5A" w:rsidP="00A57ABD">
      <w:pPr>
        <w:widowControl/>
        <w:suppressAutoHyphens w:val="0"/>
        <w:spacing w:line="360" w:lineRule="auto"/>
        <w:jc w:val="both"/>
        <w:rPr>
          <w:rFonts w:ascii="Verdana" w:hAnsi="Verdana"/>
          <w:bCs/>
          <w:color w:val="auto"/>
          <w:sz w:val="20"/>
          <w:szCs w:val="20"/>
        </w:rPr>
      </w:pPr>
      <w:r w:rsidRPr="00EB7DCF">
        <w:rPr>
          <w:rFonts w:ascii="Verdana" w:hAnsi="Verdana"/>
          <w:bCs/>
          <w:color w:val="auto"/>
          <w:sz w:val="20"/>
          <w:szCs w:val="20"/>
        </w:rPr>
        <w:t>Wielkopolskie Centrum Pulmonologii i Torakochirurgii im. Eugenii i Janusza Zeylandów Samodzielny Publiczny Zakład Opieki Zdrowotnej</w:t>
      </w:r>
    </w:p>
    <w:p w:rsidR="002E6C5A" w:rsidRPr="00EB7DCF" w:rsidRDefault="002E6C5A" w:rsidP="00A57ABD">
      <w:pPr>
        <w:widowControl/>
        <w:suppressAutoHyphens w:val="0"/>
        <w:spacing w:line="360" w:lineRule="auto"/>
        <w:jc w:val="both"/>
        <w:rPr>
          <w:rFonts w:ascii="Verdana" w:hAnsi="Verdana"/>
          <w:bCs/>
          <w:color w:val="auto"/>
          <w:sz w:val="20"/>
          <w:szCs w:val="20"/>
        </w:rPr>
      </w:pPr>
      <w:r w:rsidRPr="00EB7DCF">
        <w:rPr>
          <w:rFonts w:ascii="Verdana" w:hAnsi="Verdana"/>
          <w:bCs/>
          <w:color w:val="auto"/>
          <w:sz w:val="20"/>
          <w:szCs w:val="20"/>
        </w:rPr>
        <w:t>ul. Szamarzewskiego 62, 60-569 Poznań</w:t>
      </w:r>
    </w:p>
    <w:p w:rsidR="002E6C5A" w:rsidRPr="00EB7DCF" w:rsidRDefault="002E6C5A" w:rsidP="00A57ABD">
      <w:pPr>
        <w:widowControl/>
        <w:suppressAutoHyphens w:val="0"/>
        <w:spacing w:line="360" w:lineRule="auto"/>
        <w:jc w:val="both"/>
        <w:rPr>
          <w:rFonts w:ascii="Verdana" w:hAnsi="Verdana"/>
          <w:bCs/>
          <w:color w:val="auto"/>
          <w:sz w:val="20"/>
          <w:szCs w:val="20"/>
        </w:rPr>
      </w:pPr>
      <w:r w:rsidRPr="00EB7DCF">
        <w:rPr>
          <w:rFonts w:ascii="Verdana" w:hAnsi="Verdana"/>
          <w:bCs/>
          <w:color w:val="auto"/>
          <w:sz w:val="20"/>
          <w:szCs w:val="20"/>
        </w:rPr>
        <w:t>NIP - 781-16-18-973 Regon - 631250369</w:t>
      </w:r>
    </w:p>
    <w:p w:rsidR="002E6C5A" w:rsidRPr="00EB7DCF" w:rsidRDefault="002E6C5A" w:rsidP="00A57ABD">
      <w:pPr>
        <w:widowControl/>
        <w:numPr>
          <w:ilvl w:val="0"/>
          <w:numId w:val="8"/>
        </w:numPr>
        <w:suppressAutoHyphens w:val="0"/>
        <w:spacing w:line="360" w:lineRule="auto"/>
        <w:ind w:left="0" w:firstLine="0"/>
        <w:jc w:val="both"/>
        <w:rPr>
          <w:rFonts w:ascii="Verdana" w:hAnsi="Verdana"/>
          <w:b/>
          <w:bCs/>
          <w:color w:val="auto"/>
          <w:sz w:val="20"/>
          <w:szCs w:val="20"/>
        </w:rPr>
      </w:pPr>
      <w:r w:rsidRPr="00EB7DCF">
        <w:rPr>
          <w:rFonts w:ascii="Verdana" w:hAnsi="Verdana"/>
          <w:b/>
          <w:color w:val="auto"/>
          <w:sz w:val="20"/>
          <w:szCs w:val="20"/>
        </w:rPr>
        <w:t>Numer telefonu:</w:t>
      </w:r>
      <w:r w:rsidRPr="00EB7DCF">
        <w:rPr>
          <w:rFonts w:ascii="Verdana" w:hAnsi="Verdana"/>
          <w:b/>
          <w:bCs/>
          <w:color w:val="auto"/>
          <w:sz w:val="20"/>
          <w:szCs w:val="20"/>
        </w:rPr>
        <w:t xml:space="preserve">061 66 54 </w:t>
      </w:r>
      <w:r w:rsidR="006D1EF7" w:rsidRPr="00EB7DCF">
        <w:rPr>
          <w:rFonts w:ascii="Verdana" w:hAnsi="Verdana"/>
          <w:b/>
          <w:bCs/>
          <w:color w:val="auto"/>
          <w:sz w:val="20"/>
          <w:szCs w:val="20"/>
        </w:rPr>
        <w:t>336</w:t>
      </w:r>
    </w:p>
    <w:p w:rsidR="002E6C5A" w:rsidRPr="00EB7DCF" w:rsidRDefault="002E6C5A" w:rsidP="00A57ABD">
      <w:pPr>
        <w:widowControl/>
        <w:numPr>
          <w:ilvl w:val="0"/>
          <w:numId w:val="8"/>
        </w:numPr>
        <w:suppressAutoHyphens w:val="0"/>
        <w:spacing w:line="360" w:lineRule="auto"/>
        <w:ind w:left="0" w:firstLine="0"/>
        <w:jc w:val="both"/>
        <w:rPr>
          <w:rFonts w:ascii="Verdana" w:hAnsi="Verdana"/>
          <w:color w:val="auto"/>
          <w:sz w:val="20"/>
          <w:szCs w:val="20"/>
        </w:rPr>
      </w:pPr>
      <w:r w:rsidRPr="00EB7DCF">
        <w:rPr>
          <w:rFonts w:ascii="Verdana" w:hAnsi="Verdana"/>
          <w:b/>
          <w:color w:val="auto"/>
          <w:sz w:val="20"/>
          <w:szCs w:val="20"/>
        </w:rPr>
        <w:t>Adres poczty elektronicznej:</w:t>
      </w:r>
      <w:r w:rsidRPr="00EB7DCF">
        <w:rPr>
          <w:rFonts w:ascii="Verdana" w:hAnsi="Verdana"/>
          <w:color w:val="auto"/>
          <w:sz w:val="20"/>
          <w:szCs w:val="20"/>
        </w:rPr>
        <w:t>przetargi@wcpit.org</w:t>
      </w:r>
    </w:p>
    <w:p w:rsidR="002E6C5A" w:rsidRPr="00EB7DCF" w:rsidRDefault="002E6C5A" w:rsidP="00A57ABD">
      <w:pPr>
        <w:widowControl/>
        <w:numPr>
          <w:ilvl w:val="0"/>
          <w:numId w:val="8"/>
        </w:numPr>
        <w:suppressAutoHyphens w:val="0"/>
        <w:spacing w:line="360" w:lineRule="auto"/>
        <w:ind w:left="0" w:firstLine="0"/>
        <w:jc w:val="both"/>
        <w:rPr>
          <w:rFonts w:ascii="Verdana" w:hAnsi="Verdana"/>
          <w:b/>
          <w:color w:val="auto"/>
          <w:sz w:val="20"/>
          <w:szCs w:val="20"/>
        </w:rPr>
      </w:pPr>
      <w:r w:rsidRPr="00EB7DCF">
        <w:rPr>
          <w:rFonts w:ascii="Verdana" w:hAnsi="Verdana"/>
          <w:b/>
          <w:color w:val="auto"/>
          <w:sz w:val="20"/>
          <w:szCs w:val="20"/>
        </w:rPr>
        <w:t>Adres strony internetowej prowadzonego postępowania:</w:t>
      </w:r>
    </w:p>
    <w:p w:rsidR="002E6C5A" w:rsidRPr="00EB7DCF" w:rsidRDefault="002E6C5A" w:rsidP="00A57ABD">
      <w:pPr>
        <w:spacing w:line="360" w:lineRule="auto"/>
        <w:rPr>
          <w:rFonts w:ascii="Verdana" w:hAnsi="Verdana"/>
          <w:color w:val="auto"/>
          <w:sz w:val="20"/>
          <w:szCs w:val="20"/>
          <w:lang w:val="en-US"/>
        </w:rPr>
      </w:pPr>
      <w:r w:rsidRPr="00EB7DCF">
        <w:rPr>
          <w:rFonts w:ascii="Verdana" w:hAnsi="Verdana"/>
          <w:color w:val="auto"/>
          <w:sz w:val="20"/>
          <w:szCs w:val="20"/>
          <w:lang w:val="en-US"/>
        </w:rPr>
        <w:t xml:space="preserve">System SKE https://wcpit.pl/system-komunikacji-elektronicznej/  </w:t>
      </w:r>
    </w:p>
    <w:p w:rsidR="002E6C5A" w:rsidRPr="00EB7DCF" w:rsidRDefault="002E6C5A" w:rsidP="00A57ABD">
      <w:pPr>
        <w:spacing w:line="360" w:lineRule="auto"/>
        <w:rPr>
          <w:rFonts w:ascii="Verdana" w:hAnsi="Verdana"/>
          <w:color w:val="auto"/>
          <w:sz w:val="20"/>
          <w:szCs w:val="20"/>
          <w:lang w:val="en-US"/>
        </w:rPr>
      </w:pPr>
      <w:r w:rsidRPr="00EB7DCF">
        <w:rPr>
          <w:rFonts w:ascii="Verdana" w:hAnsi="Verdana"/>
          <w:color w:val="auto"/>
          <w:sz w:val="20"/>
          <w:szCs w:val="20"/>
          <w:lang w:val="en-US"/>
        </w:rPr>
        <w:t>internet: https://wcpit.pl/system-komunikacji-elektronicznej/,  http://www.wcpit.pl</w:t>
      </w:r>
    </w:p>
    <w:p w:rsidR="002E6C5A" w:rsidRPr="00EB7DCF" w:rsidRDefault="002E6C5A" w:rsidP="00A57ABD">
      <w:pPr>
        <w:spacing w:line="360" w:lineRule="auto"/>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rPr>
          <w:rFonts w:ascii="Verdana" w:hAnsi="Verdana"/>
          <w:color w:val="auto"/>
          <w:spacing w:val="5"/>
          <w:sz w:val="20"/>
          <w:szCs w:val="20"/>
        </w:rPr>
      </w:pPr>
      <w:bookmarkStart w:id="1" w:name="_Toc64559018"/>
      <w:r w:rsidRPr="00EB7DCF">
        <w:rPr>
          <w:rFonts w:ascii="Verdana" w:hAnsi="Verdana"/>
          <w:color w:val="auto"/>
          <w:spacing w:val="5"/>
          <w:sz w:val="20"/>
          <w:szCs w:val="20"/>
        </w:rPr>
        <w:t>Tryb udzielenia zamówienia</w:t>
      </w:r>
      <w:bookmarkEnd w:id="1"/>
    </w:p>
    <w:p w:rsidR="002E6C5A" w:rsidRPr="00EB7DCF" w:rsidRDefault="002E6C5A" w:rsidP="00A57ABD">
      <w:pPr>
        <w:numPr>
          <w:ilvl w:val="0"/>
          <w:numId w:val="9"/>
        </w:numPr>
        <w:tabs>
          <w:tab w:val="left" w:pos="-15876"/>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Postępowanie o udzielenie zamówienia publicznego realizowane jest zgodnie z przepisami ustawy </w:t>
      </w:r>
      <w:proofErr w:type="spellStart"/>
      <w:r w:rsidRPr="00EB7DCF">
        <w:rPr>
          <w:rFonts w:ascii="Verdana" w:hAnsi="Verdana"/>
          <w:color w:val="auto"/>
          <w:sz w:val="20"/>
          <w:szCs w:val="20"/>
        </w:rPr>
        <w:t>Pzp</w:t>
      </w:r>
      <w:proofErr w:type="spellEnd"/>
      <w:r w:rsidRPr="00EB7DCF">
        <w:rPr>
          <w:rFonts w:ascii="Verdana" w:hAnsi="Verdana"/>
          <w:color w:val="auto"/>
          <w:sz w:val="20"/>
          <w:szCs w:val="20"/>
        </w:rPr>
        <w:t xml:space="preserve">., w trybie podstawowym bez przeprowadzenia negocjacji– zgodnie z art. 275 pkt 1 ustawy </w:t>
      </w:r>
      <w:proofErr w:type="spellStart"/>
      <w:r w:rsidRPr="00EB7DCF">
        <w:rPr>
          <w:rFonts w:ascii="Verdana" w:hAnsi="Verdana"/>
          <w:color w:val="auto"/>
          <w:sz w:val="20"/>
          <w:szCs w:val="20"/>
        </w:rPr>
        <w:t>Pzp</w:t>
      </w:r>
      <w:proofErr w:type="spellEnd"/>
      <w:r w:rsidRPr="00EB7DCF">
        <w:rPr>
          <w:rFonts w:ascii="Verdana" w:hAnsi="Verdana"/>
          <w:color w:val="auto"/>
          <w:sz w:val="20"/>
          <w:szCs w:val="20"/>
        </w:rPr>
        <w:t>.</w:t>
      </w:r>
    </w:p>
    <w:p w:rsidR="002E6C5A" w:rsidRPr="00EB7DCF" w:rsidRDefault="002E6C5A" w:rsidP="00A57ABD">
      <w:pPr>
        <w:numPr>
          <w:ilvl w:val="0"/>
          <w:numId w:val="9"/>
        </w:numPr>
        <w:tabs>
          <w:tab w:val="left" w:pos="-15876"/>
        </w:tabs>
        <w:spacing w:line="360" w:lineRule="auto"/>
        <w:ind w:left="0" w:firstLine="0"/>
        <w:jc w:val="both"/>
        <w:rPr>
          <w:rFonts w:ascii="Verdana" w:hAnsi="Verdana"/>
          <w:color w:val="auto"/>
          <w:sz w:val="20"/>
          <w:szCs w:val="20"/>
        </w:rPr>
      </w:pPr>
      <w:r w:rsidRPr="00EB7DCF">
        <w:rPr>
          <w:rFonts w:ascii="Verdana" w:hAnsi="Verdana"/>
          <w:color w:val="auto"/>
          <w:sz w:val="20"/>
          <w:szCs w:val="20"/>
        </w:rPr>
        <w:t>Wartość postępowania jest mniejsza niż kwota określona w art. 3 ust. 1 ustawy.</w:t>
      </w:r>
    </w:p>
    <w:p w:rsidR="002E6C5A" w:rsidRPr="00EB7DCF" w:rsidRDefault="002E6C5A" w:rsidP="00A57ABD">
      <w:pPr>
        <w:tabs>
          <w:tab w:val="left" w:pos="283"/>
        </w:tabs>
        <w:spacing w:line="360" w:lineRule="auto"/>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rPr>
          <w:rFonts w:ascii="Verdana" w:hAnsi="Verdana"/>
          <w:color w:val="auto"/>
          <w:spacing w:val="5"/>
          <w:sz w:val="20"/>
          <w:szCs w:val="20"/>
        </w:rPr>
      </w:pPr>
      <w:bookmarkStart w:id="2" w:name="_Toc64559019"/>
      <w:r w:rsidRPr="00EB7DCF">
        <w:rPr>
          <w:rFonts w:ascii="Verdana" w:hAnsi="Verdana"/>
          <w:color w:val="auto"/>
          <w:spacing w:val="5"/>
          <w:sz w:val="20"/>
          <w:szCs w:val="20"/>
        </w:rPr>
        <w:t>Opis przedmiotu zamówienia</w:t>
      </w:r>
      <w:bookmarkEnd w:id="2"/>
    </w:p>
    <w:p w:rsidR="00D51070" w:rsidRPr="00666E04" w:rsidRDefault="002E6C5A" w:rsidP="005242FE">
      <w:pPr>
        <w:keepLines/>
        <w:widowControl/>
        <w:numPr>
          <w:ilvl w:val="0"/>
          <w:numId w:val="10"/>
        </w:numPr>
        <w:spacing w:line="360" w:lineRule="auto"/>
        <w:ind w:left="0" w:firstLine="0"/>
        <w:jc w:val="both"/>
        <w:rPr>
          <w:rFonts w:ascii="Verdana" w:hAnsi="Verdana"/>
          <w:b/>
          <w:sz w:val="20"/>
          <w:szCs w:val="20"/>
        </w:rPr>
      </w:pPr>
      <w:r w:rsidRPr="0053001B">
        <w:rPr>
          <w:rFonts w:ascii="Verdana" w:hAnsi="Verdana"/>
          <w:color w:val="auto"/>
          <w:sz w:val="20"/>
          <w:szCs w:val="20"/>
        </w:rPr>
        <w:t xml:space="preserve">Przedmiotem zamówienia jest </w:t>
      </w:r>
      <w:r w:rsidR="00666E04" w:rsidRPr="00666E04">
        <w:rPr>
          <w:rFonts w:ascii="Verdana" w:hAnsi="Verdana" w:hint="cs"/>
          <w:b/>
          <w:sz w:val="20"/>
          <w:szCs w:val="20"/>
        </w:rPr>
        <w:t>ś</w:t>
      </w:r>
      <w:r w:rsidR="00666E04" w:rsidRPr="00666E04">
        <w:rPr>
          <w:rFonts w:ascii="Verdana" w:hAnsi="Verdana"/>
          <w:b/>
          <w:sz w:val="20"/>
          <w:szCs w:val="20"/>
        </w:rPr>
        <w:t>wiadczenie us</w:t>
      </w:r>
      <w:r w:rsidR="00666E04" w:rsidRPr="00666E04">
        <w:rPr>
          <w:rFonts w:ascii="Verdana" w:hAnsi="Verdana" w:hint="cs"/>
          <w:b/>
          <w:sz w:val="20"/>
          <w:szCs w:val="20"/>
        </w:rPr>
        <w:t>ł</w:t>
      </w:r>
      <w:r w:rsidR="00666E04" w:rsidRPr="00666E04">
        <w:rPr>
          <w:rFonts w:ascii="Verdana" w:hAnsi="Verdana"/>
          <w:b/>
          <w:sz w:val="20"/>
          <w:szCs w:val="20"/>
        </w:rPr>
        <w:t>ug w zakresie telefonii stacjonarnej, kom</w:t>
      </w:r>
      <w:r w:rsidR="00666E04" w:rsidRPr="00666E04">
        <w:rPr>
          <w:rFonts w:ascii="Verdana" w:hAnsi="Verdana" w:hint="cs"/>
          <w:b/>
          <w:sz w:val="20"/>
          <w:szCs w:val="20"/>
        </w:rPr>
        <w:t>ó</w:t>
      </w:r>
      <w:r w:rsidR="00666E04" w:rsidRPr="00666E04">
        <w:rPr>
          <w:rFonts w:ascii="Verdana" w:hAnsi="Verdana"/>
          <w:b/>
          <w:sz w:val="20"/>
          <w:szCs w:val="20"/>
        </w:rPr>
        <w:t>rkowe</w:t>
      </w:r>
      <w:r w:rsidR="005242FE">
        <w:rPr>
          <w:rFonts w:ascii="Verdana" w:hAnsi="Verdana"/>
          <w:b/>
          <w:sz w:val="20"/>
          <w:szCs w:val="20"/>
        </w:rPr>
        <w:t xml:space="preserve">j oraz transmisji danych wraz z </w:t>
      </w:r>
      <w:r w:rsidR="00666E04" w:rsidRPr="00666E04">
        <w:rPr>
          <w:rFonts w:ascii="Verdana" w:hAnsi="Verdana"/>
          <w:b/>
          <w:sz w:val="20"/>
          <w:szCs w:val="20"/>
        </w:rPr>
        <w:t>dost</w:t>
      </w:r>
      <w:r w:rsidR="00666E04" w:rsidRPr="00666E04">
        <w:rPr>
          <w:rFonts w:ascii="Verdana" w:hAnsi="Verdana" w:hint="cs"/>
          <w:b/>
          <w:sz w:val="20"/>
          <w:szCs w:val="20"/>
        </w:rPr>
        <w:t>ę</w:t>
      </w:r>
      <w:r w:rsidR="00666E04" w:rsidRPr="00666E04">
        <w:rPr>
          <w:rFonts w:ascii="Verdana" w:hAnsi="Verdana"/>
          <w:b/>
          <w:sz w:val="20"/>
          <w:szCs w:val="20"/>
        </w:rPr>
        <w:t>pem do Internetu dla szpitali w Poznaniu, Ludwikowie i Chodzie</w:t>
      </w:r>
      <w:r w:rsidR="00666E04" w:rsidRPr="00666E04">
        <w:rPr>
          <w:rFonts w:ascii="Verdana" w:hAnsi="Verdana" w:hint="cs"/>
          <w:b/>
          <w:sz w:val="20"/>
          <w:szCs w:val="20"/>
        </w:rPr>
        <w:t>ż</w:t>
      </w:r>
      <w:r w:rsidR="00666E04" w:rsidRPr="00666E04">
        <w:rPr>
          <w:rFonts w:ascii="Verdana" w:hAnsi="Verdana"/>
          <w:b/>
          <w:sz w:val="20"/>
          <w:szCs w:val="20"/>
        </w:rPr>
        <w:t>y</w:t>
      </w:r>
      <w:r w:rsidR="005242FE">
        <w:rPr>
          <w:rFonts w:ascii="Verdana" w:hAnsi="Verdana"/>
          <w:b/>
          <w:sz w:val="20"/>
          <w:szCs w:val="20"/>
        </w:rPr>
        <w:t xml:space="preserve">. </w:t>
      </w:r>
      <w:r w:rsidR="005242FE" w:rsidRPr="008C0FB0">
        <w:rPr>
          <w:rFonts w:ascii="Verdana" w:hAnsi="Verdana"/>
          <w:b/>
          <w:color w:val="auto"/>
          <w:sz w:val="20"/>
          <w:szCs w:val="20"/>
        </w:rPr>
        <w:t>Przedmiot zamówienia został szczegółowo opisany w załączniku nr 1.</w:t>
      </w:r>
    </w:p>
    <w:p w:rsidR="00F20FA2" w:rsidRPr="0053001B" w:rsidRDefault="006D1EF7" w:rsidP="00A57ABD">
      <w:pPr>
        <w:numPr>
          <w:ilvl w:val="0"/>
          <w:numId w:val="10"/>
        </w:numPr>
        <w:spacing w:line="360" w:lineRule="auto"/>
        <w:ind w:left="0" w:firstLine="0"/>
        <w:rPr>
          <w:rFonts w:ascii="Verdana" w:hAnsi="Verdana"/>
          <w:sz w:val="20"/>
          <w:szCs w:val="20"/>
        </w:rPr>
      </w:pPr>
      <w:r w:rsidRPr="0053001B">
        <w:rPr>
          <w:rFonts w:ascii="Verdana" w:hAnsi="Verdana"/>
          <w:iCs/>
          <w:sz w:val="20"/>
          <w:szCs w:val="20"/>
        </w:rPr>
        <w:t xml:space="preserve">Zamawiający </w:t>
      </w:r>
      <w:r w:rsidR="00844D99">
        <w:rPr>
          <w:rFonts w:ascii="Verdana" w:hAnsi="Verdana"/>
          <w:iCs/>
          <w:sz w:val="20"/>
          <w:szCs w:val="20"/>
        </w:rPr>
        <w:t xml:space="preserve">nie </w:t>
      </w:r>
      <w:r w:rsidRPr="0053001B">
        <w:rPr>
          <w:rFonts w:ascii="Verdana" w:hAnsi="Verdana"/>
          <w:iCs/>
          <w:sz w:val="20"/>
          <w:szCs w:val="20"/>
        </w:rPr>
        <w:t xml:space="preserve">dopuszcza </w:t>
      </w:r>
      <w:r w:rsidR="00844D99" w:rsidRPr="0053001B">
        <w:rPr>
          <w:rFonts w:ascii="Verdana" w:hAnsi="Verdana"/>
          <w:iCs/>
          <w:sz w:val="20"/>
          <w:szCs w:val="20"/>
        </w:rPr>
        <w:t>możliwoś</w:t>
      </w:r>
      <w:r w:rsidR="00844D99">
        <w:rPr>
          <w:rFonts w:ascii="Verdana" w:hAnsi="Verdana"/>
          <w:iCs/>
          <w:sz w:val="20"/>
          <w:szCs w:val="20"/>
        </w:rPr>
        <w:t>ci</w:t>
      </w:r>
      <w:r w:rsidR="00844D99" w:rsidRPr="0053001B">
        <w:rPr>
          <w:rFonts w:ascii="Verdana" w:hAnsi="Verdana"/>
          <w:iCs/>
          <w:sz w:val="20"/>
          <w:szCs w:val="20"/>
        </w:rPr>
        <w:t xml:space="preserve"> </w:t>
      </w:r>
      <w:r w:rsidRPr="0053001B">
        <w:rPr>
          <w:rFonts w:ascii="Verdana" w:hAnsi="Verdana"/>
          <w:iCs/>
          <w:sz w:val="20"/>
          <w:szCs w:val="20"/>
        </w:rPr>
        <w:t>składania ofert częściowych</w:t>
      </w:r>
    </w:p>
    <w:p w:rsidR="00534C24" w:rsidRPr="008C0FB0" w:rsidRDefault="00534C24" w:rsidP="00372DBA">
      <w:pPr>
        <w:spacing w:line="360" w:lineRule="auto"/>
        <w:jc w:val="both"/>
        <w:rPr>
          <w:rFonts w:ascii="Verdana" w:hAnsi="Verdana"/>
          <w:b/>
          <w:sz w:val="20"/>
          <w:szCs w:val="20"/>
        </w:rPr>
      </w:pPr>
      <w:r w:rsidRPr="008C0FB0">
        <w:rPr>
          <w:rFonts w:ascii="Verdana" w:hAnsi="Verdana"/>
          <w:b/>
          <w:sz w:val="20"/>
          <w:szCs w:val="20"/>
        </w:rPr>
        <w:t>Pow</w:t>
      </w:r>
      <w:r w:rsidRPr="008C0FB0">
        <w:rPr>
          <w:rFonts w:ascii="Verdana" w:hAnsi="Verdana" w:hint="cs"/>
          <w:b/>
          <w:sz w:val="20"/>
          <w:szCs w:val="20"/>
        </w:rPr>
        <w:t>ó</w:t>
      </w:r>
      <w:r w:rsidRPr="008C0FB0">
        <w:rPr>
          <w:rFonts w:ascii="Verdana" w:hAnsi="Verdana"/>
          <w:b/>
          <w:sz w:val="20"/>
          <w:szCs w:val="20"/>
        </w:rPr>
        <w:t>d braku podzia</w:t>
      </w:r>
      <w:r w:rsidRPr="008C0FB0">
        <w:rPr>
          <w:rFonts w:ascii="Verdana" w:hAnsi="Verdana" w:hint="cs"/>
          <w:b/>
          <w:sz w:val="20"/>
          <w:szCs w:val="20"/>
        </w:rPr>
        <w:t>ł</w:t>
      </w:r>
      <w:r w:rsidRPr="008C0FB0">
        <w:rPr>
          <w:rFonts w:ascii="Verdana" w:hAnsi="Verdana"/>
          <w:b/>
          <w:sz w:val="20"/>
          <w:szCs w:val="20"/>
        </w:rPr>
        <w:t>u na cz</w:t>
      </w:r>
      <w:r w:rsidRPr="008C0FB0">
        <w:rPr>
          <w:rFonts w:ascii="Verdana" w:hAnsi="Verdana" w:hint="cs"/>
          <w:b/>
          <w:sz w:val="20"/>
          <w:szCs w:val="20"/>
        </w:rPr>
        <w:t>ęś</w:t>
      </w:r>
      <w:r w:rsidRPr="008C0FB0">
        <w:rPr>
          <w:rFonts w:ascii="Verdana" w:hAnsi="Verdana"/>
          <w:b/>
          <w:sz w:val="20"/>
          <w:szCs w:val="20"/>
        </w:rPr>
        <w:t>ci:</w:t>
      </w:r>
    </w:p>
    <w:p w:rsidR="00AD4688" w:rsidRPr="00372DBA" w:rsidRDefault="00534C24" w:rsidP="00A57ABD">
      <w:pPr>
        <w:tabs>
          <w:tab w:val="right" w:pos="9072"/>
        </w:tabs>
        <w:spacing w:line="360" w:lineRule="auto"/>
        <w:jc w:val="both"/>
        <w:rPr>
          <w:rFonts w:ascii="Verdana" w:hAnsi="Verdana"/>
          <w:b/>
          <w:color w:val="auto"/>
          <w:sz w:val="20"/>
          <w:szCs w:val="20"/>
        </w:rPr>
      </w:pPr>
      <w:r w:rsidRPr="008C0FB0">
        <w:rPr>
          <w:rFonts w:ascii="Verdana" w:hAnsi="Verdana"/>
          <w:b/>
          <w:sz w:val="20"/>
          <w:szCs w:val="20"/>
        </w:rPr>
        <w:t xml:space="preserve">Wykonanie </w:t>
      </w:r>
      <w:r w:rsidR="008C0FB0" w:rsidRPr="008C0FB0">
        <w:rPr>
          <w:rFonts w:ascii="Verdana" w:hAnsi="Verdana"/>
          <w:b/>
          <w:sz w:val="20"/>
          <w:szCs w:val="20"/>
        </w:rPr>
        <w:t>usługi</w:t>
      </w:r>
      <w:r w:rsidRPr="008C0FB0">
        <w:rPr>
          <w:rFonts w:ascii="Verdana" w:hAnsi="Verdana"/>
          <w:b/>
          <w:sz w:val="20"/>
          <w:szCs w:val="20"/>
        </w:rPr>
        <w:t xml:space="preserve"> przez jednego wykonawc</w:t>
      </w:r>
      <w:r w:rsidRPr="008C0FB0">
        <w:rPr>
          <w:rFonts w:ascii="Verdana" w:hAnsi="Verdana" w:hint="cs"/>
          <w:b/>
          <w:sz w:val="20"/>
          <w:szCs w:val="20"/>
        </w:rPr>
        <w:t>ę</w:t>
      </w:r>
      <w:r w:rsidRPr="008C0FB0">
        <w:rPr>
          <w:rFonts w:ascii="Verdana" w:hAnsi="Verdana"/>
          <w:b/>
          <w:sz w:val="20"/>
          <w:szCs w:val="20"/>
        </w:rPr>
        <w:t xml:space="preserve"> jest rozwi</w:t>
      </w:r>
      <w:r w:rsidRPr="008C0FB0">
        <w:rPr>
          <w:rFonts w:ascii="Verdana" w:hAnsi="Verdana" w:hint="cs"/>
          <w:b/>
          <w:sz w:val="20"/>
          <w:szCs w:val="20"/>
        </w:rPr>
        <w:t>ą</w:t>
      </w:r>
      <w:r w:rsidRPr="008C0FB0">
        <w:rPr>
          <w:rFonts w:ascii="Verdana" w:hAnsi="Verdana"/>
          <w:b/>
          <w:sz w:val="20"/>
          <w:szCs w:val="20"/>
        </w:rPr>
        <w:t>zaniem optymalnym ze wzgl</w:t>
      </w:r>
      <w:r w:rsidRPr="008C0FB0">
        <w:rPr>
          <w:rFonts w:ascii="Verdana" w:hAnsi="Verdana" w:hint="cs"/>
          <w:b/>
          <w:sz w:val="20"/>
          <w:szCs w:val="20"/>
        </w:rPr>
        <w:t>ę</w:t>
      </w:r>
      <w:r w:rsidRPr="008C0FB0">
        <w:rPr>
          <w:rFonts w:ascii="Verdana" w:hAnsi="Verdana"/>
          <w:b/>
          <w:sz w:val="20"/>
          <w:szCs w:val="20"/>
        </w:rPr>
        <w:t>d</w:t>
      </w:r>
      <w:r w:rsidRPr="008C0FB0">
        <w:rPr>
          <w:rFonts w:ascii="Verdana" w:hAnsi="Verdana" w:hint="cs"/>
          <w:b/>
          <w:sz w:val="20"/>
          <w:szCs w:val="20"/>
        </w:rPr>
        <w:t>ó</w:t>
      </w:r>
      <w:r w:rsidRPr="008C0FB0">
        <w:rPr>
          <w:rFonts w:ascii="Verdana" w:hAnsi="Verdana"/>
          <w:b/>
          <w:sz w:val="20"/>
          <w:szCs w:val="20"/>
        </w:rPr>
        <w:t xml:space="preserve">w technicznych, organizacyjnych i finansowych. </w:t>
      </w:r>
    </w:p>
    <w:p w:rsidR="002E6C5A" w:rsidRPr="00EB7DCF" w:rsidRDefault="002E6C5A" w:rsidP="00A57ABD">
      <w:pPr>
        <w:pStyle w:val="Akapitzlist"/>
        <w:numPr>
          <w:ilvl w:val="0"/>
          <w:numId w:val="10"/>
        </w:numPr>
        <w:spacing w:line="360" w:lineRule="auto"/>
        <w:ind w:left="0" w:firstLine="0"/>
        <w:jc w:val="both"/>
        <w:rPr>
          <w:rFonts w:ascii="Verdana" w:hAnsi="Verdana" w:cs="Arial"/>
          <w:color w:val="auto"/>
          <w:sz w:val="20"/>
          <w:szCs w:val="20"/>
        </w:rPr>
      </w:pPr>
      <w:r w:rsidRPr="00EB7DCF">
        <w:rPr>
          <w:rFonts w:ascii="Verdana" w:hAnsi="Verdana"/>
          <w:color w:val="auto"/>
          <w:sz w:val="20"/>
          <w:szCs w:val="20"/>
        </w:rPr>
        <w:t>Jeżeli w dokumentach przetargowych zamieszczone zostały rozwiązania opatrzone</w:t>
      </w:r>
    </w:p>
    <w:p w:rsidR="002E6C5A" w:rsidRPr="00EB7DCF" w:rsidRDefault="002E6C5A" w:rsidP="00A57ABD">
      <w:pPr>
        <w:spacing w:line="360" w:lineRule="auto"/>
        <w:jc w:val="both"/>
        <w:rPr>
          <w:rFonts w:ascii="Verdana" w:hAnsi="Verdana" w:cs="Arial"/>
          <w:color w:val="auto"/>
          <w:sz w:val="20"/>
          <w:szCs w:val="20"/>
        </w:rPr>
      </w:pPr>
      <w:r w:rsidRPr="00EB7DCF">
        <w:rPr>
          <w:rFonts w:ascii="Verdana" w:hAnsi="Verdana"/>
          <w:color w:val="auto"/>
          <w:sz w:val="20"/>
          <w:szCs w:val="20"/>
        </w:rPr>
        <w:t xml:space="preserve">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w:t>
      </w:r>
      <w:r w:rsidRPr="00EB7DCF">
        <w:rPr>
          <w:rFonts w:ascii="Verdana" w:hAnsi="Verdana"/>
          <w:color w:val="auto"/>
          <w:sz w:val="20"/>
          <w:szCs w:val="20"/>
        </w:rPr>
        <w:lastRenderedPageBreak/>
        <w:t>pogorszenia właściwości przedmiotu zamówienia w stosunku do przewidzianych w pierwotnej dokumentacji, ani do zmiany ceny, ani do naruszenia przepisów prawa.</w:t>
      </w:r>
    </w:p>
    <w:p w:rsidR="002E6C5A" w:rsidRPr="00EB7DCF" w:rsidRDefault="002E6C5A" w:rsidP="00A57ABD">
      <w:pPr>
        <w:pStyle w:val="Akapitzlist"/>
        <w:numPr>
          <w:ilvl w:val="0"/>
          <w:numId w:val="10"/>
        </w:numPr>
        <w:suppressAutoHyphens w:val="0"/>
        <w:spacing w:line="360" w:lineRule="auto"/>
        <w:ind w:left="0" w:firstLine="0"/>
        <w:jc w:val="both"/>
        <w:rPr>
          <w:rFonts w:ascii="Verdana" w:hAnsi="Verdana"/>
          <w:bCs/>
          <w:color w:val="auto"/>
          <w:sz w:val="20"/>
          <w:szCs w:val="20"/>
        </w:rPr>
      </w:pPr>
      <w:r w:rsidRPr="00EB7DCF">
        <w:rPr>
          <w:rFonts w:ascii="Verdana" w:hAnsi="Verdana" w:cstheme="minorHAnsi"/>
          <w:bCs/>
          <w:color w:val="auto"/>
          <w:sz w:val="20"/>
          <w:szCs w:val="20"/>
        </w:rPr>
        <w:t>W przypadku, gdy w opisie przedmiotu zamówienia znajdą się odniesienia do norm,</w:t>
      </w:r>
    </w:p>
    <w:p w:rsidR="00AD4688" w:rsidRPr="00BA363D" w:rsidRDefault="002E6C5A" w:rsidP="00BA363D">
      <w:pPr>
        <w:suppressAutoHyphens w:val="0"/>
        <w:spacing w:line="360" w:lineRule="auto"/>
        <w:jc w:val="both"/>
        <w:rPr>
          <w:rFonts w:ascii="Verdana" w:hAnsi="Verdana"/>
          <w:bCs/>
          <w:color w:val="auto"/>
          <w:sz w:val="20"/>
          <w:szCs w:val="20"/>
        </w:rPr>
      </w:pPr>
      <w:r w:rsidRPr="00EB7DCF">
        <w:rPr>
          <w:rFonts w:ascii="Verdana" w:hAnsi="Verdana" w:cstheme="minorHAnsi"/>
          <w:bCs/>
          <w:color w:val="auto"/>
          <w:sz w:val="20"/>
          <w:szCs w:val="20"/>
        </w:rPr>
        <w:t>ocen technicznych, specyfikacji technicznych i systemów referencji technicznych, o których mowa w art. 101 ust. 1 pkt 2 oraz ust. 3 ustawy, Zamawiający dopuszcza rozwiązania równoważne.</w:t>
      </w:r>
    </w:p>
    <w:p w:rsidR="002E6C5A" w:rsidRPr="00512B87" w:rsidRDefault="002E6C5A" w:rsidP="00A57ABD">
      <w:pPr>
        <w:numPr>
          <w:ilvl w:val="0"/>
          <w:numId w:val="10"/>
        </w:numPr>
        <w:spacing w:line="360" w:lineRule="auto"/>
        <w:ind w:left="0" w:firstLine="0"/>
        <w:jc w:val="both"/>
        <w:rPr>
          <w:rFonts w:ascii="Verdana" w:eastAsia="Times New Roman" w:hAnsi="Verdana"/>
          <w:color w:val="auto"/>
          <w:sz w:val="20"/>
          <w:szCs w:val="20"/>
        </w:rPr>
      </w:pPr>
      <w:r w:rsidRPr="00EB7DCF">
        <w:rPr>
          <w:rFonts w:ascii="Verdana" w:hAnsi="Verdana"/>
          <w:color w:val="auto"/>
          <w:sz w:val="20"/>
          <w:szCs w:val="20"/>
        </w:rPr>
        <w:t xml:space="preserve">Zamawiający opisując przedmiot zamówienia na podstawie art. 99 ust. 3 ustawy </w:t>
      </w:r>
      <w:proofErr w:type="spellStart"/>
      <w:r w:rsidRPr="00EB7DCF">
        <w:rPr>
          <w:rFonts w:ascii="Verdana" w:hAnsi="Verdana"/>
          <w:color w:val="auto"/>
          <w:sz w:val="20"/>
          <w:szCs w:val="20"/>
        </w:rPr>
        <w:t>Pzp</w:t>
      </w:r>
      <w:proofErr w:type="spellEnd"/>
      <w:r w:rsidRPr="00EB7DCF">
        <w:rPr>
          <w:rFonts w:ascii="Verdana" w:hAnsi="Verdana"/>
          <w:color w:val="auto"/>
          <w:sz w:val="20"/>
          <w:szCs w:val="20"/>
        </w:rPr>
        <w:t>., posłużył się następującymi kodami oraz nazwami określonymi we Wspólnym Słowniku Zamówień (CPV):</w:t>
      </w:r>
    </w:p>
    <w:p w:rsidR="00512B87" w:rsidRPr="00EB7DCF" w:rsidRDefault="00512B87" w:rsidP="00512B87">
      <w:pPr>
        <w:spacing w:line="360" w:lineRule="auto"/>
        <w:jc w:val="both"/>
        <w:rPr>
          <w:rFonts w:ascii="Verdana" w:eastAsia="Times New Roman" w:hAnsi="Verdana"/>
          <w:color w:val="auto"/>
          <w:sz w:val="20"/>
          <w:szCs w:val="20"/>
        </w:rPr>
      </w:pPr>
    </w:p>
    <w:p w:rsidR="00A25602" w:rsidRPr="00A25602" w:rsidRDefault="00A25602" w:rsidP="00A25602">
      <w:pPr>
        <w:spacing w:line="360" w:lineRule="auto"/>
        <w:jc w:val="both"/>
        <w:rPr>
          <w:rFonts w:ascii="Verdana" w:hAnsi="Verdana"/>
          <w:sz w:val="20"/>
          <w:szCs w:val="20"/>
        </w:rPr>
      </w:pPr>
      <w:r w:rsidRPr="00A25602">
        <w:rPr>
          <w:rFonts w:ascii="Verdana" w:hAnsi="Verdana"/>
          <w:sz w:val="20"/>
          <w:szCs w:val="20"/>
        </w:rPr>
        <w:t>32551200-2 Centrale telefoniczne</w:t>
      </w:r>
    </w:p>
    <w:p w:rsidR="00A25602" w:rsidRPr="00A25602" w:rsidRDefault="00A25602" w:rsidP="00A25602">
      <w:pPr>
        <w:spacing w:line="360" w:lineRule="auto"/>
        <w:jc w:val="both"/>
        <w:rPr>
          <w:rFonts w:ascii="Verdana" w:hAnsi="Verdana"/>
          <w:sz w:val="20"/>
          <w:szCs w:val="20"/>
        </w:rPr>
      </w:pPr>
      <w:r w:rsidRPr="00A25602">
        <w:rPr>
          <w:rFonts w:ascii="Verdana" w:hAnsi="Verdana"/>
          <w:sz w:val="20"/>
          <w:szCs w:val="20"/>
        </w:rPr>
        <w:t>64211100-9 Us</w:t>
      </w:r>
      <w:r w:rsidRPr="00A25602">
        <w:rPr>
          <w:rFonts w:ascii="Verdana" w:hAnsi="Verdana" w:hint="cs"/>
          <w:sz w:val="20"/>
          <w:szCs w:val="20"/>
        </w:rPr>
        <w:t>ł</w:t>
      </w:r>
      <w:r w:rsidRPr="00A25602">
        <w:rPr>
          <w:rFonts w:ascii="Verdana" w:hAnsi="Verdana"/>
          <w:sz w:val="20"/>
          <w:szCs w:val="20"/>
        </w:rPr>
        <w:t>ugi telefonii lokalnej</w:t>
      </w:r>
    </w:p>
    <w:p w:rsidR="00A25602" w:rsidRPr="00A25602" w:rsidRDefault="00A25602" w:rsidP="00A25602">
      <w:pPr>
        <w:spacing w:line="360" w:lineRule="auto"/>
        <w:jc w:val="both"/>
        <w:rPr>
          <w:rFonts w:ascii="Verdana" w:hAnsi="Verdana"/>
          <w:sz w:val="20"/>
          <w:szCs w:val="20"/>
        </w:rPr>
      </w:pPr>
      <w:r w:rsidRPr="00A25602">
        <w:rPr>
          <w:rFonts w:ascii="Verdana" w:hAnsi="Verdana"/>
          <w:sz w:val="20"/>
          <w:szCs w:val="20"/>
        </w:rPr>
        <w:t>64212000-5 Us</w:t>
      </w:r>
      <w:r w:rsidRPr="00A25602">
        <w:rPr>
          <w:rFonts w:ascii="Verdana" w:hAnsi="Verdana" w:hint="cs"/>
          <w:sz w:val="20"/>
          <w:szCs w:val="20"/>
        </w:rPr>
        <w:t>ł</w:t>
      </w:r>
      <w:r w:rsidRPr="00A25602">
        <w:rPr>
          <w:rFonts w:ascii="Verdana" w:hAnsi="Verdana"/>
          <w:sz w:val="20"/>
          <w:szCs w:val="20"/>
        </w:rPr>
        <w:t>ugi telefonii kom</w:t>
      </w:r>
      <w:r w:rsidRPr="00A25602">
        <w:rPr>
          <w:rFonts w:ascii="Verdana" w:hAnsi="Verdana" w:hint="cs"/>
          <w:sz w:val="20"/>
          <w:szCs w:val="20"/>
        </w:rPr>
        <w:t>ó</w:t>
      </w:r>
      <w:r w:rsidRPr="00A25602">
        <w:rPr>
          <w:rFonts w:ascii="Verdana" w:hAnsi="Verdana"/>
          <w:sz w:val="20"/>
          <w:szCs w:val="20"/>
        </w:rPr>
        <w:t>rkowej</w:t>
      </w:r>
    </w:p>
    <w:p w:rsidR="002E6C5A" w:rsidRDefault="00A25602" w:rsidP="00A25602">
      <w:pPr>
        <w:spacing w:line="360" w:lineRule="auto"/>
        <w:jc w:val="both"/>
        <w:rPr>
          <w:rFonts w:ascii="Verdana" w:hAnsi="Verdana"/>
          <w:sz w:val="20"/>
          <w:szCs w:val="20"/>
        </w:rPr>
      </w:pPr>
      <w:r w:rsidRPr="00A25602">
        <w:rPr>
          <w:rFonts w:ascii="Verdana" w:hAnsi="Verdana"/>
          <w:sz w:val="20"/>
          <w:szCs w:val="20"/>
        </w:rPr>
        <w:t>64216200-5 Elektroniczne us</w:t>
      </w:r>
      <w:r w:rsidRPr="00A25602">
        <w:rPr>
          <w:rFonts w:ascii="Verdana" w:hAnsi="Verdana" w:hint="cs"/>
          <w:sz w:val="20"/>
          <w:szCs w:val="20"/>
        </w:rPr>
        <w:t>ł</w:t>
      </w:r>
      <w:r w:rsidRPr="00A25602">
        <w:rPr>
          <w:rFonts w:ascii="Verdana" w:hAnsi="Verdana"/>
          <w:sz w:val="20"/>
          <w:szCs w:val="20"/>
        </w:rPr>
        <w:t>ugi informacyjne</w:t>
      </w:r>
    </w:p>
    <w:p w:rsidR="00512B87" w:rsidRPr="00EB7DCF" w:rsidRDefault="00512B87" w:rsidP="00512B87">
      <w:pPr>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rPr>
          <w:rFonts w:ascii="Verdana" w:hAnsi="Verdana"/>
          <w:color w:val="auto"/>
          <w:spacing w:val="5"/>
          <w:sz w:val="20"/>
          <w:szCs w:val="20"/>
        </w:rPr>
      </w:pPr>
      <w:bookmarkStart w:id="3" w:name="_Toc64559020"/>
      <w:r w:rsidRPr="00EB7DCF">
        <w:rPr>
          <w:rFonts w:ascii="Verdana" w:hAnsi="Verdana"/>
          <w:color w:val="auto"/>
          <w:spacing w:val="5"/>
          <w:sz w:val="20"/>
          <w:szCs w:val="20"/>
        </w:rPr>
        <w:t>Informacja o przedmiotowych środkach dowodowych</w:t>
      </w:r>
      <w:bookmarkEnd w:id="3"/>
    </w:p>
    <w:p w:rsidR="002E6C5A" w:rsidRPr="00EB7DCF" w:rsidRDefault="002E6C5A" w:rsidP="00A57ABD">
      <w:pPr>
        <w:pStyle w:val="Akapitzlist"/>
        <w:spacing w:line="360" w:lineRule="auto"/>
        <w:ind w:left="0"/>
        <w:rPr>
          <w:rFonts w:ascii="Verdana" w:hAnsi="Verdana" w:cstheme="minorHAnsi"/>
          <w:bCs/>
          <w:color w:val="auto"/>
          <w:sz w:val="20"/>
          <w:szCs w:val="20"/>
        </w:rPr>
      </w:pPr>
      <w:r w:rsidRPr="00EB7DCF">
        <w:rPr>
          <w:rFonts w:ascii="Verdana" w:hAnsi="Verdana" w:cstheme="minorHAnsi"/>
          <w:bCs/>
          <w:color w:val="auto"/>
          <w:sz w:val="20"/>
          <w:szCs w:val="20"/>
        </w:rPr>
        <w:t>Zamawiający nie wymaga</w:t>
      </w:r>
    </w:p>
    <w:p w:rsidR="002E6C5A" w:rsidRPr="00EB7DCF" w:rsidRDefault="002E6C5A"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rPr>
          <w:rFonts w:ascii="Verdana" w:hAnsi="Verdana"/>
          <w:color w:val="auto"/>
          <w:spacing w:val="5"/>
          <w:sz w:val="20"/>
          <w:szCs w:val="20"/>
        </w:rPr>
      </w:pPr>
      <w:bookmarkStart w:id="4" w:name="_Toc64559021"/>
      <w:r w:rsidRPr="00EB7DCF">
        <w:rPr>
          <w:rFonts w:ascii="Verdana" w:hAnsi="Verdana"/>
          <w:color w:val="auto"/>
          <w:spacing w:val="5"/>
          <w:sz w:val="20"/>
          <w:szCs w:val="20"/>
        </w:rPr>
        <w:t>Termin wykonania zamówienia</w:t>
      </w:r>
      <w:bookmarkEnd w:id="4"/>
    </w:p>
    <w:p w:rsidR="00E304C8" w:rsidRPr="00EB7DCF" w:rsidRDefault="00E304C8" w:rsidP="00A57ABD">
      <w:pPr>
        <w:tabs>
          <w:tab w:val="left" w:pos="426"/>
        </w:tabs>
        <w:spacing w:line="360" w:lineRule="auto"/>
        <w:jc w:val="both"/>
        <w:rPr>
          <w:rFonts w:ascii="Verdana" w:hAnsi="Verdana"/>
          <w:b/>
          <w:color w:val="auto"/>
          <w:sz w:val="20"/>
          <w:szCs w:val="20"/>
        </w:rPr>
      </w:pPr>
    </w:p>
    <w:p w:rsidR="009A2751" w:rsidRPr="009A2751" w:rsidRDefault="00014D07" w:rsidP="00A57ABD">
      <w:pPr>
        <w:tabs>
          <w:tab w:val="left" w:pos="426"/>
        </w:tabs>
        <w:spacing w:line="360" w:lineRule="auto"/>
        <w:jc w:val="both"/>
        <w:rPr>
          <w:rFonts w:ascii="Verdana" w:hAnsi="Verdana"/>
          <w:b/>
          <w:sz w:val="20"/>
          <w:szCs w:val="20"/>
          <w:highlight w:val="yellow"/>
        </w:rPr>
      </w:pPr>
      <w:r>
        <w:rPr>
          <w:rFonts w:ascii="Verdana" w:hAnsi="Verdana"/>
          <w:b/>
          <w:sz w:val="20"/>
          <w:szCs w:val="20"/>
          <w:highlight w:val="yellow"/>
        </w:rPr>
        <w:t>36 miesięcy od</w:t>
      </w:r>
      <w:r w:rsidR="009A2751" w:rsidRPr="009A2751">
        <w:rPr>
          <w:rFonts w:ascii="Verdana" w:hAnsi="Verdana"/>
          <w:b/>
          <w:sz w:val="20"/>
          <w:szCs w:val="20"/>
          <w:highlight w:val="yellow"/>
        </w:rPr>
        <w:t xml:space="preserve"> dni</w:t>
      </w:r>
      <w:r>
        <w:rPr>
          <w:rFonts w:ascii="Verdana" w:hAnsi="Verdana"/>
          <w:b/>
          <w:sz w:val="20"/>
          <w:szCs w:val="20"/>
          <w:highlight w:val="yellow"/>
        </w:rPr>
        <w:t xml:space="preserve">a </w:t>
      </w:r>
      <w:r w:rsidR="009A2751" w:rsidRPr="009A2751">
        <w:rPr>
          <w:rFonts w:ascii="Verdana" w:hAnsi="Verdana"/>
          <w:b/>
          <w:sz w:val="20"/>
          <w:szCs w:val="20"/>
          <w:highlight w:val="yellow"/>
        </w:rPr>
        <w:t xml:space="preserve">podpisania umowy </w:t>
      </w:r>
    </w:p>
    <w:p w:rsidR="009A2751" w:rsidRPr="00EB7DCF" w:rsidRDefault="009A2751"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5" w:name="_Toc64559022"/>
      <w:r w:rsidRPr="00EB7DCF">
        <w:rPr>
          <w:rFonts w:ascii="Verdana" w:hAnsi="Verdana"/>
          <w:color w:val="auto"/>
          <w:spacing w:val="5"/>
          <w:sz w:val="20"/>
          <w:szCs w:val="20"/>
        </w:rPr>
        <w:t xml:space="preserve">Podstawy wykluczenia, o których mowa w art. 108 Ustawy </w:t>
      </w:r>
      <w:proofErr w:type="spellStart"/>
      <w:r w:rsidRPr="00EB7DCF">
        <w:rPr>
          <w:rFonts w:ascii="Verdana" w:hAnsi="Verdana"/>
          <w:color w:val="auto"/>
          <w:spacing w:val="5"/>
          <w:sz w:val="20"/>
          <w:szCs w:val="20"/>
        </w:rPr>
        <w:t>Pzp</w:t>
      </w:r>
      <w:bookmarkEnd w:id="5"/>
      <w:proofErr w:type="spellEnd"/>
      <w:r w:rsidRPr="00EB7DCF">
        <w:rPr>
          <w:rFonts w:ascii="Verdana" w:hAnsi="Verdana"/>
          <w:color w:val="auto"/>
          <w:spacing w:val="5"/>
          <w:sz w:val="20"/>
          <w:szCs w:val="20"/>
        </w:rPr>
        <w:t>.</w:t>
      </w:r>
    </w:p>
    <w:p w:rsidR="002E6C5A" w:rsidRPr="00EB7DCF" w:rsidRDefault="002E6C5A" w:rsidP="00A57ABD">
      <w:pPr>
        <w:tabs>
          <w:tab w:val="left" w:pos="-7797"/>
        </w:tabs>
        <w:spacing w:line="360" w:lineRule="auto"/>
        <w:jc w:val="both"/>
        <w:rPr>
          <w:rFonts w:ascii="Verdana" w:hAnsi="Verdana"/>
          <w:color w:val="auto"/>
          <w:sz w:val="20"/>
          <w:szCs w:val="20"/>
        </w:rPr>
      </w:pPr>
      <w:r w:rsidRPr="00EB7DCF">
        <w:rPr>
          <w:rFonts w:ascii="Verdana" w:hAnsi="Verdana"/>
          <w:color w:val="auto"/>
          <w:sz w:val="20"/>
          <w:szCs w:val="20"/>
        </w:rPr>
        <w:t>Z postępowania o udzielenie zamówienia wyklucza się Wykonawcę:</w:t>
      </w:r>
    </w:p>
    <w:p w:rsidR="002E6C5A" w:rsidRPr="00EB7DCF" w:rsidRDefault="002E6C5A" w:rsidP="00A57ABD">
      <w:pPr>
        <w:pStyle w:val="Akapitzlist"/>
        <w:numPr>
          <w:ilvl w:val="0"/>
          <w:numId w:val="11"/>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Na podstawie art. 108 ust. 1 Ustawy </w:t>
      </w:r>
      <w:proofErr w:type="spellStart"/>
      <w:r w:rsidRPr="00EB7DCF">
        <w:rPr>
          <w:rFonts w:ascii="Verdana" w:hAnsi="Verdana"/>
          <w:color w:val="auto"/>
          <w:sz w:val="20"/>
          <w:szCs w:val="20"/>
        </w:rPr>
        <w:t>Pzp</w:t>
      </w:r>
      <w:proofErr w:type="spellEnd"/>
      <w:r w:rsidRPr="00EB7DCF">
        <w:rPr>
          <w:rFonts w:ascii="Verdana" w:hAnsi="Verdana"/>
          <w:color w:val="auto"/>
          <w:sz w:val="20"/>
          <w:szCs w:val="20"/>
        </w:rPr>
        <w:t>:</w:t>
      </w:r>
    </w:p>
    <w:p w:rsidR="002E6C5A" w:rsidRPr="00EB7DCF" w:rsidRDefault="002E6C5A" w:rsidP="00A57ABD">
      <w:pPr>
        <w:numPr>
          <w:ilvl w:val="1"/>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będącego osobą fizyczną, którego prawomocnie skazano za przestępstwo:</w:t>
      </w:r>
    </w:p>
    <w:p w:rsidR="002E6C5A" w:rsidRPr="00EB7DCF" w:rsidRDefault="002E6C5A" w:rsidP="00A57ABD">
      <w:pPr>
        <w:numPr>
          <w:ilvl w:val="2"/>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udziału w zorganizowanej grupie przestępczej albo związku mającym na celu popełnienie przestępstwa lub przestępstwa skarbowego, o którym mowa w art. 258 Kodeksu karnego,</w:t>
      </w:r>
    </w:p>
    <w:p w:rsidR="002E6C5A" w:rsidRPr="00EB7DCF" w:rsidRDefault="002E6C5A" w:rsidP="00A57ABD">
      <w:pPr>
        <w:numPr>
          <w:ilvl w:val="2"/>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handlu ludźmi, o którym mowa w art. 189a Kodeksu karnego,</w:t>
      </w:r>
    </w:p>
    <w:p w:rsidR="002E6C5A" w:rsidRPr="00EB7DCF" w:rsidRDefault="002E6C5A" w:rsidP="00A57ABD">
      <w:pPr>
        <w:numPr>
          <w:ilvl w:val="2"/>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rsidR="002E6C5A" w:rsidRPr="00EB7DCF" w:rsidRDefault="002E6C5A" w:rsidP="00A57ABD">
      <w:pPr>
        <w:numPr>
          <w:ilvl w:val="2"/>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finansowania przestępstwa o charakterze terrorystycznym, o którym mowa w art. 165a Kodeksu karnego, lub przestępstwo udaremniania lub utrudniania stwierdzenia przestępnego pochodzenia pieniędzy lub ukrywania ich pochodzenia, o którym mowa w art. 299 </w:t>
      </w:r>
      <w:r w:rsidRPr="00EB7DCF">
        <w:rPr>
          <w:rFonts w:ascii="Verdana" w:hAnsi="Verdana"/>
          <w:color w:val="auto"/>
          <w:sz w:val="20"/>
          <w:szCs w:val="20"/>
        </w:rPr>
        <w:lastRenderedPageBreak/>
        <w:t>Kodeksu karnego,</w:t>
      </w:r>
    </w:p>
    <w:p w:rsidR="002E6C5A" w:rsidRPr="00EB7DCF" w:rsidRDefault="002E6C5A" w:rsidP="00A57ABD">
      <w:pPr>
        <w:numPr>
          <w:ilvl w:val="2"/>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o charakterze terrorystycznym, o którym mowa w art. 115 § 20 Kodeksu karnego, lub mające na celu popełnienie tego przestępstwa,</w:t>
      </w:r>
    </w:p>
    <w:p w:rsidR="002E6C5A" w:rsidRPr="00EB7DCF" w:rsidRDefault="002E6C5A" w:rsidP="00A57ABD">
      <w:pPr>
        <w:numPr>
          <w:ilvl w:val="2"/>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powierzenia wykonywania pracy małoletniemu cudzoziemcowi, o którym mowa w art. 9 ust. 2 ustawy z dnia 15 czerwca 2012 r. o skutkach powierzania wykonywania pracy cudzoziemcom przebywającym wbrew przepisom na terytorium Rzeczypospolitej Polskiej (Dz. U. z 2020 r., poz. 769 ze zm.),</w:t>
      </w:r>
    </w:p>
    <w:p w:rsidR="002E6C5A" w:rsidRPr="00EB7DCF" w:rsidRDefault="002E6C5A" w:rsidP="00A57ABD">
      <w:pPr>
        <w:numPr>
          <w:ilvl w:val="2"/>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2E6C5A" w:rsidRPr="00EB7DCF" w:rsidRDefault="002E6C5A" w:rsidP="00A57ABD">
      <w:pPr>
        <w:numPr>
          <w:ilvl w:val="2"/>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o którym mowa w art. 9 ust. 1 i 3 lub art. 10 ustawy z dnia 15 czerwca 2012 r. o skutkach powierzania wykonywania pracy cudzoziemcom przebywającym wbrew przepisom na terytorium Rzeczypospolitej Polskiej,</w:t>
      </w:r>
    </w:p>
    <w:p w:rsidR="002E6C5A" w:rsidRPr="00EB7DCF" w:rsidRDefault="002E6C5A" w:rsidP="00A57ABD">
      <w:pPr>
        <w:tabs>
          <w:tab w:val="left" w:pos="-7797"/>
        </w:tabs>
        <w:spacing w:line="360" w:lineRule="auto"/>
        <w:jc w:val="both"/>
        <w:rPr>
          <w:rFonts w:ascii="Verdana" w:hAnsi="Verdana"/>
          <w:color w:val="auto"/>
          <w:sz w:val="20"/>
          <w:szCs w:val="20"/>
        </w:rPr>
      </w:pPr>
      <w:r w:rsidRPr="00EB7DCF">
        <w:rPr>
          <w:rFonts w:ascii="Verdana" w:hAnsi="Verdana"/>
          <w:color w:val="auto"/>
          <w:sz w:val="20"/>
          <w:szCs w:val="20"/>
        </w:rPr>
        <w:t>- lub za odpowiedni czyn zabroniony określony w przepisach prawa obcego;</w:t>
      </w:r>
    </w:p>
    <w:p w:rsidR="002E6C5A" w:rsidRPr="00EB7DCF" w:rsidRDefault="002E6C5A" w:rsidP="00A57ABD">
      <w:pPr>
        <w:numPr>
          <w:ilvl w:val="1"/>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2E6C5A" w:rsidRPr="00EB7DCF" w:rsidRDefault="002E6C5A" w:rsidP="00A57ABD">
      <w:pPr>
        <w:numPr>
          <w:ilvl w:val="1"/>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2E6C5A" w:rsidRPr="00EB7DCF" w:rsidRDefault="002E6C5A" w:rsidP="00A57ABD">
      <w:pPr>
        <w:numPr>
          <w:ilvl w:val="1"/>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wobec którego prawomocnie orzeczono zakaz ubiegania się o zamówienia publiczne;</w:t>
      </w:r>
    </w:p>
    <w:p w:rsidR="002E6C5A" w:rsidRPr="00EB7DCF" w:rsidRDefault="002E6C5A" w:rsidP="00A57ABD">
      <w:pPr>
        <w:numPr>
          <w:ilvl w:val="1"/>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2E6C5A" w:rsidRPr="00EB7DCF" w:rsidRDefault="002E6C5A" w:rsidP="00A57ABD">
      <w:pPr>
        <w:pStyle w:val="Akapitzlist"/>
        <w:numPr>
          <w:ilvl w:val="1"/>
          <w:numId w:val="7"/>
        </w:numPr>
        <w:tabs>
          <w:tab w:val="left" w:pos="-7797"/>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jeżeli, w przypadkach, o których mowa w art. 85 ust. 1 ustawy </w:t>
      </w:r>
      <w:proofErr w:type="spellStart"/>
      <w:r w:rsidRPr="00EB7DCF">
        <w:rPr>
          <w:rFonts w:ascii="Verdana" w:hAnsi="Verdana"/>
          <w:color w:val="auto"/>
          <w:sz w:val="20"/>
          <w:szCs w:val="20"/>
        </w:rPr>
        <w:t>Pzp</w:t>
      </w:r>
      <w:proofErr w:type="spellEnd"/>
      <w:r w:rsidRPr="00EB7DCF">
        <w:rPr>
          <w:rFonts w:ascii="Verdana" w:hAnsi="Verdana"/>
          <w:color w:val="auto"/>
          <w:sz w:val="20"/>
          <w:szCs w:val="20"/>
        </w:rPr>
        <w:t xml:space="preserve">.,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t>
      </w:r>
      <w:r w:rsidRPr="00EB7DCF">
        <w:rPr>
          <w:rFonts w:ascii="Verdana" w:hAnsi="Verdana"/>
          <w:color w:val="auto"/>
          <w:sz w:val="20"/>
          <w:szCs w:val="20"/>
        </w:rPr>
        <w:lastRenderedPageBreak/>
        <w:t>wykonawcy z udziału w postępowaniu o udzielenie zamówienia.</w:t>
      </w:r>
    </w:p>
    <w:p w:rsidR="002E6C5A" w:rsidRPr="00EB7DCF" w:rsidRDefault="002E6C5A" w:rsidP="00A57ABD">
      <w:pPr>
        <w:spacing w:line="360" w:lineRule="auto"/>
        <w:jc w:val="both"/>
        <w:rPr>
          <w:rFonts w:ascii="Verdana" w:hAnsi="Verdana"/>
          <w:color w:val="auto"/>
          <w:sz w:val="20"/>
          <w:szCs w:val="20"/>
        </w:rPr>
      </w:pPr>
    </w:p>
    <w:p w:rsidR="002E6C5A" w:rsidRPr="00EB7DCF" w:rsidRDefault="002E6C5A" w:rsidP="00A57ABD">
      <w:pPr>
        <w:pStyle w:val="Akapitzlist"/>
        <w:numPr>
          <w:ilvl w:val="0"/>
          <w:numId w:val="11"/>
        </w:numPr>
        <w:spacing w:line="360" w:lineRule="auto"/>
        <w:ind w:left="0" w:firstLine="0"/>
        <w:jc w:val="both"/>
        <w:rPr>
          <w:rFonts w:ascii="Verdana" w:hAnsi="Verdana"/>
          <w:color w:val="auto"/>
          <w:sz w:val="20"/>
          <w:szCs w:val="20"/>
        </w:rPr>
      </w:pPr>
      <w:r w:rsidRPr="00EB7DCF">
        <w:rPr>
          <w:rFonts w:ascii="Verdana" w:hAnsi="Verdana"/>
          <w:color w:val="auto"/>
          <w:sz w:val="20"/>
          <w:szCs w:val="20"/>
        </w:rPr>
        <w:t>Na podstawie art. 7 ust. 1 ustawy z 13.04.2022 r. o szczególnych rozwiązaniach w zakresie przeciwdziałania wspieraniu agresji na Ukrainę oraz służących ochronie bezpieczeństwa narodowego („</w:t>
      </w:r>
      <w:proofErr w:type="spellStart"/>
      <w:r w:rsidRPr="00EB7DCF">
        <w:rPr>
          <w:rFonts w:ascii="Verdana" w:hAnsi="Verdana"/>
          <w:color w:val="auto"/>
          <w:sz w:val="20"/>
          <w:szCs w:val="20"/>
        </w:rPr>
        <w:t>uObn</w:t>
      </w:r>
      <w:proofErr w:type="spellEnd"/>
      <w:r w:rsidRPr="00EB7DCF">
        <w:rPr>
          <w:rFonts w:ascii="Verdana" w:hAnsi="Verdana"/>
          <w:color w:val="auto"/>
          <w:sz w:val="20"/>
          <w:szCs w:val="20"/>
        </w:rPr>
        <w:t>”):</w:t>
      </w:r>
    </w:p>
    <w:p w:rsidR="002E6C5A" w:rsidRPr="00EB7DCF" w:rsidRDefault="002E6C5A" w:rsidP="00A57ABD">
      <w:pPr>
        <w:numPr>
          <w:ilvl w:val="0"/>
          <w:numId w:val="12"/>
        </w:numPr>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wykonawcę wymienionego w wykazach określonych w rozporządzeniu 765/2006 i rozporządzeniu 269/2014 albo wpisanego na listę na podstawie decyzji w sprawie wpisu na listę rozstrzygającej o zastosowaniu środka, o którym mowa w art. 1 pkt 3 </w:t>
      </w:r>
      <w:proofErr w:type="spellStart"/>
      <w:r w:rsidRPr="00EB7DCF">
        <w:rPr>
          <w:rFonts w:ascii="Verdana" w:hAnsi="Verdana"/>
          <w:color w:val="auto"/>
          <w:sz w:val="20"/>
          <w:szCs w:val="20"/>
        </w:rPr>
        <w:t>uObn</w:t>
      </w:r>
      <w:proofErr w:type="spellEnd"/>
    </w:p>
    <w:p w:rsidR="002E6C5A" w:rsidRPr="00EB7DCF" w:rsidRDefault="002E6C5A" w:rsidP="00A57ABD">
      <w:pPr>
        <w:numPr>
          <w:ilvl w:val="0"/>
          <w:numId w:val="12"/>
        </w:numPr>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proofErr w:type="spellStart"/>
      <w:r w:rsidRPr="00EB7DCF">
        <w:rPr>
          <w:rFonts w:ascii="Verdana" w:hAnsi="Verdana"/>
          <w:color w:val="auto"/>
          <w:sz w:val="20"/>
          <w:szCs w:val="20"/>
        </w:rPr>
        <w:t>uObn</w:t>
      </w:r>
      <w:proofErr w:type="spellEnd"/>
      <w:r w:rsidRPr="00EB7DCF">
        <w:rPr>
          <w:rFonts w:ascii="Verdana" w:hAnsi="Verdana"/>
          <w:color w:val="auto"/>
          <w:sz w:val="20"/>
          <w:szCs w:val="20"/>
        </w:rPr>
        <w:t>;</w:t>
      </w:r>
    </w:p>
    <w:p w:rsidR="002E6C5A" w:rsidRPr="00EB7DCF" w:rsidRDefault="002E6C5A" w:rsidP="00A57ABD">
      <w:pPr>
        <w:numPr>
          <w:ilvl w:val="0"/>
          <w:numId w:val="12"/>
        </w:numPr>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t>
      </w:r>
      <w:proofErr w:type="spellStart"/>
      <w:r w:rsidRPr="00EB7DCF">
        <w:rPr>
          <w:rFonts w:ascii="Verdana" w:hAnsi="Verdana"/>
          <w:color w:val="auto"/>
          <w:sz w:val="20"/>
          <w:szCs w:val="20"/>
        </w:rPr>
        <w:t>uObn</w:t>
      </w:r>
      <w:proofErr w:type="spellEnd"/>
      <w:r w:rsidRPr="00EB7DCF">
        <w:rPr>
          <w:rFonts w:ascii="Verdana" w:hAnsi="Verdana"/>
          <w:color w:val="auto"/>
          <w:sz w:val="20"/>
          <w:szCs w:val="20"/>
        </w:rPr>
        <w:t>.</w:t>
      </w:r>
    </w:p>
    <w:p w:rsidR="002E6C5A" w:rsidRPr="00EB7DCF" w:rsidRDefault="002E6C5A" w:rsidP="00A57ABD">
      <w:pPr>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6" w:name="_Toc64559023"/>
      <w:r w:rsidRPr="00EB7DCF">
        <w:rPr>
          <w:rFonts w:ascii="Verdana" w:hAnsi="Verdana"/>
          <w:color w:val="auto"/>
          <w:spacing w:val="5"/>
          <w:sz w:val="20"/>
          <w:szCs w:val="20"/>
        </w:rPr>
        <w:t xml:space="preserve">Podstawy wykluczenia, o których mowa w art. 109 ust. 1 Ustawy </w:t>
      </w:r>
      <w:proofErr w:type="spellStart"/>
      <w:r w:rsidRPr="00EB7DCF">
        <w:rPr>
          <w:rFonts w:ascii="Verdana" w:hAnsi="Verdana"/>
          <w:color w:val="auto"/>
          <w:spacing w:val="5"/>
          <w:sz w:val="20"/>
          <w:szCs w:val="20"/>
        </w:rPr>
        <w:t>Pzp</w:t>
      </w:r>
      <w:proofErr w:type="spellEnd"/>
      <w:r w:rsidRPr="00EB7DCF">
        <w:rPr>
          <w:rFonts w:ascii="Verdana" w:hAnsi="Verdana"/>
          <w:color w:val="auto"/>
          <w:spacing w:val="5"/>
          <w:sz w:val="20"/>
          <w:szCs w:val="20"/>
        </w:rPr>
        <w:t>.</w:t>
      </w:r>
      <w:bookmarkEnd w:id="6"/>
    </w:p>
    <w:p w:rsidR="002E6C5A" w:rsidRPr="00EB7DCF" w:rsidRDefault="002E6C5A" w:rsidP="00A57ABD">
      <w:pPr>
        <w:tabs>
          <w:tab w:val="left" w:pos="567"/>
        </w:tabs>
        <w:spacing w:line="360" w:lineRule="auto"/>
        <w:jc w:val="both"/>
        <w:rPr>
          <w:rFonts w:ascii="Verdana" w:hAnsi="Verdana"/>
          <w:color w:val="auto"/>
          <w:sz w:val="20"/>
          <w:szCs w:val="20"/>
          <w:shd w:val="clear" w:color="auto" w:fill="FFFFFF"/>
        </w:rPr>
      </w:pPr>
      <w:r w:rsidRPr="00EB7DCF">
        <w:rPr>
          <w:rFonts w:ascii="Verdana" w:hAnsi="Verdana"/>
          <w:color w:val="auto"/>
          <w:sz w:val="20"/>
          <w:szCs w:val="20"/>
          <w:shd w:val="clear" w:color="auto" w:fill="FFFFFF"/>
        </w:rPr>
        <w:t>Nie dotyczy</w:t>
      </w:r>
    </w:p>
    <w:p w:rsidR="002E6C5A" w:rsidRPr="00EB7DCF" w:rsidRDefault="002E6C5A"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rPr>
          <w:rFonts w:ascii="Verdana" w:hAnsi="Verdana"/>
          <w:smallCaps/>
          <w:color w:val="auto"/>
          <w:sz w:val="20"/>
          <w:szCs w:val="20"/>
        </w:rPr>
      </w:pPr>
      <w:bookmarkStart w:id="7" w:name="_Toc64559024"/>
      <w:r w:rsidRPr="00EB7DCF">
        <w:rPr>
          <w:rFonts w:ascii="Verdana" w:hAnsi="Verdana"/>
          <w:color w:val="auto"/>
          <w:spacing w:val="5"/>
          <w:sz w:val="20"/>
          <w:szCs w:val="20"/>
        </w:rPr>
        <w:t>Informacja o warunkach udziału w postępowaniu o udzielenie zamówienia</w:t>
      </w:r>
      <w:bookmarkEnd w:id="7"/>
    </w:p>
    <w:p w:rsidR="002E6C5A" w:rsidRPr="00621A5C" w:rsidRDefault="002E6C5A" w:rsidP="00A57ABD">
      <w:pPr>
        <w:spacing w:line="360" w:lineRule="auto"/>
        <w:jc w:val="both"/>
        <w:rPr>
          <w:rFonts w:ascii="Verdana" w:hAnsi="Verdana"/>
          <w:color w:val="auto"/>
          <w:sz w:val="20"/>
          <w:szCs w:val="20"/>
        </w:rPr>
      </w:pPr>
      <w:r w:rsidRPr="00621A5C">
        <w:rPr>
          <w:rFonts w:ascii="Verdana" w:hAnsi="Verdana"/>
          <w:color w:val="auto"/>
          <w:sz w:val="20"/>
          <w:szCs w:val="20"/>
        </w:rPr>
        <w:t xml:space="preserve">O udzielenie zamówienia mogą ubiegać się Wykonawcy, którzy spełniają warunki udziału w postępowaniu, dotyczące: </w:t>
      </w:r>
    </w:p>
    <w:p w:rsidR="00C90163" w:rsidRPr="00621A5C" w:rsidRDefault="00C90163" w:rsidP="00A57ABD">
      <w:pPr>
        <w:spacing w:line="360" w:lineRule="auto"/>
        <w:jc w:val="both"/>
        <w:rPr>
          <w:rFonts w:ascii="Verdana" w:hAnsi="Verdana"/>
          <w:color w:val="auto"/>
          <w:sz w:val="20"/>
          <w:szCs w:val="20"/>
        </w:rPr>
      </w:pPr>
    </w:p>
    <w:p w:rsidR="00B25CD9" w:rsidRPr="00621A5C" w:rsidRDefault="00B25CD9" w:rsidP="00B25CD9">
      <w:pPr>
        <w:spacing w:line="360" w:lineRule="auto"/>
        <w:jc w:val="both"/>
        <w:rPr>
          <w:rFonts w:ascii="Verdana" w:hAnsi="Verdana"/>
          <w:color w:val="auto"/>
          <w:sz w:val="20"/>
          <w:szCs w:val="20"/>
        </w:rPr>
      </w:pPr>
      <w:r w:rsidRPr="00621A5C">
        <w:rPr>
          <w:rFonts w:ascii="Verdana" w:hAnsi="Verdana"/>
          <w:color w:val="auto"/>
          <w:sz w:val="20"/>
          <w:szCs w:val="20"/>
          <w:u w:val="single"/>
        </w:rPr>
        <w:t>Wyst</w:t>
      </w:r>
      <w:r w:rsidRPr="00621A5C">
        <w:rPr>
          <w:rFonts w:ascii="Verdana" w:hAnsi="Verdana" w:hint="cs"/>
          <w:color w:val="auto"/>
          <w:sz w:val="20"/>
          <w:szCs w:val="20"/>
          <w:u w:val="single"/>
        </w:rPr>
        <w:t>ę</w:t>
      </w:r>
      <w:r w:rsidRPr="00621A5C">
        <w:rPr>
          <w:rFonts w:ascii="Verdana" w:hAnsi="Verdana"/>
          <w:color w:val="auto"/>
          <w:sz w:val="20"/>
          <w:szCs w:val="20"/>
          <w:u w:val="single"/>
        </w:rPr>
        <w:t>powania w obrocie gospodarczym oraz uprawnie</w:t>
      </w:r>
      <w:r w:rsidRPr="00621A5C">
        <w:rPr>
          <w:rFonts w:ascii="Verdana" w:hAnsi="Verdana" w:hint="cs"/>
          <w:color w:val="auto"/>
          <w:sz w:val="20"/>
          <w:szCs w:val="20"/>
          <w:u w:val="single"/>
        </w:rPr>
        <w:t>ń</w:t>
      </w:r>
      <w:r w:rsidRPr="00621A5C">
        <w:rPr>
          <w:rFonts w:ascii="Verdana" w:hAnsi="Verdana"/>
          <w:color w:val="auto"/>
          <w:sz w:val="20"/>
          <w:szCs w:val="20"/>
          <w:u w:val="single"/>
        </w:rPr>
        <w:t xml:space="preserve"> do prowadzenia okre</w:t>
      </w:r>
      <w:r w:rsidRPr="00621A5C">
        <w:rPr>
          <w:rFonts w:ascii="Verdana" w:hAnsi="Verdana" w:hint="cs"/>
          <w:color w:val="auto"/>
          <w:sz w:val="20"/>
          <w:szCs w:val="20"/>
          <w:u w:val="single"/>
        </w:rPr>
        <w:t>ś</w:t>
      </w:r>
      <w:r w:rsidRPr="00621A5C">
        <w:rPr>
          <w:rFonts w:ascii="Verdana" w:hAnsi="Verdana"/>
          <w:color w:val="auto"/>
          <w:sz w:val="20"/>
          <w:szCs w:val="20"/>
          <w:u w:val="single"/>
        </w:rPr>
        <w:t>lonej dzia</w:t>
      </w:r>
      <w:r w:rsidRPr="00621A5C">
        <w:rPr>
          <w:rFonts w:ascii="Verdana" w:hAnsi="Verdana" w:hint="cs"/>
          <w:color w:val="auto"/>
          <w:sz w:val="20"/>
          <w:szCs w:val="20"/>
          <w:u w:val="single"/>
        </w:rPr>
        <w:t>ł</w:t>
      </w:r>
      <w:r w:rsidRPr="00621A5C">
        <w:rPr>
          <w:rFonts w:ascii="Verdana" w:hAnsi="Verdana"/>
          <w:color w:val="auto"/>
          <w:sz w:val="20"/>
          <w:szCs w:val="20"/>
          <w:u w:val="single"/>
        </w:rPr>
        <w:t>alno</w:t>
      </w:r>
      <w:r w:rsidRPr="00621A5C">
        <w:rPr>
          <w:rFonts w:ascii="Verdana" w:hAnsi="Verdana" w:hint="cs"/>
          <w:color w:val="auto"/>
          <w:sz w:val="20"/>
          <w:szCs w:val="20"/>
          <w:u w:val="single"/>
        </w:rPr>
        <w:t>ś</w:t>
      </w:r>
      <w:r w:rsidRPr="00621A5C">
        <w:rPr>
          <w:rFonts w:ascii="Verdana" w:hAnsi="Verdana"/>
          <w:color w:val="auto"/>
          <w:sz w:val="20"/>
          <w:szCs w:val="20"/>
          <w:u w:val="single"/>
        </w:rPr>
        <w:t>ci gospodarczej lub zawodowej, o ile wynika to z odr</w:t>
      </w:r>
      <w:r w:rsidRPr="00621A5C">
        <w:rPr>
          <w:rFonts w:ascii="Verdana" w:hAnsi="Verdana" w:hint="cs"/>
          <w:color w:val="auto"/>
          <w:sz w:val="20"/>
          <w:szCs w:val="20"/>
          <w:u w:val="single"/>
        </w:rPr>
        <w:t>ę</w:t>
      </w:r>
      <w:r w:rsidRPr="00621A5C">
        <w:rPr>
          <w:rFonts w:ascii="Verdana" w:hAnsi="Verdana"/>
          <w:color w:val="auto"/>
          <w:sz w:val="20"/>
          <w:szCs w:val="20"/>
          <w:u w:val="single"/>
        </w:rPr>
        <w:t>bnych przepis</w:t>
      </w:r>
      <w:r w:rsidRPr="00621A5C">
        <w:rPr>
          <w:rFonts w:ascii="Verdana" w:hAnsi="Verdana" w:hint="cs"/>
          <w:color w:val="auto"/>
          <w:sz w:val="20"/>
          <w:szCs w:val="20"/>
          <w:u w:val="single"/>
        </w:rPr>
        <w:t>ó</w:t>
      </w:r>
      <w:r w:rsidRPr="00621A5C">
        <w:rPr>
          <w:rFonts w:ascii="Verdana" w:hAnsi="Verdana"/>
          <w:color w:val="auto"/>
          <w:sz w:val="20"/>
          <w:szCs w:val="20"/>
          <w:u w:val="single"/>
        </w:rPr>
        <w:t>w</w:t>
      </w:r>
      <w:r w:rsidRPr="00621A5C">
        <w:rPr>
          <w:rFonts w:ascii="Verdana" w:hAnsi="Verdana"/>
          <w:color w:val="auto"/>
          <w:sz w:val="20"/>
          <w:szCs w:val="20"/>
        </w:rPr>
        <w:t>:</w:t>
      </w:r>
    </w:p>
    <w:p w:rsidR="00B25CD9" w:rsidRPr="00621A5C" w:rsidRDefault="00B25CD9" w:rsidP="00B25CD9">
      <w:pPr>
        <w:spacing w:line="360" w:lineRule="auto"/>
        <w:jc w:val="both"/>
        <w:rPr>
          <w:rFonts w:ascii="Verdana" w:hAnsi="Verdana"/>
          <w:color w:val="auto"/>
          <w:sz w:val="20"/>
          <w:szCs w:val="20"/>
        </w:rPr>
      </w:pPr>
      <w:r w:rsidRPr="00621A5C">
        <w:rPr>
          <w:rFonts w:ascii="Verdana" w:hAnsi="Verdana"/>
          <w:color w:val="auto"/>
          <w:sz w:val="20"/>
          <w:szCs w:val="20"/>
        </w:rPr>
        <w:t>Zamawiaj</w:t>
      </w:r>
      <w:r w:rsidRPr="00621A5C">
        <w:rPr>
          <w:rFonts w:ascii="Verdana" w:hAnsi="Verdana" w:hint="cs"/>
          <w:color w:val="auto"/>
          <w:sz w:val="20"/>
          <w:szCs w:val="20"/>
        </w:rPr>
        <w:t>ą</w:t>
      </w:r>
      <w:r w:rsidR="00007039" w:rsidRPr="00621A5C">
        <w:rPr>
          <w:rFonts w:ascii="Verdana" w:hAnsi="Verdana"/>
          <w:color w:val="auto"/>
          <w:sz w:val="20"/>
          <w:szCs w:val="20"/>
        </w:rPr>
        <w:t>cy wymaga od wykonawcy za</w:t>
      </w:r>
      <w:r w:rsidR="00007039" w:rsidRPr="00621A5C">
        <w:rPr>
          <w:rFonts w:ascii="Verdana" w:hAnsi="Verdana" w:hint="cs"/>
          <w:color w:val="auto"/>
          <w:sz w:val="20"/>
          <w:szCs w:val="20"/>
        </w:rPr>
        <w:t>ś</w:t>
      </w:r>
      <w:r w:rsidR="00007039" w:rsidRPr="00621A5C">
        <w:rPr>
          <w:rFonts w:ascii="Verdana" w:hAnsi="Verdana"/>
          <w:color w:val="auto"/>
          <w:sz w:val="20"/>
          <w:szCs w:val="20"/>
        </w:rPr>
        <w:t>wiadczenie o wpisie do rejestru przedsi</w:t>
      </w:r>
      <w:r w:rsidR="00007039" w:rsidRPr="00621A5C">
        <w:rPr>
          <w:rFonts w:ascii="Verdana" w:hAnsi="Verdana" w:hint="cs"/>
          <w:color w:val="auto"/>
          <w:sz w:val="20"/>
          <w:szCs w:val="20"/>
        </w:rPr>
        <w:t>ę</w:t>
      </w:r>
      <w:r w:rsidR="00007039" w:rsidRPr="00621A5C">
        <w:rPr>
          <w:rFonts w:ascii="Verdana" w:hAnsi="Verdana"/>
          <w:color w:val="auto"/>
          <w:sz w:val="20"/>
          <w:szCs w:val="20"/>
        </w:rPr>
        <w:t>biorc</w:t>
      </w:r>
      <w:r w:rsidR="00007039" w:rsidRPr="00621A5C">
        <w:rPr>
          <w:rFonts w:ascii="Verdana" w:hAnsi="Verdana" w:hint="cs"/>
          <w:color w:val="auto"/>
          <w:sz w:val="20"/>
          <w:szCs w:val="20"/>
        </w:rPr>
        <w:t>ó</w:t>
      </w:r>
      <w:r w:rsidR="00007039" w:rsidRPr="00621A5C">
        <w:rPr>
          <w:rFonts w:ascii="Verdana" w:hAnsi="Verdana"/>
          <w:color w:val="auto"/>
          <w:sz w:val="20"/>
          <w:szCs w:val="20"/>
        </w:rPr>
        <w:t>w telekomunikacyjnych prowadzonego przez Prezesa Urz</w:t>
      </w:r>
      <w:r w:rsidR="00007039" w:rsidRPr="00621A5C">
        <w:rPr>
          <w:rFonts w:ascii="Verdana" w:hAnsi="Verdana" w:hint="cs"/>
          <w:color w:val="auto"/>
          <w:sz w:val="20"/>
          <w:szCs w:val="20"/>
        </w:rPr>
        <w:t>ę</w:t>
      </w:r>
      <w:r w:rsidR="00007039" w:rsidRPr="00621A5C">
        <w:rPr>
          <w:rFonts w:ascii="Verdana" w:hAnsi="Verdana"/>
          <w:color w:val="auto"/>
          <w:sz w:val="20"/>
          <w:szCs w:val="20"/>
        </w:rPr>
        <w:t>du Komunikacji Elektronicznej o kt</w:t>
      </w:r>
      <w:r w:rsidR="00007039" w:rsidRPr="00621A5C">
        <w:rPr>
          <w:rFonts w:ascii="Verdana" w:hAnsi="Verdana" w:hint="cs"/>
          <w:color w:val="auto"/>
          <w:sz w:val="20"/>
          <w:szCs w:val="20"/>
        </w:rPr>
        <w:t>ó</w:t>
      </w:r>
      <w:r w:rsidR="00007039" w:rsidRPr="00621A5C">
        <w:rPr>
          <w:rFonts w:ascii="Verdana" w:hAnsi="Verdana"/>
          <w:color w:val="auto"/>
          <w:sz w:val="20"/>
          <w:szCs w:val="20"/>
        </w:rPr>
        <w:t xml:space="preserve">rym mowa w art. 10 ustawy z dnia 16 lipca 2004 r. </w:t>
      </w:r>
      <w:r w:rsidR="00007039" w:rsidRPr="00621A5C">
        <w:rPr>
          <w:rFonts w:ascii="Verdana" w:hAnsi="Verdana" w:hint="cs"/>
          <w:color w:val="auto"/>
          <w:sz w:val="20"/>
          <w:szCs w:val="20"/>
        </w:rPr>
        <w:t>–</w:t>
      </w:r>
      <w:r w:rsidR="00007039" w:rsidRPr="00621A5C">
        <w:rPr>
          <w:rFonts w:ascii="Verdana" w:hAnsi="Verdana"/>
          <w:color w:val="auto"/>
          <w:sz w:val="20"/>
          <w:szCs w:val="20"/>
        </w:rPr>
        <w:t xml:space="preserve"> Prawo telekomunikacyjne (Dz.U.2022.1648 ze zm.)</w:t>
      </w:r>
    </w:p>
    <w:p w:rsidR="002E6C5A" w:rsidRPr="00621A5C" w:rsidRDefault="002E6C5A" w:rsidP="00A57ABD">
      <w:pPr>
        <w:spacing w:line="360" w:lineRule="auto"/>
        <w:jc w:val="both"/>
        <w:rPr>
          <w:rFonts w:ascii="Verdana" w:hAnsi="Verdana"/>
          <w:color w:val="auto"/>
          <w:sz w:val="20"/>
          <w:szCs w:val="20"/>
        </w:rPr>
      </w:pPr>
    </w:p>
    <w:p w:rsidR="002E6C5A" w:rsidRDefault="002E6C5A" w:rsidP="00A57ABD">
      <w:pPr>
        <w:spacing w:line="360" w:lineRule="auto"/>
        <w:jc w:val="both"/>
        <w:rPr>
          <w:rFonts w:ascii="Verdana" w:hAnsi="Verdana"/>
          <w:color w:val="auto"/>
          <w:sz w:val="20"/>
          <w:szCs w:val="20"/>
          <w:u w:val="single"/>
        </w:rPr>
      </w:pPr>
      <w:r w:rsidRPr="00621A5C">
        <w:rPr>
          <w:rFonts w:ascii="Verdana" w:hAnsi="Verdana"/>
          <w:color w:val="auto"/>
          <w:sz w:val="20"/>
          <w:szCs w:val="20"/>
          <w:u w:val="single"/>
        </w:rPr>
        <w:t xml:space="preserve">Zdolności technicznej </w:t>
      </w:r>
    </w:p>
    <w:p w:rsidR="00BB07F2" w:rsidRPr="00BB07F2" w:rsidRDefault="00BB07F2" w:rsidP="00BB07F2">
      <w:pPr>
        <w:spacing w:before="120"/>
        <w:jc w:val="both"/>
        <w:rPr>
          <w:rFonts w:ascii="Verdana" w:eastAsia="Times New Roman" w:hAnsi="Verdana" w:cs="Calibri"/>
          <w:sz w:val="20"/>
          <w:szCs w:val="20"/>
        </w:rPr>
      </w:pPr>
      <w:r w:rsidRPr="00BB07F2">
        <w:rPr>
          <w:rFonts w:ascii="Verdana" w:eastAsia="Times New Roman" w:hAnsi="Verdana" w:cs="Calibri"/>
          <w:sz w:val="20"/>
          <w:szCs w:val="20"/>
        </w:rPr>
        <w:t>Warunek ten zostanie uznany za spełniony, jeżeli Wykonawca wykaże, że:</w:t>
      </w:r>
    </w:p>
    <w:p w:rsidR="00BB07F2" w:rsidRPr="00BB07F2" w:rsidRDefault="00BB07F2" w:rsidP="00BB07F2">
      <w:pPr>
        <w:spacing w:before="120"/>
        <w:jc w:val="both"/>
        <w:rPr>
          <w:rFonts w:ascii="Verdana" w:eastAsia="Times New Roman" w:hAnsi="Verdana" w:cs="Calibri"/>
          <w:sz w:val="20"/>
          <w:szCs w:val="20"/>
        </w:rPr>
      </w:pPr>
      <w:r w:rsidRPr="00BB07F2">
        <w:rPr>
          <w:rFonts w:ascii="Verdana" w:eastAsia="Times New Roman" w:hAnsi="Verdana" w:cs="Calibri"/>
          <w:sz w:val="20"/>
          <w:szCs w:val="20"/>
        </w:rPr>
        <w:lastRenderedPageBreak/>
        <w:t>w okresie ostatnich 3 lat przed upływem terminu składania ofert, a jeżeli okres prowadzenia działalności jest krótszy, w tym okresie należycie wykonał lub wykonuje – 3 usługi za kwotę min. 150 000,00 zł. brutto każda usługa.</w:t>
      </w:r>
    </w:p>
    <w:p w:rsidR="00BB07F2" w:rsidRPr="00BB07F2" w:rsidRDefault="00BB07F2" w:rsidP="00BB07F2">
      <w:pPr>
        <w:spacing w:line="360" w:lineRule="auto"/>
        <w:jc w:val="both"/>
        <w:rPr>
          <w:rFonts w:ascii="Verdana" w:hAnsi="Verdana"/>
          <w:color w:val="auto"/>
          <w:sz w:val="20"/>
          <w:szCs w:val="20"/>
          <w:u w:val="single"/>
        </w:rPr>
      </w:pPr>
      <w:r w:rsidRPr="00BB07F2">
        <w:rPr>
          <w:rFonts w:ascii="Verdana" w:eastAsia="Times New Roman" w:hAnsi="Verdana" w:cs="Calibri"/>
          <w:sz w:val="20"/>
          <w:szCs w:val="20"/>
        </w:rPr>
        <w:t>Usługi polegające na świadczeniu usługi telefonii stacjonarnej lub komórkowej lub łącza transmisji danych lub symetrycznej usługi dostępu do Internetu.</w:t>
      </w:r>
    </w:p>
    <w:p w:rsidR="000D6199" w:rsidRDefault="000D6199" w:rsidP="00022070">
      <w:pPr>
        <w:widowControl/>
        <w:tabs>
          <w:tab w:val="right" w:pos="-7655"/>
        </w:tabs>
        <w:suppressAutoHyphens w:val="0"/>
        <w:spacing w:line="360" w:lineRule="auto"/>
        <w:jc w:val="both"/>
        <w:rPr>
          <w:rFonts w:ascii="Verdana" w:hAnsi="Verdana"/>
          <w:color w:val="auto"/>
          <w:sz w:val="20"/>
          <w:szCs w:val="20"/>
        </w:rPr>
      </w:pPr>
    </w:p>
    <w:p w:rsidR="00E958BE" w:rsidRPr="00621A5C" w:rsidRDefault="00E958BE" w:rsidP="00022070">
      <w:pPr>
        <w:widowControl/>
        <w:tabs>
          <w:tab w:val="right" w:pos="-7655"/>
        </w:tabs>
        <w:suppressAutoHyphens w:val="0"/>
        <w:spacing w:line="360" w:lineRule="auto"/>
        <w:jc w:val="both"/>
        <w:rPr>
          <w:rFonts w:ascii="Verdana" w:hAnsi="Verdana"/>
          <w:color w:val="auto"/>
          <w:sz w:val="20"/>
          <w:szCs w:val="20"/>
        </w:rPr>
      </w:pPr>
      <w:r>
        <w:rPr>
          <w:rFonts w:ascii="Verdana" w:hAnsi="Verdana"/>
          <w:color w:val="auto"/>
          <w:sz w:val="20"/>
          <w:szCs w:val="20"/>
        </w:rPr>
        <w:t>W przypadku usług nadal wykonywanych, wymóg dotyczący wartości dotyczy części już zrealizowanej</w:t>
      </w:r>
    </w:p>
    <w:p w:rsidR="002E6C5A" w:rsidRPr="00EB7DCF" w:rsidRDefault="002E6C5A" w:rsidP="00A57ABD">
      <w:pPr>
        <w:spacing w:line="360" w:lineRule="auto"/>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426"/>
        </w:tabs>
        <w:spacing w:before="0" w:after="0" w:line="360" w:lineRule="auto"/>
        <w:ind w:left="0" w:firstLine="0"/>
        <w:rPr>
          <w:rFonts w:ascii="Verdana" w:hAnsi="Verdana"/>
          <w:smallCaps/>
          <w:color w:val="auto"/>
          <w:sz w:val="20"/>
          <w:szCs w:val="20"/>
        </w:rPr>
      </w:pPr>
      <w:bookmarkStart w:id="8" w:name="_Toc64559025"/>
      <w:r w:rsidRPr="00EB7DCF">
        <w:rPr>
          <w:rFonts w:ascii="Verdana" w:hAnsi="Verdana"/>
          <w:color w:val="auto"/>
          <w:spacing w:val="5"/>
          <w:sz w:val="20"/>
          <w:szCs w:val="20"/>
        </w:rPr>
        <w:t>Wykaz podmiotowych środków dowodowych</w:t>
      </w:r>
      <w:bookmarkEnd w:id="8"/>
    </w:p>
    <w:p w:rsidR="002E6C5A" w:rsidRPr="00EB7DCF" w:rsidRDefault="002E6C5A" w:rsidP="00A57ABD">
      <w:pPr>
        <w:pStyle w:val="Akapitzlist"/>
        <w:widowControl/>
        <w:numPr>
          <w:ilvl w:val="0"/>
          <w:numId w:val="13"/>
        </w:numPr>
        <w:tabs>
          <w:tab w:val="left" w:pos="-7655"/>
          <w:tab w:val="left" w:pos="-3060"/>
        </w:tabs>
        <w:suppressAutoHyphens w:val="0"/>
        <w:spacing w:line="360" w:lineRule="auto"/>
        <w:ind w:left="0" w:firstLine="0"/>
        <w:jc w:val="both"/>
        <w:rPr>
          <w:rFonts w:ascii="Verdana" w:hAnsi="Verdana"/>
          <w:color w:val="auto"/>
          <w:sz w:val="20"/>
          <w:szCs w:val="20"/>
        </w:rPr>
      </w:pPr>
      <w:bookmarkStart w:id="9" w:name="_Toc64559026"/>
      <w:r w:rsidRPr="00EB7DCF">
        <w:rPr>
          <w:rFonts w:ascii="Verdana" w:hAnsi="Verdana"/>
          <w:color w:val="auto"/>
          <w:sz w:val="20"/>
          <w:szCs w:val="20"/>
        </w:rPr>
        <w:t>W celu potwierdzenia spełniania przez wykonawcę warunków udziału w postępowaniu wykonawca składa:</w:t>
      </w:r>
    </w:p>
    <w:p w:rsidR="002E6C5A" w:rsidRPr="00EB7DCF" w:rsidRDefault="002E6C5A" w:rsidP="00A57ABD">
      <w:pPr>
        <w:pStyle w:val="Akapitzlist"/>
        <w:widowControl/>
        <w:tabs>
          <w:tab w:val="left" w:pos="-7655"/>
          <w:tab w:val="left" w:pos="-3060"/>
        </w:tabs>
        <w:suppressAutoHyphens w:val="0"/>
        <w:spacing w:line="360" w:lineRule="auto"/>
        <w:ind w:left="0"/>
        <w:jc w:val="both"/>
        <w:rPr>
          <w:rFonts w:ascii="Verdana" w:hAnsi="Verdana"/>
          <w:color w:val="auto"/>
          <w:sz w:val="20"/>
          <w:szCs w:val="20"/>
        </w:rPr>
      </w:pPr>
    </w:p>
    <w:p w:rsidR="00B25CD9" w:rsidRPr="00B25CD9" w:rsidRDefault="000D6199" w:rsidP="000D6199">
      <w:pPr>
        <w:pStyle w:val="Akapitzlist"/>
        <w:widowControl/>
        <w:numPr>
          <w:ilvl w:val="1"/>
          <w:numId w:val="7"/>
        </w:numPr>
        <w:tabs>
          <w:tab w:val="left" w:pos="-7655"/>
          <w:tab w:val="left" w:pos="-3060"/>
          <w:tab w:val="left" w:pos="426"/>
        </w:tabs>
        <w:suppressAutoHyphens w:val="0"/>
        <w:autoSpaceDE w:val="0"/>
        <w:autoSpaceDN w:val="0"/>
        <w:adjustRightInd w:val="0"/>
        <w:spacing w:line="360" w:lineRule="auto"/>
        <w:ind w:left="0" w:firstLine="26"/>
        <w:jc w:val="both"/>
        <w:rPr>
          <w:rFonts w:ascii="Verdana" w:hAnsi="Verdana"/>
          <w:color w:val="auto"/>
          <w:sz w:val="20"/>
          <w:szCs w:val="20"/>
        </w:rPr>
      </w:pPr>
      <w:r w:rsidRPr="00B1435F">
        <w:rPr>
          <w:rFonts w:ascii="Verdana" w:hAnsi="Verdana"/>
          <w:b/>
          <w:color w:val="auto"/>
          <w:sz w:val="20"/>
          <w:szCs w:val="20"/>
        </w:rPr>
        <w:t>za</w:t>
      </w:r>
      <w:r w:rsidRPr="00B1435F">
        <w:rPr>
          <w:rFonts w:ascii="Verdana" w:hAnsi="Verdana" w:hint="cs"/>
          <w:b/>
          <w:color w:val="auto"/>
          <w:sz w:val="20"/>
          <w:szCs w:val="20"/>
        </w:rPr>
        <w:t>ś</w:t>
      </w:r>
      <w:r w:rsidRPr="00B1435F">
        <w:rPr>
          <w:rFonts w:ascii="Verdana" w:hAnsi="Verdana"/>
          <w:b/>
          <w:color w:val="auto"/>
          <w:sz w:val="20"/>
          <w:szCs w:val="20"/>
        </w:rPr>
        <w:t xml:space="preserve">wiadczenie o wpisie do rejestru </w:t>
      </w:r>
      <w:r w:rsidRPr="00B1435F">
        <w:rPr>
          <w:rFonts w:ascii="Verdana" w:hAnsi="Verdana"/>
          <w:color w:val="auto"/>
          <w:sz w:val="20"/>
          <w:szCs w:val="20"/>
        </w:rPr>
        <w:t>przedsi</w:t>
      </w:r>
      <w:r w:rsidRPr="00B1435F">
        <w:rPr>
          <w:rFonts w:ascii="Verdana" w:hAnsi="Verdana" w:hint="cs"/>
          <w:color w:val="auto"/>
          <w:sz w:val="20"/>
          <w:szCs w:val="20"/>
        </w:rPr>
        <w:t>ę</w:t>
      </w:r>
      <w:r w:rsidRPr="00B1435F">
        <w:rPr>
          <w:rFonts w:ascii="Verdana" w:hAnsi="Verdana"/>
          <w:color w:val="auto"/>
          <w:sz w:val="20"/>
          <w:szCs w:val="20"/>
        </w:rPr>
        <w:t>biorc</w:t>
      </w:r>
      <w:r w:rsidRPr="00B1435F">
        <w:rPr>
          <w:rFonts w:ascii="Verdana" w:hAnsi="Verdana" w:hint="cs"/>
          <w:color w:val="auto"/>
          <w:sz w:val="20"/>
          <w:szCs w:val="20"/>
        </w:rPr>
        <w:t>ó</w:t>
      </w:r>
      <w:r w:rsidRPr="00B1435F">
        <w:rPr>
          <w:rFonts w:ascii="Verdana" w:hAnsi="Verdana"/>
          <w:color w:val="auto"/>
          <w:sz w:val="20"/>
          <w:szCs w:val="20"/>
        </w:rPr>
        <w:t>w telekomunikacyjnych</w:t>
      </w:r>
      <w:r w:rsidRPr="000D6199">
        <w:rPr>
          <w:rFonts w:ascii="Verdana" w:hAnsi="Verdana"/>
          <w:color w:val="auto"/>
          <w:sz w:val="20"/>
          <w:szCs w:val="20"/>
        </w:rPr>
        <w:t xml:space="preserve"> prowadzonego przez Prezesa Urz</w:t>
      </w:r>
      <w:r w:rsidRPr="000D6199">
        <w:rPr>
          <w:rFonts w:ascii="Verdana" w:hAnsi="Verdana" w:hint="cs"/>
          <w:color w:val="auto"/>
          <w:sz w:val="20"/>
          <w:szCs w:val="20"/>
        </w:rPr>
        <w:t>ę</w:t>
      </w:r>
      <w:r w:rsidRPr="000D6199">
        <w:rPr>
          <w:rFonts w:ascii="Verdana" w:hAnsi="Verdana"/>
          <w:color w:val="auto"/>
          <w:sz w:val="20"/>
          <w:szCs w:val="20"/>
        </w:rPr>
        <w:t>du Komunikacji Elektronicznej o kt</w:t>
      </w:r>
      <w:r w:rsidRPr="000D6199">
        <w:rPr>
          <w:rFonts w:ascii="Verdana" w:hAnsi="Verdana" w:hint="cs"/>
          <w:color w:val="auto"/>
          <w:sz w:val="20"/>
          <w:szCs w:val="20"/>
        </w:rPr>
        <w:t>ó</w:t>
      </w:r>
      <w:r w:rsidRPr="000D6199">
        <w:rPr>
          <w:rFonts w:ascii="Verdana" w:hAnsi="Verdana"/>
          <w:color w:val="auto"/>
          <w:sz w:val="20"/>
          <w:szCs w:val="20"/>
        </w:rPr>
        <w:t xml:space="preserve">rym mowa w art. 10 ustawy z dnia 16 lipca 2004 r. </w:t>
      </w:r>
      <w:r w:rsidRPr="000D6199">
        <w:rPr>
          <w:rFonts w:ascii="Verdana" w:hAnsi="Verdana" w:hint="cs"/>
          <w:color w:val="auto"/>
          <w:sz w:val="20"/>
          <w:szCs w:val="20"/>
        </w:rPr>
        <w:t>–</w:t>
      </w:r>
      <w:r w:rsidRPr="000D6199">
        <w:rPr>
          <w:rFonts w:ascii="Verdana" w:hAnsi="Verdana"/>
          <w:color w:val="auto"/>
          <w:sz w:val="20"/>
          <w:szCs w:val="20"/>
        </w:rPr>
        <w:t xml:space="preserve"> Prawo telekomunikacyjne (Dz.U.2022.1648 ze zm.)</w:t>
      </w:r>
    </w:p>
    <w:p w:rsidR="002E6C5A" w:rsidRPr="00BC22FE" w:rsidRDefault="007F3096" w:rsidP="00B25CD9">
      <w:pPr>
        <w:pStyle w:val="Akapitzlist"/>
        <w:widowControl/>
        <w:numPr>
          <w:ilvl w:val="1"/>
          <w:numId w:val="7"/>
        </w:numPr>
        <w:tabs>
          <w:tab w:val="left" w:pos="-7655"/>
          <w:tab w:val="left" w:pos="-3060"/>
          <w:tab w:val="left" w:pos="426"/>
        </w:tabs>
        <w:suppressAutoHyphens w:val="0"/>
        <w:autoSpaceDE w:val="0"/>
        <w:autoSpaceDN w:val="0"/>
        <w:adjustRightInd w:val="0"/>
        <w:spacing w:line="360" w:lineRule="auto"/>
        <w:ind w:left="0" w:firstLine="0"/>
        <w:jc w:val="both"/>
        <w:rPr>
          <w:rFonts w:ascii="Verdana" w:hAnsi="Verdana"/>
          <w:color w:val="auto"/>
          <w:sz w:val="20"/>
          <w:szCs w:val="20"/>
        </w:rPr>
      </w:pPr>
      <w:r>
        <w:rPr>
          <w:rFonts w:ascii="Verdana" w:eastAsia="Times New Roman" w:hAnsi="Verdana" w:cs="Helvetica-Bold"/>
          <w:b/>
          <w:bCs/>
          <w:color w:val="auto"/>
          <w:sz w:val="20"/>
          <w:szCs w:val="20"/>
        </w:rPr>
        <w:t>wykaz usług</w:t>
      </w:r>
      <w:r w:rsidR="002E6C5A" w:rsidRPr="00EB7DCF">
        <w:rPr>
          <w:rFonts w:ascii="Verdana" w:eastAsia="Times New Roman" w:hAnsi="Verdana" w:cs="Helvetica-Bold"/>
          <w:b/>
          <w:bCs/>
          <w:color w:val="auto"/>
          <w:sz w:val="20"/>
          <w:szCs w:val="20"/>
        </w:rPr>
        <w:t xml:space="preserve"> </w:t>
      </w:r>
      <w:r w:rsidR="002E6C5A" w:rsidRPr="00EB7DCF">
        <w:rPr>
          <w:rFonts w:ascii="Verdana" w:eastAsia="Times New Roman" w:hAnsi="Verdana" w:cs="Helvetica"/>
          <w:color w:val="auto"/>
          <w:sz w:val="20"/>
          <w:szCs w:val="20"/>
        </w:rPr>
        <w:t>wykonanych</w:t>
      </w:r>
      <w:r w:rsidR="00E958BE">
        <w:rPr>
          <w:rFonts w:ascii="Verdana" w:eastAsia="Times New Roman" w:hAnsi="Verdana" w:cs="Helvetica"/>
          <w:color w:val="auto"/>
          <w:sz w:val="20"/>
          <w:szCs w:val="20"/>
        </w:rPr>
        <w:t xml:space="preserve"> lub wykonywanych</w:t>
      </w:r>
      <w:r w:rsidR="002E6C5A" w:rsidRPr="00EB7DCF">
        <w:rPr>
          <w:rFonts w:ascii="Verdana" w:eastAsia="Times New Roman" w:hAnsi="Verdana" w:cs="Helvetica"/>
          <w:color w:val="auto"/>
          <w:sz w:val="20"/>
          <w:szCs w:val="20"/>
        </w:rPr>
        <w:t xml:space="preserve"> </w:t>
      </w:r>
      <w:r w:rsidR="00403356" w:rsidRPr="00403356">
        <w:rPr>
          <w:rFonts w:ascii="Verdana" w:hAnsi="Verdana" w:cstheme="minorHAnsi"/>
          <w:color w:val="auto"/>
          <w:sz w:val="20"/>
          <w:szCs w:val="20"/>
        </w:rPr>
        <w:t>w okresie ostatnich 3 lat, a jeżeli okres prowadzenia działalności jest krótszy - w tym okresie, wraz z podaniem ich wartości, przedmiotu, dat wykonania 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lub są wykonywane, a jeżeli wykonawca z przyczyn niezależnych od niego nie jest w stanie uzyskać tych dokumentów - oświadczenie wykonawcy; w przypadku świadczeń nadal wykonywanych referencje bądź inne dokumenty potwierdzające ich należyte wykonywanie powinny być wystawione w okresie os</w:t>
      </w:r>
      <w:r w:rsidR="00CA76B5">
        <w:rPr>
          <w:rFonts w:ascii="Verdana" w:hAnsi="Verdana" w:cstheme="minorHAnsi"/>
          <w:color w:val="auto"/>
          <w:sz w:val="20"/>
          <w:szCs w:val="20"/>
        </w:rPr>
        <w:t>tatnich 3 miesięcy.</w:t>
      </w:r>
    </w:p>
    <w:p w:rsidR="00BC22FE" w:rsidRPr="00BC22FE" w:rsidRDefault="00BC22FE" w:rsidP="00A57ABD">
      <w:pPr>
        <w:widowControl/>
        <w:tabs>
          <w:tab w:val="left" w:pos="-7655"/>
          <w:tab w:val="left" w:pos="-3060"/>
          <w:tab w:val="left" w:pos="426"/>
        </w:tabs>
        <w:suppressAutoHyphens w:val="0"/>
        <w:autoSpaceDE w:val="0"/>
        <w:autoSpaceDN w:val="0"/>
        <w:adjustRightInd w:val="0"/>
        <w:spacing w:line="360" w:lineRule="auto"/>
        <w:jc w:val="both"/>
        <w:rPr>
          <w:rFonts w:ascii="Verdana" w:hAnsi="Verdana"/>
          <w:color w:val="auto"/>
          <w:sz w:val="20"/>
          <w:szCs w:val="20"/>
        </w:rPr>
      </w:pPr>
    </w:p>
    <w:p w:rsidR="002E6C5A" w:rsidRPr="00EB7DCF" w:rsidRDefault="002E6C5A" w:rsidP="00A57ABD">
      <w:pPr>
        <w:pStyle w:val="Akapitzlist"/>
        <w:numPr>
          <w:ilvl w:val="0"/>
          <w:numId w:val="13"/>
        </w:numPr>
        <w:tabs>
          <w:tab w:val="left" w:pos="426"/>
        </w:tabs>
        <w:spacing w:line="360" w:lineRule="auto"/>
        <w:ind w:left="0" w:firstLine="0"/>
        <w:rPr>
          <w:rFonts w:ascii="Verdana" w:hAnsi="Verdana" w:cs="Arial"/>
          <w:b/>
          <w:color w:val="auto"/>
          <w:sz w:val="20"/>
          <w:szCs w:val="20"/>
          <w:u w:val="single"/>
        </w:rPr>
      </w:pPr>
      <w:r w:rsidRPr="00EB7DCF">
        <w:rPr>
          <w:rFonts w:ascii="Verdana" w:hAnsi="Verdana" w:cs="Arial"/>
          <w:b/>
          <w:color w:val="auto"/>
          <w:sz w:val="20"/>
          <w:szCs w:val="20"/>
        </w:rPr>
        <w:t xml:space="preserve">Dokumentów, o których mowa w ust. 1 Wykonawca </w:t>
      </w:r>
      <w:r w:rsidRPr="00EB7DCF">
        <w:rPr>
          <w:rFonts w:ascii="Verdana" w:hAnsi="Verdana" w:cs="Arial"/>
          <w:b/>
          <w:color w:val="auto"/>
          <w:sz w:val="20"/>
          <w:szCs w:val="20"/>
          <w:u w:val="single"/>
        </w:rPr>
        <w:t>nie załącza</w:t>
      </w:r>
      <w:r w:rsidRPr="00EB7DCF">
        <w:rPr>
          <w:rFonts w:ascii="Verdana" w:hAnsi="Verdana" w:cs="Arial"/>
          <w:b/>
          <w:color w:val="auto"/>
          <w:sz w:val="20"/>
          <w:szCs w:val="20"/>
        </w:rPr>
        <w:t xml:space="preserve"> do oferty. Zamawiający będzie ich żądał zgodnie z art. </w:t>
      </w:r>
      <w:r w:rsidRPr="00EB7DCF">
        <w:rPr>
          <w:rFonts w:ascii="Verdana" w:hAnsi="Verdana" w:cs="Arial"/>
          <w:b/>
          <w:color w:val="auto"/>
          <w:sz w:val="20"/>
          <w:szCs w:val="20"/>
          <w:u w:val="single"/>
        </w:rPr>
        <w:t xml:space="preserve">274 Ustawy. </w:t>
      </w:r>
    </w:p>
    <w:p w:rsidR="002E6C5A" w:rsidRPr="00EB7DCF" w:rsidRDefault="002E6C5A" w:rsidP="00A57ABD">
      <w:pPr>
        <w:pStyle w:val="Akapitzlist"/>
        <w:tabs>
          <w:tab w:val="left" w:pos="426"/>
        </w:tabs>
        <w:spacing w:line="360" w:lineRule="auto"/>
        <w:ind w:left="0"/>
        <w:rPr>
          <w:rFonts w:ascii="Verdana" w:hAnsi="Verdana" w:cs="Arial"/>
          <w:b/>
          <w:color w:val="auto"/>
          <w:sz w:val="20"/>
          <w:szCs w:val="20"/>
          <w:u w:val="single"/>
        </w:rPr>
      </w:pPr>
    </w:p>
    <w:p w:rsidR="002E6C5A" w:rsidRPr="00EB7DCF" w:rsidRDefault="002E6C5A" w:rsidP="00A57ABD">
      <w:pPr>
        <w:pStyle w:val="Nagwek1"/>
        <w:keepNext w:val="0"/>
        <w:numPr>
          <w:ilvl w:val="0"/>
          <w:numId w:val="7"/>
        </w:numPr>
        <w:pBdr>
          <w:top w:val="single" w:sz="4" w:space="1" w:color="auto"/>
          <w:left w:val="single" w:sz="4" w:space="0" w:color="auto"/>
          <w:bottom w:val="single" w:sz="4" w:space="1" w:color="auto"/>
          <w:right w:val="single" w:sz="4" w:space="4" w:color="auto"/>
        </w:pBdr>
        <w:shd w:val="clear" w:color="auto" w:fill="D9D9D9"/>
        <w:tabs>
          <w:tab w:val="left" w:pos="426"/>
        </w:tabs>
        <w:spacing w:before="0" w:after="0" w:line="360" w:lineRule="auto"/>
        <w:ind w:left="0" w:firstLine="0"/>
        <w:jc w:val="both"/>
        <w:rPr>
          <w:rStyle w:val="Tytuksiki"/>
          <w:rFonts w:ascii="Verdana" w:hAnsi="Verdana"/>
          <w:color w:val="auto"/>
          <w:sz w:val="20"/>
          <w:szCs w:val="20"/>
        </w:rPr>
      </w:pPr>
      <w:r w:rsidRPr="00EB7DCF">
        <w:rPr>
          <w:rFonts w:ascii="Verdana" w:hAnsi="Verdana"/>
          <w:color w:val="auto"/>
          <w:spacing w:val="5"/>
          <w:sz w:val="20"/>
          <w:szCs w:val="20"/>
        </w:rPr>
        <w:t xml:space="preserve">Informacje o środkach komunikacji elektronicznej, przy użyciu których Zamawiający będzie komunikował się z wykonawcami, oraz informacje </w:t>
      </w:r>
      <w:r w:rsidRPr="00EB7DCF">
        <w:rPr>
          <w:rFonts w:ascii="Verdana" w:hAnsi="Verdana"/>
          <w:color w:val="auto"/>
          <w:spacing w:val="5"/>
          <w:sz w:val="20"/>
          <w:szCs w:val="20"/>
        </w:rPr>
        <w:br/>
        <w:t>o wymaganiach technicznych i organizacyjnych sporządzania, wysyłania i odbierania korespondencji elektronicznej</w:t>
      </w:r>
      <w:bookmarkEnd w:id="9"/>
      <w:r w:rsidRPr="00EB7DCF">
        <w:rPr>
          <w:rFonts w:ascii="Verdana" w:hAnsi="Verdana"/>
          <w:color w:val="auto"/>
          <w:spacing w:val="5"/>
          <w:sz w:val="20"/>
          <w:szCs w:val="20"/>
        </w:rPr>
        <w:t xml:space="preserve"> oraz sposób złożenia oferty</w:t>
      </w:r>
    </w:p>
    <w:p w:rsidR="002E6C5A" w:rsidRPr="00EB7DCF" w:rsidRDefault="002E6C5A" w:rsidP="00A57ABD">
      <w:pPr>
        <w:widowControl/>
        <w:numPr>
          <w:ilvl w:val="0"/>
          <w:numId w:val="6"/>
        </w:numPr>
        <w:suppressAutoHyphens w:val="0"/>
        <w:autoSpaceDE w:val="0"/>
        <w:autoSpaceDN w:val="0"/>
        <w:adjustRightInd w:val="0"/>
        <w:spacing w:line="360" w:lineRule="auto"/>
        <w:ind w:left="0" w:firstLine="0"/>
        <w:jc w:val="both"/>
        <w:rPr>
          <w:rFonts w:ascii="Verdana" w:eastAsia="Times New Roman" w:hAnsi="Verdana"/>
          <w:color w:val="auto"/>
          <w:sz w:val="20"/>
          <w:szCs w:val="20"/>
        </w:rPr>
      </w:pPr>
      <w:r w:rsidRPr="00EB7DCF">
        <w:rPr>
          <w:rFonts w:ascii="Verdana" w:eastAsia="Times New Roman" w:hAnsi="Verdana"/>
          <w:color w:val="auto"/>
          <w:sz w:val="20"/>
          <w:szCs w:val="20"/>
        </w:rPr>
        <w:t xml:space="preserve">W postępowaniu o udzielenie zamówienia komunikacja między Zamawiającym </w:t>
      </w:r>
      <w:r w:rsidRPr="00EB7DCF">
        <w:rPr>
          <w:rFonts w:ascii="Verdana" w:eastAsia="Times New Roman" w:hAnsi="Verdana"/>
          <w:color w:val="auto"/>
          <w:sz w:val="20"/>
          <w:szCs w:val="20"/>
        </w:rPr>
        <w:br/>
        <w:t xml:space="preserve">a Wykonawcami odbywa się przy użyciu Systemu Komunikacji Elektronicznej, zwanego dalej „SKE” oraz poczty elektronicznej: </w:t>
      </w:r>
      <w:hyperlink r:id="rId9" w:history="1">
        <w:r w:rsidRPr="00EB7DCF">
          <w:rPr>
            <w:rStyle w:val="Hipercze"/>
            <w:rFonts w:ascii="Verdana" w:eastAsia="Times New Roman" w:hAnsi="Verdana"/>
            <w:color w:val="auto"/>
            <w:sz w:val="20"/>
            <w:szCs w:val="20"/>
          </w:rPr>
          <w:t>przetargi@wcpit.org</w:t>
        </w:r>
      </w:hyperlink>
      <w:r w:rsidRPr="00EB7DCF">
        <w:rPr>
          <w:rFonts w:ascii="Verdana" w:eastAsia="Times New Roman" w:hAnsi="Verdana"/>
          <w:color w:val="auto"/>
          <w:sz w:val="20"/>
          <w:szCs w:val="20"/>
        </w:rPr>
        <w:t>.</w:t>
      </w:r>
    </w:p>
    <w:p w:rsidR="002E6C5A" w:rsidRPr="00EB7DCF" w:rsidRDefault="002E6C5A" w:rsidP="00A57ABD">
      <w:pPr>
        <w:widowControl/>
        <w:numPr>
          <w:ilvl w:val="0"/>
          <w:numId w:val="6"/>
        </w:numPr>
        <w:suppressAutoHyphens w:val="0"/>
        <w:autoSpaceDE w:val="0"/>
        <w:autoSpaceDN w:val="0"/>
        <w:adjustRightInd w:val="0"/>
        <w:spacing w:line="360" w:lineRule="auto"/>
        <w:ind w:left="0" w:firstLine="0"/>
        <w:jc w:val="both"/>
        <w:rPr>
          <w:rFonts w:ascii="Verdana" w:eastAsia="Times New Roman" w:hAnsi="Verdana"/>
          <w:color w:val="auto"/>
          <w:sz w:val="20"/>
          <w:szCs w:val="20"/>
        </w:rPr>
      </w:pPr>
      <w:r w:rsidRPr="00EB7DCF">
        <w:rPr>
          <w:rFonts w:ascii="Verdana" w:eastAsia="Times New Roman" w:hAnsi="Verdana"/>
          <w:color w:val="auto"/>
          <w:sz w:val="20"/>
          <w:szCs w:val="20"/>
        </w:rPr>
        <w:t xml:space="preserve">Szczegółowa instrukcja korzystania z SKE stanowi załącznik nr </w:t>
      </w:r>
      <w:r w:rsidR="00C72F70" w:rsidRPr="00EB7DCF">
        <w:rPr>
          <w:rFonts w:ascii="Verdana" w:eastAsia="Times New Roman" w:hAnsi="Verdana"/>
          <w:color w:val="auto"/>
          <w:sz w:val="20"/>
          <w:szCs w:val="20"/>
        </w:rPr>
        <w:t>7</w:t>
      </w:r>
      <w:r w:rsidRPr="00EB7DCF">
        <w:rPr>
          <w:rFonts w:ascii="Verdana" w:eastAsia="Times New Roman" w:hAnsi="Verdana"/>
          <w:color w:val="auto"/>
          <w:sz w:val="20"/>
          <w:szCs w:val="20"/>
        </w:rPr>
        <w:t xml:space="preserve"> do SWZ.</w:t>
      </w:r>
    </w:p>
    <w:p w:rsidR="002E6C5A" w:rsidRPr="00EB7DCF" w:rsidRDefault="002E6C5A" w:rsidP="00A57ABD">
      <w:pPr>
        <w:widowControl/>
        <w:numPr>
          <w:ilvl w:val="0"/>
          <w:numId w:val="6"/>
        </w:numPr>
        <w:suppressAutoHyphens w:val="0"/>
        <w:autoSpaceDE w:val="0"/>
        <w:autoSpaceDN w:val="0"/>
        <w:adjustRightInd w:val="0"/>
        <w:spacing w:line="360" w:lineRule="auto"/>
        <w:ind w:left="0" w:firstLine="0"/>
        <w:jc w:val="both"/>
        <w:rPr>
          <w:rFonts w:ascii="Verdana" w:eastAsia="Times New Roman" w:hAnsi="Verdana"/>
          <w:i/>
          <w:color w:val="auto"/>
          <w:sz w:val="20"/>
          <w:szCs w:val="20"/>
        </w:rPr>
      </w:pPr>
      <w:r w:rsidRPr="00EB7DCF">
        <w:rPr>
          <w:rFonts w:ascii="Verdana" w:eastAsia="Times New Roman" w:hAnsi="Verdana"/>
          <w:color w:val="auto"/>
          <w:sz w:val="20"/>
          <w:szCs w:val="20"/>
        </w:rPr>
        <w:t>Wykonawca zamierzający wziąć udział w postępowaniu o udzielenie zamówienia publicznego, musi posiadać konto na SKE.</w:t>
      </w:r>
    </w:p>
    <w:p w:rsidR="002E6C5A" w:rsidRPr="00EB7DCF" w:rsidRDefault="002E6C5A" w:rsidP="00A57ABD">
      <w:pPr>
        <w:widowControl/>
        <w:numPr>
          <w:ilvl w:val="0"/>
          <w:numId w:val="6"/>
        </w:numPr>
        <w:suppressAutoHyphens w:val="0"/>
        <w:autoSpaceDE w:val="0"/>
        <w:autoSpaceDN w:val="0"/>
        <w:adjustRightInd w:val="0"/>
        <w:spacing w:line="360" w:lineRule="auto"/>
        <w:ind w:left="0" w:firstLine="0"/>
        <w:jc w:val="both"/>
        <w:rPr>
          <w:rFonts w:ascii="Verdana" w:eastAsia="Times New Roman" w:hAnsi="Verdana"/>
          <w:color w:val="auto"/>
          <w:sz w:val="20"/>
          <w:szCs w:val="20"/>
        </w:rPr>
      </w:pPr>
      <w:r w:rsidRPr="00EB7DCF">
        <w:rPr>
          <w:rFonts w:ascii="Verdana" w:eastAsia="Times New Roman" w:hAnsi="Verdana"/>
          <w:color w:val="auto"/>
          <w:sz w:val="20"/>
          <w:szCs w:val="20"/>
        </w:rPr>
        <w:lastRenderedPageBreak/>
        <w:t xml:space="preserve">Zasady udziału wykonawcy w postępowaniu, w szczególności zasady szyfrowania oferty, wysłania oferty, zmiany oferty, wycofania oferty określone zostały w Instrukcji korzystania z SKE. </w:t>
      </w:r>
    </w:p>
    <w:p w:rsidR="002E6C5A" w:rsidRPr="00EB7DCF" w:rsidRDefault="002E6C5A" w:rsidP="00A57ABD">
      <w:pPr>
        <w:widowControl/>
        <w:numPr>
          <w:ilvl w:val="0"/>
          <w:numId w:val="6"/>
        </w:numPr>
        <w:suppressAutoHyphens w:val="0"/>
        <w:autoSpaceDE w:val="0"/>
        <w:autoSpaceDN w:val="0"/>
        <w:adjustRightInd w:val="0"/>
        <w:spacing w:line="360" w:lineRule="auto"/>
        <w:ind w:left="0" w:firstLine="0"/>
        <w:jc w:val="both"/>
        <w:rPr>
          <w:rFonts w:ascii="Verdana" w:eastAsia="Times New Roman" w:hAnsi="Verdana"/>
          <w:color w:val="auto"/>
          <w:sz w:val="20"/>
          <w:szCs w:val="20"/>
        </w:rPr>
      </w:pPr>
      <w:r w:rsidRPr="00EB7DCF">
        <w:rPr>
          <w:rFonts w:ascii="Verdana" w:eastAsia="Times New Roman" w:hAnsi="Verdana"/>
          <w:color w:val="auto"/>
          <w:sz w:val="20"/>
          <w:szCs w:val="20"/>
        </w:rPr>
        <w:t>Identyfikator postępowania dla danego postępowania o udzielenie zamówienia dostępny jest na SKE.</w:t>
      </w:r>
    </w:p>
    <w:p w:rsidR="002E6C5A" w:rsidRPr="00EB7DCF" w:rsidRDefault="002E6C5A" w:rsidP="00A57ABD">
      <w:pPr>
        <w:widowControl/>
        <w:numPr>
          <w:ilvl w:val="0"/>
          <w:numId w:val="6"/>
        </w:numPr>
        <w:suppressAutoHyphens w:val="0"/>
        <w:autoSpaceDE w:val="0"/>
        <w:autoSpaceDN w:val="0"/>
        <w:adjustRightInd w:val="0"/>
        <w:spacing w:line="360" w:lineRule="auto"/>
        <w:ind w:left="0" w:firstLine="0"/>
        <w:jc w:val="both"/>
        <w:rPr>
          <w:rFonts w:ascii="Verdana" w:eastAsia="Times New Roman" w:hAnsi="Verdana"/>
          <w:color w:val="auto"/>
          <w:sz w:val="20"/>
          <w:szCs w:val="20"/>
        </w:rPr>
      </w:pPr>
      <w:r w:rsidRPr="00EB7DCF">
        <w:rPr>
          <w:rFonts w:ascii="Verdana" w:eastAsia="Times New Roman" w:hAnsi="Verdana"/>
          <w:color w:val="auto"/>
          <w:sz w:val="20"/>
          <w:szCs w:val="20"/>
        </w:rPr>
        <w:t xml:space="preserve">Komunikacja pomiędzy Zamawiającym a Wykonawcami (nie dotyczy składania ofert) w szczególności składanie oświadczeń, wniosków, zawiadomień oraz przekazywanie informacji odbywa się elektronicznie za pośrednictwem </w:t>
      </w:r>
      <w:r w:rsidRPr="00EB7DCF">
        <w:rPr>
          <w:rFonts w:ascii="Verdana" w:eastAsia="Times New Roman" w:hAnsi="Verdana"/>
          <w:i/>
          <w:color w:val="auto"/>
          <w:sz w:val="20"/>
          <w:szCs w:val="20"/>
        </w:rPr>
        <w:t xml:space="preserve">dedykowanego formularza dostępnego na SKE. </w:t>
      </w:r>
      <w:r w:rsidRPr="00EB7DCF">
        <w:rPr>
          <w:rFonts w:ascii="Verdana" w:eastAsia="Times New Roman" w:hAnsi="Verdana"/>
          <w:color w:val="auto"/>
          <w:sz w:val="20"/>
          <w:szCs w:val="20"/>
        </w:rPr>
        <w:t xml:space="preserve">We wszelkiej korespondencji, w tytule i w treści związanej z niniejszym postępowaniem Zamawiający i Wykonawcy posługują się numerem ogłoszenia (BZP lub TED lub ID postępowania). </w:t>
      </w:r>
    </w:p>
    <w:p w:rsidR="002E6C5A" w:rsidRPr="00EB7DCF" w:rsidRDefault="002E6C5A" w:rsidP="00A57ABD">
      <w:pPr>
        <w:pStyle w:val="Akapitzlist10"/>
        <w:numPr>
          <w:ilvl w:val="0"/>
          <w:numId w:val="6"/>
        </w:numPr>
        <w:spacing w:line="360" w:lineRule="auto"/>
        <w:ind w:left="0" w:firstLine="0"/>
        <w:contextualSpacing/>
        <w:jc w:val="both"/>
        <w:rPr>
          <w:rFonts w:ascii="Verdana" w:eastAsia="HG Mincho Light J" w:hAnsi="Verdana"/>
          <w:sz w:val="20"/>
          <w:szCs w:val="20"/>
        </w:rPr>
      </w:pPr>
      <w:r w:rsidRPr="00EB7DCF">
        <w:rPr>
          <w:rFonts w:ascii="Verdana" w:hAnsi="Verdana"/>
          <w:sz w:val="20"/>
          <w:szCs w:val="20"/>
        </w:rPr>
        <w:t>Wykonawca chcąc złożyć ofertę za pomocą SKE przygotowuje paczkę dokumentów, która zawiera dokumenty wymagane przez SWZ. Przygotowaną paczkę dokumentów – ofertę zapisuje w postaci pliku skompensowanego (np.: zip) a następnie szyfruje programem zewnętrznym – zgodnie z zapisem pkt. 7.2 Instrukcji SKE - załącznik nr 7</w:t>
      </w:r>
    </w:p>
    <w:p w:rsidR="002E6C5A" w:rsidRPr="00EB7DCF" w:rsidRDefault="002E6C5A" w:rsidP="00A57ABD">
      <w:pPr>
        <w:widowControl/>
        <w:numPr>
          <w:ilvl w:val="0"/>
          <w:numId w:val="6"/>
        </w:numPr>
        <w:spacing w:line="360" w:lineRule="auto"/>
        <w:ind w:left="0" w:firstLine="0"/>
        <w:jc w:val="both"/>
        <w:rPr>
          <w:rFonts w:ascii="Verdana" w:hAnsi="Verdana"/>
          <w:color w:val="auto"/>
          <w:sz w:val="20"/>
          <w:szCs w:val="20"/>
        </w:rPr>
      </w:pPr>
      <w:r w:rsidRPr="00EB7DCF">
        <w:rPr>
          <w:rFonts w:ascii="Verdana" w:eastAsia="Calibri" w:hAnsi="Verdana"/>
          <w:color w:val="auto"/>
          <w:sz w:val="20"/>
          <w:szCs w:val="20"/>
          <w:lang w:eastAsia="en-US"/>
        </w:rPr>
        <w:t>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oświadczeń, jakich może żądać zamawiający od wykonawcy (Dz. U. z 2020 r., poz. 2415).</w:t>
      </w:r>
    </w:p>
    <w:p w:rsidR="002E6C5A" w:rsidRPr="00EB7DCF" w:rsidRDefault="002E6C5A" w:rsidP="00A57ABD">
      <w:pPr>
        <w:widowControl/>
        <w:suppressAutoHyphens w:val="0"/>
        <w:autoSpaceDE w:val="0"/>
        <w:autoSpaceDN w:val="0"/>
        <w:adjustRightInd w:val="0"/>
        <w:spacing w:line="360" w:lineRule="auto"/>
        <w:jc w:val="both"/>
        <w:rPr>
          <w:rFonts w:ascii="Verdana" w:eastAsia="Times New Roman"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Verdana" w:hAnsi="Verdana"/>
          <w:smallCaps/>
          <w:color w:val="auto"/>
          <w:sz w:val="20"/>
          <w:szCs w:val="20"/>
        </w:rPr>
      </w:pPr>
      <w:bookmarkStart w:id="10" w:name="_Toc64559027"/>
      <w:r w:rsidRPr="00EB7DCF">
        <w:rPr>
          <w:rFonts w:ascii="Verdana" w:hAnsi="Verdana"/>
          <w:color w:val="auto"/>
          <w:spacing w:val="5"/>
          <w:sz w:val="20"/>
          <w:szCs w:val="20"/>
        </w:rPr>
        <w:t xml:space="preserve">Informacje o sposobie komunikowania się Zamawiającego z Wykonawcami w inny sposób niż przy użyciu środków komunikacji elektronicznej, w przypadku zaistnienia jednej z sytuacji określonych w art. 65 ust. 1, art. 66 i art. 69 Ustawy </w:t>
      </w:r>
      <w:proofErr w:type="spellStart"/>
      <w:r w:rsidRPr="00EB7DCF">
        <w:rPr>
          <w:rFonts w:ascii="Verdana" w:hAnsi="Verdana"/>
          <w:color w:val="auto"/>
          <w:spacing w:val="5"/>
          <w:sz w:val="20"/>
          <w:szCs w:val="20"/>
        </w:rPr>
        <w:t>Pzp</w:t>
      </w:r>
      <w:bookmarkEnd w:id="10"/>
      <w:proofErr w:type="spellEnd"/>
    </w:p>
    <w:p w:rsidR="002E6C5A" w:rsidRPr="00EB7DCF" w:rsidRDefault="002E6C5A" w:rsidP="00A57ABD">
      <w:pPr>
        <w:spacing w:line="360" w:lineRule="auto"/>
        <w:jc w:val="both"/>
        <w:rPr>
          <w:rFonts w:ascii="Verdana" w:hAnsi="Verdana"/>
          <w:color w:val="auto"/>
          <w:sz w:val="20"/>
          <w:szCs w:val="20"/>
        </w:rPr>
      </w:pPr>
      <w:r w:rsidRPr="00EB7DCF">
        <w:rPr>
          <w:rFonts w:ascii="Verdana" w:hAnsi="Verdana"/>
          <w:color w:val="auto"/>
          <w:sz w:val="20"/>
          <w:szCs w:val="20"/>
        </w:rPr>
        <w:t xml:space="preserve">Zamawiający </w:t>
      </w:r>
      <w:r w:rsidRPr="00EB7DCF">
        <w:rPr>
          <w:rFonts w:ascii="Verdana" w:hAnsi="Verdana"/>
          <w:b/>
          <w:color w:val="auto"/>
          <w:sz w:val="20"/>
          <w:szCs w:val="20"/>
        </w:rPr>
        <w:t>nie przewiduje</w:t>
      </w:r>
      <w:r w:rsidRPr="00EB7DCF">
        <w:rPr>
          <w:rFonts w:ascii="Verdana" w:hAnsi="Verdana"/>
          <w:color w:val="auto"/>
          <w:sz w:val="20"/>
          <w:szCs w:val="20"/>
        </w:rPr>
        <w:t xml:space="preserve"> innego sposobu komunikowania się Zamawiającego z Wykonawcami, niż te opisane w Rozdziale X SWZ</w:t>
      </w:r>
    </w:p>
    <w:p w:rsidR="002E6C5A" w:rsidRPr="00EB7DCF" w:rsidRDefault="002E6C5A"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Style w:val="Tytuksiki"/>
          <w:rFonts w:ascii="Verdana" w:hAnsi="Verdana"/>
          <w:color w:val="auto"/>
          <w:sz w:val="20"/>
          <w:szCs w:val="20"/>
        </w:rPr>
      </w:pPr>
      <w:bookmarkStart w:id="11" w:name="_Toc64559028"/>
      <w:r w:rsidRPr="00EB7DCF">
        <w:rPr>
          <w:rFonts w:ascii="Verdana" w:hAnsi="Verdana"/>
          <w:color w:val="auto"/>
          <w:spacing w:val="5"/>
          <w:sz w:val="20"/>
          <w:szCs w:val="20"/>
        </w:rPr>
        <w:t>Wskazanie osób uprawnionych do komunikowania się z Wykonawcami</w:t>
      </w:r>
      <w:bookmarkEnd w:id="11"/>
    </w:p>
    <w:p w:rsidR="002E6C5A" w:rsidRPr="00EB7DCF" w:rsidRDefault="00C560C1" w:rsidP="00A57ABD">
      <w:pPr>
        <w:tabs>
          <w:tab w:val="left" w:pos="-14034"/>
        </w:tabs>
        <w:spacing w:line="360" w:lineRule="auto"/>
        <w:jc w:val="both"/>
        <w:rPr>
          <w:rFonts w:ascii="Verdana" w:hAnsi="Verdana"/>
          <w:color w:val="auto"/>
          <w:sz w:val="20"/>
          <w:szCs w:val="20"/>
        </w:rPr>
      </w:pPr>
      <w:r>
        <w:rPr>
          <w:rFonts w:ascii="Verdana" w:hAnsi="Verdana"/>
          <w:color w:val="auto"/>
          <w:sz w:val="20"/>
          <w:szCs w:val="20"/>
        </w:rPr>
        <w:t>Sylwia Zielińska</w:t>
      </w:r>
      <w:r w:rsidR="002E6C5A" w:rsidRPr="00EB7DCF">
        <w:rPr>
          <w:rFonts w:ascii="Verdana" w:hAnsi="Verdana"/>
          <w:color w:val="auto"/>
          <w:sz w:val="20"/>
          <w:szCs w:val="20"/>
        </w:rPr>
        <w:t xml:space="preserve"> Tel. 61 66 54 </w:t>
      </w:r>
      <w:r w:rsidR="00FA4A4C" w:rsidRPr="00EB7DCF">
        <w:rPr>
          <w:rFonts w:ascii="Verdana" w:hAnsi="Verdana"/>
          <w:color w:val="auto"/>
          <w:sz w:val="20"/>
          <w:szCs w:val="20"/>
        </w:rPr>
        <w:t>336</w:t>
      </w:r>
    </w:p>
    <w:p w:rsidR="002E6C5A" w:rsidRPr="00EB7DCF" w:rsidRDefault="002E6C5A" w:rsidP="00A57ABD">
      <w:pPr>
        <w:tabs>
          <w:tab w:val="left" w:pos="-14034"/>
        </w:tabs>
        <w:spacing w:line="360" w:lineRule="auto"/>
        <w:jc w:val="both"/>
        <w:rPr>
          <w:rFonts w:ascii="Verdana" w:hAnsi="Verdana"/>
          <w:color w:val="auto"/>
          <w:sz w:val="20"/>
          <w:szCs w:val="20"/>
        </w:rPr>
      </w:pPr>
      <w:r w:rsidRPr="00EB7DCF">
        <w:rPr>
          <w:rFonts w:ascii="Verdana" w:hAnsi="Verdana"/>
          <w:color w:val="auto"/>
          <w:sz w:val="20"/>
          <w:szCs w:val="20"/>
        </w:rPr>
        <w:t>W sprawach meryt</w:t>
      </w:r>
      <w:r w:rsidR="00C560C1">
        <w:rPr>
          <w:rFonts w:ascii="Verdana" w:hAnsi="Verdana"/>
          <w:color w:val="auto"/>
          <w:sz w:val="20"/>
          <w:szCs w:val="20"/>
        </w:rPr>
        <w:t>orycznych – Małgorzata Frankiewicz</w:t>
      </w:r>
      <w:r w:rsidRPr="00EB7DCF">
        <w:rPr>
          <w:rFonts w:ascii="Verdana" w:hAnsi="Verdana"/>
          <w:color w:val="auto"/>
          <w:sz w:val="20"/>
          <w:szCs w:val="20"/>
        </w:rPr>
        <w:t xml:space="preserve"> Tel. 61 66</w:t>
      </w:r>
      <w:r w:rsidR="00C560C1">
        <w:rPr>
          <w:rFonts w:ascii="Verdana" w:hAnsi="Verdana"/>
          <w:color w:val="auto"/>
          <w:sz w:val="20"/>
          <w:szCs w:val="20"/>
        </w:rPr>
        <w:t xml:space="preserve"> 54 240</w:t>
      </w:r>
    </w:p>
    <w:p w:rsidR="002E6C5A" w:rsidRPr="00EB7DCF" w:rsidRDefault="002E6C5A"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12" w:name="_Toc64559029"/>
      <w:r w:rsidRPr="00EB7DCF">
        <w:rPr>
          <w:rFonts w:ascii="Verdana" w:hAnsi="Verdana"/>
          <w:color w:val="auto"/>
          <w:spacing w:val="5"/>
          <w:sz w:val="20"/>
          <w:szCs w:val="20"/>
        </w:rPr>
        <w:t>Termin związania ofertą</w:t>
      </w:r>
      <w:bookmarkEnd w:id="12"/>
    </w:p>
    <w:p w:rsidR="00424EC8" w:rsidRPr="00EB7DCF" w:rsidRDefault="00424EC8" w:rsidP="00A57ABD">
      <w:pPr>
        <w:widowControl/>
        <w:suppressAutoHyphens w:val="0"/>
        <w:autoSpaceDE w:val="0"/>
        <w:autoSpaceDN w:val="0"/>
        <w:adjustRightInd w:val="0"/>
        <w:spacing w:line="360" w:lineRule="auto"/>
        <w:jc w:val="both"/>
        <w:rPr>
          <w:rFonts w:ascii="Verdana" w:hAnsi="Verdana" w:cs="Arial"/>
          <w:b/>
          <w:color w:val="auto"/>
          <w:sz w:val="20"/>
          <w:szCs w:val="20"/>
        </w:rPr>
      </w:pPr>
    </w:p>
    <w:p w:rsidR="002E6C5A" w:rsidRPr="00EB7DCF" w:rsidRDefault="002E6C5A" w:rsidP="00A57ABD">
      <w:pPr>
        <w:widowControl/>
        <w:suppressAutoHyphens w:val="0"/>
        <w:autoSpaceDE w:val="0"/>
        <w:autoSpaceDN w:val="0"/>
        <w:adjustRightInd w:val="0"/>
        <w:spacing w:line="360" w:lineRule="auto"/>
        <w:jc w:val="both"/>
        <w:rPr>
          <w:rFonts w:ascii="Verdana" w:hAnsi="Verdana" w:cs="Arial"/>
          <w:b/>
          <w:color w:val="auto"/>
          <w:sz w:val="20"/>
          <w:szCs w:val="20"/>
        </w:rPr>
      </w:pPr>
      <w:r w:rsidRPr="00EB7DCF">
        <w:rPr>
          <w:rFonts w:ascii="Verdana" w:hAnsi="Verdana" w:cs="Arial"/>
          <w:b/>
          <w:color w:val="auto"/>
          <w:sz w:val="20"/>
          <w:szCs w:val="20"/>
          <w:highlight w:val="yellow"/>
        </w:rPr>
        <w:lastRenderedPageBreak/>
        <w:t xml:space="preserve">Wykonawca jest związany </w:t>
      </w:r>
      <w:r w:rsidRPr="00456830">
        <w:rPr>
          <w:rFonts w:ascii="Verdana" w:hAnsi="Verdana" w:cs="Arial"/>
          <w:b/>
          <w:color w:val="auto"/>
          <w:sz w:val="20"/>
          <w:szCs w:val="20"/>
          <w:highlight w:val="yellow"/>
        </w:rPr>
        <w:t xml:space="preserve">ofertą do </w:t>
      </w:r>
      <w:r w:rsidRPr="003918AA">
        <w:rPr>
          <w:rFonts w:ascii="Verdana" w:hAnsi="Verdana" w:cs="Arial"/>
          <w:b/>
          <w:color w:val="auto"/>
          <w:sz w:val="20"/>
          <w:szCs w:val="20"/>
          <w:highlight w:val="yellow"/>
        </w:rPr>
        <w:t xml:space="preserve">dnia </w:t>
      </w:r>
      <w:r w:rsidR="003D0EBE">
        <w:rPr>
          <w:rFonts w:ascii="Verdana" w:hAnsi="Verdana" w:cs="Arial"/>
          <w:b/>
          <w:color w:val="auto"/>
          <w:sz w:val="20"/>
          <w:szCs w:val="20"/>
          <w:highlight w:val="yellow"/>
        </w:rPr>
        <w:t>02</w:t>
      </w:r>
      <w:r w:rsidR="00C4070D">
        <w:rPr>
          <w:rFonts w:ascii="Verdana" w:hAnsi="Verdana" w:cs="Arial"/>
          <w:b/>
          <w:color w:val="auto"/>
          <w:sz w:val="20"/>
          <w:szCs w:val="20"/>
          <w:highlight w:val="yellow"/>
        </w:rPr>
        <w:t>.08</w:t>
      </w:r>
      <w:r w:rsidR="00512B87">
        <w:rPr>
          <w:rFonts w:ascii="Verdana" w:hAnsi="Verdana" w:cs="Arial"/>
          <w:b/>
          <w:color w:val="auto"/>
          <w:sz w:val="20"/>
          <w:szCs w:val="20"/>
          <w:highlight w:val="yellow"/>
        </w:rPr>
        <w:t>.</w:t>
      </w:r>
      <w:r w:rsidR="003918AA" w:rsidRPr="003918AA">
        <w:rPr>
          <w:rFonts w:ascii="Verdana" w:hAnsi="Verdana" w:cs="Arial"/>
          <w:b/>
          <w:color w:val="auto"/>
          <w:sz w:val="20"/>
          <w:szCs w:val="20"/>
          <w:highlight w:val="yellow"/>
        </w:rPr>
        <w:t>2024</w:t>
      </w:r>
      <w:r w:rsidR="00456830" w:rsidRPr="003918AA">
        <w:rPr>
          <w:rFonts w:ascii="Verdana" w:hAnsi="Verdana" w:cs="Arial"/>
          <w:b/>
          <w:color w:val="auto"/>
          <w:sz w:val="20"/>
          <w:szCs w:val="20"/>
          <w:highlight w:val="yellow"/>
        </w:rPr>
        <w:t xml:space="preserve"> r.</w:t>
      </w:r>
    </w:p>
    <w:p w:rsidR="002E6C5A" w:rsidRPr="00EB7DCF" w:rsidRDefault="002E6C5A"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13" w:name="_Toc64559030"/>
      <w:r w:rsidRPr="00EB7DCF">
        <w:rPr>
          <w:rFonts w:ascii="Verdana" w:hAnsi="Verdana"/>
          <w:color w:val="auto"/>
          <w:spacing w:val="5"/>
          <w:sz w:val="20"/>
          <w:szCs w:val="20"/>
        </w:rPr>
        <w:t>Opis sposobu przygotowania oferty</w:t>
      </w:r>
      <w:bookmarkEnd w:id="13"/>
    </w:p>
    <w:p w:rsidR="002E6C5A" w:rsidRPr="00EB7DCF" w:rsidRDefault="002E6C5A" w:rsidP="00A57ABD">
      <w:pPr>
        <w:spacing w:line="360" w:lineRule="auto"/>
        <w:jc w:val="both"/>
        <w:rPr>
          <w:rFonts w:ascii="Verdana" w:hAnsi="Verdana"/>
          <w:color w:val="auto"/>
          <w:sz w:val="20"/>
          <w:szCs w:val="20"/>
        </w:rPr>
      </w:pPr>
    </w:p>
    <w:p w:rsidR="002E6C5A" w:rsidRPr="00EB7DCF" w:rsidRDefault="002E6C5A" w:rsidP="00A57ABD">
      <w:pPr>
        <w:widowControl/>
        <w:numPr>
          <w:ilvl w:val="1"/>
          <w:numId w:val="14"/>
        </w:numPr>
        <w:tabs>
          <w:tab w:val="left" w:pos="-4536"/>
          <w:tab w:val="left" w:pos="426"/>
        </w:tabs>
        <w:suppressAutoHyphens w:val="0"/>
        <w:spacing w:line="360" w:lineRule="auto"/>
        <w:ind w:left="0" w:firstLine="0"/>
        <w:contextualSpacing/>
        <w:jc w:val="both"/>
        <w:rPr>
          <w:rFonts w:ascii="Verdana" w:eastAsia="Calibri" w:hAnsi="Verdana"/>
          <w:bCs/>
          <w:color w:val="auto"/>
          <w:sz w:val="20"/>
          <w:szCs w:val="20"/>
          <w:lang w:eastAsia="en-US"/>
        </w:rPr>
      </w:pPr>
      <w:r w:rsidRPr="00EB7DCF">
        <w:rPr>
          <w:rFonts w:ascii="Verdana" w:eastAsia="Calibri" w:hAnsi="Verdana"/>
          <w:bCs/>
          <w:color w:val="auto"/>
          <w:sz w:val="20"/>
          <w:szCs w:val="20"/>
          <w:lang w:eastAsia="en-US"/>
        </w:rPr>
        <w:t>Wykaz dokumentów składających się na ofertę:</w:t>
      </w:r>
    </w:p>
    <w:p w:rsidR="002E6C5A" w:rsidRPr="00EB7DCF" w:rsidRDefault="002E6C5A" w:rsidP="00A57ABD">
      <w:pPr>
        <w:widowControl/>
        <w:tabs>
          <w:tab w:val="left" w:pos="-4536"/>
          <w:tab w:val="left" w:pos="426"/>
        </w:tabs>
        <w:suppressAutoHyphens w:val="0"/>
        <w:spacing w:line="360" w:lineRule="auto"/>
        <w:jc w:val="both"/>
        <w:rPr>
          <w:rFonts w:ascii="Verdana" w:eastAsia="Calibri" w:hAnsi="Verdana"/>
          <w:bCs/>
          <w:color w:val="auto"/>
          <w:sz w:val="20"/>
          <w:szCs w:val="20"/>
          <w:lang w:eastAsia="en-US"/>
        </w:rPr>
      </w:pPr>
    </w:p>
    <w:p w:rsidR="002E6C5A" w:rsidRPr="00EB7DCF" w:rsidRDefault="002E6C5A" w:rsidP="00A57ABD">
      <w:pPr>
        <w:widowControl/>
        <w:numPr>
          <w:ilvl w:val="2"/>
          <w:numId w:val="14"/>
        </w:numPr>
        <w:tabs>
          <w:tab w:val="left" w:pos="-4536"/>
          <w:tab w:val="left" w:pos="426"/>
        </w:tabs>
        <w:suppressAutoHyphens w:val="0"/>
        <w:spacing w:line="360" w:lineRule="auto"/>
        <w:ind w:left="0" w:firstLine="0"/>
        <w:jc w:val="both"/>
        <w:rPr>
          <w:rFonts w:ascii="Verdana" w:eastAsia="Calibri" w:hAnsi="Verdana"/>
          <w:b/>
          <w:color w:val="auto"/>
          <w:spacing w:val="4"/>
          <w:sz w:val="20"/>
          <w:szCs w:val="20"/>
        </w:rPr>
      </w:pPr>
      <w:r w:rsidRPr="00EB7DCF">
        <w:rPr>
          <w:rFonts w:ascii="Verdana" w:eastAsia="Calibri" w:hAnsi="Verdana"/>
          <w:bCs/>
          <w:color w:val="auto"/>
          <w:sz w:val="20"/>
          <w:szCs w:val="20"/>
          <w:lang w:eastAsia="ar-SA"/>
        </w:rPr>
        <w:t xml:space="preserve">wypełniony </w:t>
      </w:r>
      <w:r w:rsidRPr="00EB7DCF">
        <w:rPr>
          <w:rFonts w:ascii="Verdana" w:eastAsia="Calibri" w:hAnsi="Verdana"/>
          <w:b/>
          <w:bCs/>
          <w:color w:val="auto"/>
          <w:sz w:val="20"/>
          <w:szCs w:val="20"/>
          <w:lang w:eastAsia="ar-SA"/>
        </w:rPr>
        <w:t>Formularz ofertowy</w:t>
      </w:r>
      <w:r w:rsidRPr="00EB7DCF">
        <w:rPr>
          <w:rFonts w:ascii="Verdana" w:eastAsia="Calibri" w:hAnsi="Verdana"/>
          <w:bCs/>
          <w:color w:val="auto"/>
          <w:sz w:val="20"/>
          <w:szCs w:val="20"/>
          <w:lang w:eastAsia="ar-SA"/>
        </w:rPr>
        <w:t xml:space="preserve"> – </w:t>
      </w:r>
      <w:r w:rsidRPr="00EB7DCF">
        <w:rPr>
          <w:rFonts w:ascii="Verdana" w:eastAsia="Calibri" w:hAnsi="Verdana"/>
          <w:b/>
          <w:bCs/>
          <w:color w:val="auto"/>
          <w:sz w:val="20"/>
          <w:szCs w:val="20"/>
          <w:lang w:eastAsia="ar-SA"/>
        </w:rPr>
        <w:t>załącznik nr 2</w:t>
      </w:r>
    </w:p>
    <w:p w:rsidR="002E6C5A" w:rsidRPr="00EB7DCF" w:rsidRDefault="002E6C5A" w:rsidP="00A57ABD">
      <w:pPr>
        <w:widowControl/>
        <w:tabs>
          <w:tab w:val="left" w:pos="-4536"/>
          <w:tab w:val="left" w:pos="426"/>
        </w:tabs>
        <w:suppressAutoHyphens w:val="0"/>
        <w:spacing w:line="360" w:lineRule="auto"/>
        <w:jc w:val="both"/>
        <w:rPr>
          <w:rFonts w:ascii="Verdana" w:eastAsia="Calibri" w:hAnsi="Verdana"/>
          <w:b/>
          <w:color w:val="auto"/>
          <w:spacing w:val="4"/>
          <w:sz w:val="20"/>
          <w:szCs w:val="20"/>
        </w:rPr>
      </w:pPr>
    </w:p>
    <w:p w:rsidR="002E6C5A" w:rsidRPr="00EB7DCF" w:rsidRDefault="002E6C5A" w:rsidP="00A57ABD">
      <w:pPr>
        <w:widowControl/>
        <w:numPr>
          <w:ilvl w:val="2"/>
          <w:numId w:val="14"/>
        </w:numPr>
        <w:tabs>
          <w:tab w:val="left" w:pos="-4536"/>
          <w:tab w:val="left" w:pos="426"/>
        </w:tabs>
        <w:suppressAutoHyphens w:val="0"/>
        <w:spacing w:line="360" w:lineRule="auto"/>
        <w:ind w:left="0" w:firstLine="0"/>
        <w:jc w:val="both"/>
        <w:rPr>
          <w:rFonts w:ascii="Verdana" w:eastAsia="Calibri" w:hAnsi="Verdana"/>
          <w:b/>
          <w:color w:val="auto"/>
          <w:spacing w:val="4"/>
          <w:sz w:val="20"/>
          <w:szCs w:val="20"/>
        </w:rPr>
      </w:pPr>
      <w:r w:rsidRPr="00EB7DCF">
        <w:rPr>
          <w:rFonts w:ascii="Verdana" w:eastAsia="Calibri" w:hAnsi="Verdana"/>
          <w:bCs/>
          <w:color w:val="auto"/>
          <w:sz w:val="20"/>
          <w:szCs w:val="20"/>
          <w:lang w:eastAsia="ar-SA"/>
        </w:rPr>
        <w:t xml:space="preserve">wypełnione </w:t>
      </w:r>
      <w:r w:rsidRPr="00EB7DCF">
        <w:rPr>
          <w:rFonts w:ascii="Verdana" w:eastAsia="Calibri" w:hAnsi="Verdana"/>
          <w:b/>
          <w:bCs/>
          <w:color w:val="auto"/>
          <w:sz w:val="20"/>
          <w:szCs w:val="20"/>
          <w:lang w:eastAsia="ar-SA"/>
        </w:rPr>
        <w:t>oświadczenie o niepodleganiu wykluczeniu oraz spełnieniu warunków udziału w postępowaniu- załącznik nr 3a (wzór)</w:t>
      </w:r>
      <w:r w:rsidRPr="00EB7DCF">
        <w:rPr>
          <w:rFonts w:ascii="Verdana" w:eastAsia="Calibri" w:hAnsi="Verdana"/>
          <w:bCs/>
          <w:color w:val="auto"/>
          <w:sz w:val="20"/>
          <w:szCs w:val="20"/>
          <w:lang w:eastAsia="ar-SA"/>
        </w:rPr>
        <w:t xml:space="preserve"> do SWZ, przy czym:</w:t>
      </w:r>
    </w:p>
    <w:p w:rsidR="002E6C5A" w:rsidRPr="00EB7DCF" w:rsidRDefault="002E6C5A" w:rsidP="00A57ABD">
      <w:pPr>
        <w:pStyle w:val="Akapitzlist"/>
        <w:spacing w:line="360" w:lineRule="auto"/>
        <w:ind w:left="0"/>
        <w:rPr>
          <w:rFonts w:ascii="Verdana" w:eastAsia="Calibri" w:hAnsi="Verdana"/>
          <w:b/>
          <w:color w:val="auto"/>
          <w:spacing w:val="4"/>
          <w:sz w:val="20"/>
          <w:szCs w:val="20"/>
        </w:rPr>
      </w:pPr>
    </w:p>
    <w:p w:rsidR="002E6C5A" w:rsidRPr="00EB7DCF" w:rsidRDefault="002E6C5A" w:rsidP="00A57ABD">
      <w:pPr>
        <w:widowControl/>
        <w:numPr>
          <w:ilvl w:val="3"/>
          <w:numId w:val="14"/>
        </w:numPr>
        <w:tabs>
          <w:tab w:val="left" w:pos="-4536"/>
          <w:tab w:val="left" w:pos="426"/>
        </w:tabs>
        <w:suppressAutoHyphens w:val="0"/>
        <w:spacing w:line="360" w:lineRule="auto"/>
        <w:ind w:left="0" w:firstLine="0"/>
        <w:jc w:val="both"/>
        <w:rPr>
          <w:rFonts w:ascii="Verdana" w:eastAsia="Calibri" w:hAnsi="Verdana"/>
          <w:bCs/>
          <w:color w:val="auto"/>
          <w:sz w:val="20"/>
          <w:szCs w:val="20"/>
          <w:lang w:eastAsia="ar-SA"/>
        </w:rPr>
      </w:pPr>
      <w:r w:rsidRPr="00EB7DCF">
        <w:rPr>
          <w:rFonts w:ascii="Verdana" w:eastAsia="Calibri" w:hAnsi="Verdana"/>
          <w:bCs/>
          <w:color w:val="auto"/>
          <w:sz w:val="20"/>
          <w:szCs w:val="20"/>
          <w:lang w:eastAsia="ar-SA"/>
        </w:rPr>
        <w:t>w przypadku wspólnego ubiegania się o zamówienie przez wykonawców, oświadczenie, o którym mowa powyżej składa każdy z wykonawców. Dokumenty te potwierdzają brak podstaw wykluczenia oraz spełnienie warunków udziału w postępowaniu w zakresie, w którym każdy z wykonawców wykazuje spełnienie warunków udziału w postępowaniu</w:t>
      </w:r>
    </w:p>
    <w:p w:rsidR="002E6C5A" w:rsidRPr="00EB7DCF" w:rsidRDefault="002E6C5A" w:rsidP="00A57ABD">
      <w:pPr>
        <w:widowControl/>
        <w:tabs>
          <w:tab w:val="left" w:pos="-4536"/>
        </w:tabs>
        <w:suppressAutoHyphens w:val="0"/>
        <w:spacing w:line="360" w:lineRule="auto"/>
        <w:jc w:val="both"/>
        <w:rPr>
          <w:rFonts w:ascii="Verdana" w:eastAsia="Calibri" w:hAnsi="Verdana"/>
          <w:bCs/>
          <w:color w:val="auto"/>
          <w:sz w:val="20"/>
          <w:szCs w:val="20"/>
          <w:lang w:eastAsia="ar-SA"/>
        </w:rPr>
      </w:pPr>
    </w:p>
    <w:p w:rsidR="002E6C5A" w:rsidRPr="00EB7DCF" w:rsidRDefault="002E6C5A" w:rsidP="00A57ABD">
      <w:pPr>
        <w:widowControl/>
        <w:numPr>
          <w:ilvl w:val="3"/>
          <w:numId w:val="14"/>
        </w:numPr>
        <w:tabs>
          <w:tab w:val="left" w:pos="-4536"/>
        </w:tabs>
        <w:suppressAutoHyphens w:val="0"/>
        <w:spacing w:line="360" w:lineRule="auto"/>
        <w:ind w:left="0" w:firstLine="0"/>
        <w:jc w:val="both"/>
        <w:rPr>
          <w:rFonts w:ascii="Verdana" w:eastAsia="Calibri" w:hAnsi="Verdana"/>
          <w:b/>
          <w:bCs/>
          <w:color w:val="auto"/>
          <w:sz w:val="20"/>
          <w:szCs w:val="20"/>
          <w:lang w:eastAsia="ar-SA"/>
        </w:rPr>
      </w:pPr>
      <w:r w:rsidRPr="00EB7DCF">
        <w:rPr>
          <w:rFonts w:ascii="Verdana" w:eastAsia="Calibri" w:hAnsi="Verdana"/>
          <w:bCs/>
          <w:color w:val="auto"/>
          <w:sz w:val="20"/>
          <w:szCs w:val="20"/>
          <w:lang w:eastAsia="ar-SA"/>
        </w:rPr>
        <w:t>wykonawca, w przypadku polegania na zdolnościach lub sytuacji podmiotów udostępniających zasoby, przedstawia, wraz z oświadczeniem, o którym mowa powyżej także oświadczenie</w:t>
      </w:r>
      <w:r w:rsidRPr="00EB7DCF">
        <w:rPr>
          <w:rFonts w:ascii="Verdana" w:eastAsia="Calibri" w:hAnsi="Verdana"/>
          <w:b/>
          <w:bCs/>
          <w:color w:val="auto"/>
          <w:sz w:val="20"/>
          <w:szCs w:val="20"/>
          <w:lang w:eastAsia="ar-SA"/>
        </w:rPr>
        <w:t xml:space="preserve"> podmiotu udostępniającego zasoby, potwierdzające brak podstaw wykluczenia</w:t>
      </w:r>
      <w:r w:rsidR="00924C2D">
        <w:rPr>
          <w:rFonts w:ascii="Verdana" w:eastAsia="Calibri" w:hAnsi="Verdana"/>
          <w:b/>
          <w:bCs/>
          <w:color w:val="auto"/>
          <w:sz w:val="20"/>
          <w:szCs w:val="20"/>
          <w:lang w:eastAsia="ar-SA"/>
        </w:rPr>
        <w:t xml:space="preserve"> </w:t>
      </w:r>
      <w:r w:rsidRPr="00EB7DCF">
        <w:rPr>
          <w:rFonts w:ascii="Verdana" w:eastAsia="Calibri" w:hAnsi="Verdana"/>
          <w:b/>
          <w:bCs/>
          <w:color w:val="auto"/>
          <w:sz w:val="20"/>
          <w:szCs w:val="20"/>
          <w:lang w:eastAsia="ar-SA"/>
        </w:rPr>
        <w:t>tego podmiotu oraz odpowiednio spełnianie warunków udziału w postępowaniu, w zakresie, w jakim wykonawca powołuje się na jego zasoby.</w:t>
      </w:r>
    </w:p>
    <w:p w:rsidR="002E6C5A" w:rsidRPr="00EB7DCF" w:rsidRDefault="002E6C5A" w:rsidP="00A57ABD">
      <w:pPr>
        <w:pStyle w:val="Akapitzlist"/>
        <w:spacing w:line="360" w:lineRule="auto"/>
        <w:ind w:left="0"/>
        <w:jc w:val="both"/>
        <w:rPr>
          <w:rFonts w:ascii="Verdana" w:eastAsia="Times New Roman" w:hAnsi="Verdana"/>
          <w:color w:val="auto"/>
          <w:sz w:val="20"/>
          <w:szCs w:val="20"/>
        </w:rPr>
      </w:pPr>
    </w:p>
    <w:p w:rsidR="002E6C5A" w:rsidRPr="00EB7DCF" w:rsidRDefault="002E6C5A" w:rsidP="00A57ABD">
      <w:pPr>
        <w:widowControl/>
        <w:numPr>
          <w:ilvl w:val="3"/>
          <w:numId w:val="14"/>
        </w:numPr>
        <w:tabs>
          <w:tab w:val="left" w:pos="-4536"/>
        </w:tabs>
        <w:suppressAutoHyphens w:val="0"/>
        <w:spacing w:line="360" w:lineRule="auto"/>
        <w:ind w:left="0" w:firstLine="0"/>
        <w:jc w:val="both"/>
        <w:rPr>
          <w:rFonts w:ascii="Verdana" w:eastAsia="Calibri" w:hAnsi="Verdana"/>
          <w:b/>
          <w:bCs/>
          <w:color w:val="auto"/>
          <w:sz w:val="20"/>
          <w:szCs w:val="20"/>
          <w:lang w:eastAsia="ar-SA"/>
        </w:rPr>
      </w:pPr>
      <w:r w:rsidRPr="00EB7DCF">
        <w:rPr>
          <w:rFonts w:ascii="Verdana" w:eastAsia="Times New Roman" w:hAnsi="Verdana"/>
          <w:color w:val="auto"/>
          <w:sz w:val="20"/>
          <w:szCs w:val="20"/>
        </w:rPr>
        <w:t xml:space="preserve">Wykonawca, który polega na zdolnościach lub sytuacji podmiotów udostępniających zasoby, składa, wraz z ofertą, </w:t>
      </w:r>
      <w:r w:rsidRPr="00EB7DCF">
        <w:rPr>
          <w:rFonts w:ascii="Verdana" w:eastAsia="Times New Roman" w:hAnsi="Verdana"/>
          <w:b/>
          <w:color w:val="auto"/>
          <w:sz w:val="20"/>
          <w:szCs w:val="20"/>
        </w:rPr>
        <w:t>zobowiązanie</w:t>
      </w:r>
      <w:r w:rsidRPr="00EB7DCF">
        <w:rPr>
          <w:rFonts w:ascii="Verdana" w:eastAsia="Times New Roman" w:hAnsi="Verdana"/>
          <w:color w:val="auto"/>
          <w:sz w:val="20"/>
          <w:szCs w:val="20"/>
        </w:rPr>
        <w:t xml:space="preserve"> podmiotu udostępniającego zasoby do oddania mu do dyspozycji niezbędnych zasobów na potrzeby realizacji danego zamówienia lub </w:t>
      </w:r>
      <w:r w:rsidRPr="00EB7DCF">
        <w:rPr>
          <w:rFonts w:ascii="Verdana" w:eastAsia="Times New Roman" w:hAnsi="Verdana"/>
          <w:b/>
          <w:color w:val="auto"/>
          <w:sz w:val="20"/>
          <w:szCs w:val="20"/>
        </w:rPr>
        <w:t>inny podmiotowy środek dowodowy</w:t>
      </w:r>
      <w:r w:rsidRPr="00EB7DCF">
        <w:rPr>
          <w:rFonts w:ascii="Verdana" w:eastAsia="Times New Roman" w:hAnsi="Verdana"/>
          <w:color w:val="auto"/>
          <w:sz w:val="20"/>
          <w:szCs w:val="20"/>
        </w:rPr>
        <w:t xml:space="preserve"> potwierdzający, że wykonawca realizując zamówienie, będzie dysponował niezbędnymi zasobami tych podmiotów – </w:t>
      </w:r>
      <w:r w:rsidRPr="00EB7DCF">
        <w:rPr>
          <w:rFonts w:ascii="Verdana" w:eastAsia="Times New Roman" w:hAnsi="Verdana"/>
          <w:b/>
          <w:color w:val="auto"/>
          <w:sz w:val="20"/>
          <w:szCs w:val="20"/>
        </w:rPr>
        <w:t>złącznik nr 3b (wzór)</w:t>
      </w:r>
    </w:p>
    <w:p w:rsidR="00FA4A4C" w:rsidRPr="00EB7DCF" w:rsidRDefault="00FA4A4C" w:rsidP="00A57ABD">
      <w:pPr>
        <w:pStyle w:val="Akapitzlist"/>
        <w:spacing w:line="360" w:lineRule="auto"/>
        <w:ind w:left="0"/>
        <w:jc w:val="both"/>
        <w:rPr>
          <w:rFonts w:ascii="Verdana" w:eastAsia="Calibri" w:hAnsi="Verdana"/>
          <w:b/>
          <w:bCs/>
          <w:color w:val="auto"/>
          <w:sz w:val="20"/>
          <w:szCs w:val="20"/>
          <w:lang w:eastAsia="ar-SA"/>
        </w:rPr>
      </w:pPr>
    </w:p>
    <w:p w:rsidR="002E6C5A" w:rsidRPr="00EB7DCF" w:rsidRDefault="002E6C5A" w:rsidP="00A57ABD">
      <w:pPr>
        <w:pStyle w:val="Akapitzlist"/>
        <w:widowControl/>
        <w:numPr>
          <w:ilvl w:val="3"/>
          <w:numId w:val="14"/>
        </w:numPr>
        <w:tabs>
          <w:tab w:val="left" w:pos="-4536"/>
        </w:tabs>
        <w:suppressAutoHyphens w:val="0"/>
        <w:spacing w:line="360" w:lineRule="auto"/>
        <w:ind w:left="0" w:firstLine="0"/>
        <w:rPr>
          <w:rFonts w:ascii="Verdana" w:eastAsia="Calibri" w:hAnsi="Verdana"/>
          <w:b/>
          <w:bCs/>
          <w:color w:val="auto"/>
          <w:sz w:val="20"/>
          <w:szCs w:val="20"/>
          <w:lang w:eastAsia="ar-SA"/>
        </w:rPr>
      </w:pPr>
      <w:r w:rsidRPr="00EB7DCF">
        <w:rPr>
          <w:rFonts w:ascii="Verdana" w:eastAsia="Calibri" w:hAnsi="Verdana"/>
          <w:b/>
          <w:bCs/>
          <w:color w:val="auto"/>
          <w:sz w:val="20"/>
          <w:szCs w:val="20"/>
          <w:lang w:eastAsia="ar-SA"/>
        </w:rPr>
        <w:t>Wykonawcy wspólnie ubiegający się o udzielnie zamówienia składają  oświadczenie z art. 117 ust. 4 ustawy z dnia 11 września 2019 r. – Prawo zamówień publicznych (podział zadań) – załącznik nr 3c (wzór).</w:t>
      </w:r>
    </w:p>
    <w:p w:rsidR="00FA4A4C" w:rsidRPr="00EB7DCF" w:rsidRDefault="00FA4A4C" w:rsidP="00A57ABD">
      <w:pPr>
        <w:pStyle w:val="Akapitzlist"/>
        <w:widowControl/>
        <w:tabs>
          <w:tab w:val="left" w:pos="-4536"/>
          <w:tab w:val="left" w:pos="426"/>
        </w:tabs>
        <w:suppressAutoHyphens w:val="0"/>
        <w:spacing w:line="360" w:lineRule="auto"/>
        <w:ind w:left="0"/>
        <w:jc w:val="both"/>
        <w:rPr>
          <w:rFonts w:ascii="Verdana" w:eastAsia="Calibri" w:hAnsi="Verdana"/>
          <w:b/>
          <w:bCs/>
          <w:color w:val="auto"/>
          <w:sz w:val="20"/>
          <w:szCs w:val="20"/>
          <w:lang w:eastAsia="ar-SA"/>
        </w:rPr>
      </w:pPr>
    </w:p>
    <w:p w:rsidR="002E6C5A" w:rsidRPr="00EB7DCF" w:rsidRDefault="002E6C5A" w:rsidP="00A57ABD">
      <w:pPr>
        <w:numPr>
          <w:ilvl w:val="1"/>
          <w:numId w:val="14"/>
        </w:numPr>
        <w:spacing w:line="360" w:lineRule="auto"/>
        <w:ind w:left="0" w:firstLine="0"/>
        <w:jc w:val="both"/>
        <w:rPr>
          <w:rFonts w:ascii="Verdana" w:hAnsi="Verdana"/>
          <w:color w:val="auto"/>
          <w:sz w:val="20"/>
          <w:szCs w:val="20"/>
        </w:rPr>
      </w:pPr>
      <w:r w:rsidRPr="00EB7DCF">
        <w:rPr>
          <w:rFonts w:ascii="Verdana" w:hAnsi="Verdana"/>
          <w:color w:val="auto"/>
          <w:sz w:val="20"/>
          <w:szCs w:val="20"/>
        </w:rPr>
        <w:t>Dodatkowo:</w:t>
      </w:r>
    </w:p>
    <w:p w:rsidR="002E6C5A" w:rsidRPr="00EB7DCF" w:rsidRDefault="002E6C5A" w:rsidP="00A57ABD">
      <w:pPr>
        <w:numPr>
          <w:ilvl w:val="2"/>
          <w:numId w:val="14"/>
        </w:numPr>
        <w:spacing w:line="360" w:lineRule="auto"/>
        <w:ind w:left="0" w:firstLine="0"/>
        <w:jc w:val="both"/>
        <w:rPr>
          <w:rFonts w:ascii="Verdana" w:hAnsi="Verdana"/>
          <w:color w:val="auto"/>
          <w:sz w:val="20"/>
          <w:szCs w:val="20"/>
        </w:rPr>
      </w:pPr>
      <w:r w:rsidRPr="00EB7DCF">
        <w:rPr>
          <w:rFonts w:ascii="Verdana" w:hAnsi="Verdana"/>
          <w:color w:val="auto"/>
          <w:sz w:val="20"/>
          <w:szCs w:val="20"/>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rsidR="002E6C5A" w:rsidRPr="00EB7DCF" w:rsidRDefault="002E6C5A" w:rsidP="00A57ABD">
      <w:pPr>
        <w:numPr>
          <w:ilvl w:val="2"/>
          <w:numId w:val="14"/>
        </w:numPr>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Wykonawca nie jest zobowiązany do złożenia dokumentów, o których mowa w pkt 1, jeżeli Zamawiający może je uzyskać za pomocą bezpłatnych i ogólnodostępnych baz danych, </w:t>
      </w:r>
      <w:r w:rsidRPr="00EB7DCF">
        <w:rPr>
          <w:rFonts w:ascii="Verdana" w:hAnsi="Verdana"/>
          <w:color w:val="auto"/>
          <w:sz w:val="20"/>
          <w:szCs w:val="20"/>
        </w:rPr>
        <w:lastRenderedPageBreak/>
        <w:t>o ile wykonawca wskazał dane umożliwiające dostęp do tych dokumentów</w:t>
      </w:r>
    </w:p>
    <w:p w:rsidR="002E6C5A" w:rsidRPr="00EB7DCF" w:rsidRDefault="002E6C5A" w:rsidP="00A57ABD">
      <w:pPr>
        <w:numPr>
          <w:ilvl w:val="2"/>
          <w:numId w:val="14"/>
        </w:numPr>
        <w:spacing w:line="360" w:lineRule="auto"/>
        <w:ind w:left="0" w:firstLine="0"/>
        <w:jc w:val="both"/>
        <w:rPr>
          <w:rFonts w:ascii="Verdana" w:hAnsi="Verdana"/>
          <w:color w:val="auto"/>
          <w:sz w:val="20"/>
          <w:szCs w:val="20"/>
        </w:rPr>
      </w:pPr>
      <w:r w:rsidRPr="00EB7DCF">
        <w:rPr>
          <w:rFonts w:ascii="Verdana" w:hAnsi="Verdana"/>
          <w:color w:val="auto"/>
          <w:sz w:val="20"/>
          <w:szCs w:val="20"/>
        </w:rPr>
        <w:t>jeżeli w imieniu wykonawcy działa osoba, której umocowanie do jego reprezentowania nie wynika z dokumentów, o których mowa w pkt 1, zamawiający żąda od wykonawcy pełnomocnictwa lub innego dokumentu potwierdzającego umocowanie do reprezentowania wykonawcy</w:t>
      </w:r>
    </w:p>
    <w:p w:rsidR="002E6C5A" w:rsidRPr="00EB7DCF" w:rsidRDefault="002E6C5A" w:rsidP="00A57ABD">
      <w:pPr>
        <w:numPr>
          <w:ilvl w:val="2"/>
          <w:numId w:val="14"/>
        </w:numPr>
        <w:spacing w:line="360" w:lineRule="auto"/>
        <w:ind w:left="0" w:firstLine="0"/>
        <w:jc w:val="both"/>
        <w:rPr>
          <w:rFonts w:ascii="Verdana" w:hAnsi="Verdana"/>
          <w:color w:val="auto"/>
          <w:sz w:val="20"/>
          <w:szCs w:val="20"/>
        </w:rPr>
      </w:pPr>
      <w:r w:rsidRPr="00EB7DCF">
        <w:rPr>
          <w:rFonts w:ascii="Verdana" w:hAnsi="Verdana"/>
          <w:color w:val="auto"/>
          <w:sz w:val="20"/>
          <w:szCs w:val="20"/>
        </w:rPr>
        <w:t>Pkt 3 stosuje się odpowiednio do osoby działającej w imieniu wykonawców wspólnie ubiegających się o udzielenie zamówienia publicznego</w:t>
      </w:r>
    </w:p>
    <w:p w:rsidR="002E6C5A" w:rsidRPr="00EB7DCF" w:rsidRDefault="002E6C5A" w:rsidP="00A57ABD">
      <w:pPr>
        <w:numPr>
          <w:ilvl w:val="2"/>
          <w:numId w:val="14"/>
        </w:numPr>
        <w:spacing w:line="360" w:lineRule="auto"/>
        <w:ind w:left="0" w:firstLine="0"/>
        <w:jc w:val="both"/>
        <w:rPr>
          <w:rFonts w:ascii="Verdana" w:hAnsi="Verdana"/>
          <w:color w:val="auto"/>
          <w:sz w:val="20"/>
          <w:szCs w:val="20"/>
        </w:rPr>
      </w:pPr>
      <w:r w:rsidRPr="00EB7DCF">
        <w:rPr>
          <w:rFonts w:ascii="Verdana" w:hAnsi="Verdana"/>
          <w:color w:val="auto"/>
          <w:sz w:val="20"/>
          <w:szCs w:val="20"/>
        </w:rPr>
        <w:t>Pkt 1-3 stosuje się odpowiednio do osoby działającej w imieniu podmiotu udostępniającego zasoby na zasadach określonych w art. 118 ustawy lub podwykonawcy niebędącego podmiotem udostępniającym zasoby na takich zasadach</w:t>
      </w: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14" w:name="_Toc64559031"/>
      <w:r w:rsidRPr="00EB7DCF">
        <w:rPr>
          <w:rFonts w:ascii="Verdana" w:hAnsi="Verdana"/>
          <w:color w:val="auto"/>
          <w:spacing w:val="5"/>
          <w:sz w:val="20"/>
          <w:szCs w:val="20"/>
        </w:rPr>
        <w:t>Termin składania ofert</w:t>
      </w:r>
      <w:bookmarkEnd w:id="14"/>
    </w:p>
    <w:p w:rsidR="00424EC8" w:rsidRPr="00EB7DCF" w:rsidRDefault="00424EC8" w:rsidP="00A57ABD">
      <w:pPr>
        <w:widowControl/>
        <w:suppressAutoHyphens w:val="0"/>
        <w:autoSpaceDE w:val="0"/>
        <w:autoSpaceDN w:val="0"/>
        <w:adjustRightInd w:val="0"/>
        <w:spacing w:line="360" w:lineRule="auto"/>
        <w:jc w:val="both"/>
        <w:rPr>
          <w:rFonts w:ascii="Verdana" w:eastAsia="Times New Roman" w:hAnsi="Verdana"/>
          <w:b/>
          <w:color w:val="auto"/>
          <w:sz w:val="20"/>
          <w:szCs w:val="20"/>
        </w:rPr>
      </w:pPr>
    </w:p>
    <w:p w:rsidR="002E6C5A" w:rsidRPr="00EB7DCF" w:rsidRDefault="002E6C5A" w:rsidP="00A57ABD">
      <w:pPr>
        <w:widowControl/>
        <w:suppressAutoHyphens w:val="0"/>
        <w:autoSpaceDE w:val="0"/>
        <w:autoSpaceDN w:val="0"/>
        <w:adjustRightInd w:val="0"/>
        <w:spacing w:line="360" w:lineRule="auto"/>
        <w:jc w:val="both"/>
        <w:rPr>
          <w:rFonts w:ascii="Verdana" w:eastAsia="Times New Roman" w:hAnsi="Verdana"/>
          <w:b/>
          <w:color w:val="auto"/>
          <w:sz w:val="20"/>
          <w:szCs w:val="20"/>
        </w:rPr>
      </w:pPr>
      <w:r w:rsidRPr="00EB7DCF">
        <w:rPr>
          <w:rFonts w:ascii="Verdana" w:eastAsia="Times New Roman" w:hAnsi="Verdana"/>
          <w:b/>
          <w:color w:val="auto"/>
          <w:sz w:val="20"/>
          <w:szCs w:val="20"/>
          <w:highlight w:val="yellow"/>
        </w:rPr>
        <w:t xml:space="preserve">Termin składania ofert upływa dnia </w:t>
      </w:r>
      <w:r w:rsidR="003D0EBE">
        <w:rPr>
          <w:rFonts w:ascii="Verdana" w:eastAsia="Times New Roman" w:hAnsi="Verdana"/>
          <w:b/>
          <w:color w:val="auto"/>
          <w:sz w:val="20"/>
          <w:szCs w:val="20"/>
          <w:highlight w:val="yellow"/>
        </w:rPr>
        <w:t>04</w:t>
      </w:r>
      <w:r w:rsidR="00641494">
        <w:rPr>
          <w:rFonts w:ascii="Verdana" w:eastAsia="Times New Roman" w:hAnsi="Verdana"/>
          <w:b/>
          <w:color w:val="auto"/>
          <w:sz w:val="20"/>
          <w:szCs w:val="20"/>
          <w:highlight w:val="yellow"/>
        </w:rPr>
        <w:t>.06</w:t>
      </w:r>
      <w:r w:rsidR="003918AA">
        <w:rPr>
          <w:rFonts w:ascii="Verdana" w:eastAsia="Times New Roman" w:hAnsi="Verdana"/>
          <w:b/>
          <w:color w:val="auto"/>
          <w:sz w:val="20"/>
          <w:szCs w:val="20"/>
          <w:highlight w:val="yellow"/>
        </w:rPr>
        <w:t>.2024</w:t>
      </w:r>
      <w:r w:rsidR="00F20FA2" w:rsidRPr="00EB7DCF">
        <w:rPr>
          <w:rFonts w:ascii="Verdana" w:eastAsia="Times New Roman" w:hAnsi="Verdana"/>
          <w:b/>
          <w:color w:val="auto"/>
          <w:sz w:val="20"/>
          <w:szCs w:val="20"/>
          <w:highlight w:val="yellow"/>
        </w:rPr>
        <w:t xml:space="preserve"> r. </w:t>
      </w:r>
      <w:r w:rsidRPr="00EB7DCF">
        <w:rPr>
          <w:rFonts w:ascii="Verdana" w:eastAsia="Times New Roman" w:hAnsi="Verdana"/>
          <w:b/>
          <w:color w:val="auto"/>
          <w:sz w:val="20"/>
          <w:szCs w:val="20"/>
          <w:highlight w:val="yellow"/>
        </w:rPr>
        <w:t>do godziny 09:00</w:t>
      </w:r>
    </w:p>
    <w:p w:rsidR="002E6C5A" w:rsidRPr="00EB7DCF" w:rsidRDefault="002E6C5A" w:rsidP="00A57ABD">
      <w:pPr>
        <w:widowControl/>
        <w:suppressAutoHyphens w:val="0"/>
        <w:autoSpaceDE w:val="0"/>
        <w:autoSpaceDN w:val="0"/>
        <w:adjustRightInd w:val="0"/>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15" w:name="_Toc64559032"/>
      <w:r w:rsidRPr="00EB7DCF">
        <w:rPr>
          <w:rFonts w:ascii="Verdana" w:hAnsi="Verdana"/>
          <w:color w:val="auto"/>
          <w:spacing w:val="5"/>
          <w:sz w:val="20"/>
          <w:szCs w:val="20"/>
        </w:rPr>
        <w:t>Termin otwarcia ofert</w:t>
      </w:r>
      <w:bookmarkEnd w:id="15"/>
    </w:p>
    <w:p w:rsidR="00424EC8" w:rsidRPr="00EB7DCF" w:rsidRDefault="00424EC8" w:rsidP="00A57ABD">
      <w:pPr>
        <w:spacing w:line="360" w:lineRule="auto"/>
        <w:jc w:val="both"/>
        <w:rPr>
          <w:rFonts w:ascii="Verdana" w:hAnsi="Verdana"/>
          <w:b/>
          <w:color w:val="auto"/>
          <w:sz w:val="20"/>
          <w:szCs w:val="20"/>
        </w:rPr>
      </w:pPr>
    </w:p>
    <w:p w:rsidR="002E6C5A" w:rsidRPr="00EB7DCF" w:rsidRDefault="002E6C5A" w:rsidP="00A57ABD">
      <w:pPr>
        <w:numPr>
          <w:ilvl w:val="1"/>
          <w:numId w:val="15"/>
        </w:numPr>
        <w:spacing w:line="360" w:lineRule="auto"/>
        <w:ind w:left="0" w:firstLine="0"/>
        <w:jc w:val="both"/>
        <w:rPr>
          <w:rFonts w:ascii="Verdana" w:hAnsi="Verdana"/>
          <w:b/>
          <w:color w:val="auto"/>
          <w:sz w:val="20"/>
          <w:szCs w:val="20"/>
          <w:highlight w:val="yellow"/>
        </w:rPr>
      </w:pPr>
      <w:r w:rsidRPr="00EB7DCF">
        <w:rPr>
          <w:rFonts w:ascii="Verdana" w:hAnsi="Verdana"/>
          <w:b/>
          <w:color w:val="auto"/>
          <w:sz w:val="20"/>
          <w:szCs w:val="20"/>
          <w:highlight w:val="yellow"/>
        </w:rPr>
        <w:t>Termin otwarcia ofert</w:t>
      </w:r>
      <w:r w:rsidR="00F20FA2" w:rsidRPr="00EB7DCF">
        <w:rPr>
          <w:rFonts w:ascii="Verdana" w:eastAsia="Times New Roman" w:hAnsi="Verdana"/>
          <w:b/>
          <w:color w:val="auto"/>
          <w:sz w:val="20"/>
          <w:szCs w:val="20"/>
          <w:highlight w:val="yellow"/>
        </w:rPr>
        <w:t xml:space="preserve"> dnia </w:t>
      </w:r>
      <w:r w:rsidR="003D0EBE">
        <w:rPr>
          <w:rFonts w:ascii="Verdana" w:eastAsia="Times New Roman" w:hAnsi="Verdana"/>
          <w:b/>
          <w:color w:val="auto"/>
          <w:sz w:val="20"/>
          <w:szCs w:val="20"/>
          <w:highlight w:val="yellow"/>
        </w:rPr>
        <w:t>04</w:t>
      </w:r>
      <w:bookmarkStart w:id="16" w:name="_GoBack"/>
      <w:bookmarkEnd w:id="16"/>
      <w:r w:rsidR="00426C0B">
        <w:rPr>
          <w:rFonts w:ascii="Verdana" w:eastAsia="Times New Roman" w:hAnsi="Verdana"/>
          <w:b/>
          <w:color w:val="auto"/>
          <w:sz w:val="20"/>
          <w:szCs w:val="20"/>
          <w:highlight w:val="yellow"/>
        </w:rPr>
        <w:t>.06</w:t>
      </w:r>
      <w:r w:rsidR="003918AA">
        <w:rPr>
          <w:rFonts w:ascii="Verdana" w:eastAsia="Times New Roman" w:hAnsi="Verdana"/>
          <w:b/>
          <w:color w:val="auto"/>
          <w:sz w:val="20"/>
          <w:szCs w:val="20"/>
          <w:highlight w:val="yellow"/>
        </w:rPr>
        <w:t>.2024</w:t>
      </w:r>
      <w:r w:rsidR="00F20FA2" w:rsidRPr="00EB7DCF">
        <w:rPr>
          <w:rFonts w:ascii="Verdana" w:eastAsia="Times New Roman" w:hAnsi="Verdana"/>
          <w:b/>
          <w:color w:val="auto"/>
          <w:sz w:val="20"/>
          <w:szCs w:val="20"/>
          <w:highlight w:val="yellow"/>
        </w:rPr>
        <w:t xml:space="preserve"> r.</w:t>
      </w:r>
      <w:r w:rsidRPr="00EB7DCF">
        <w:rPr>
          <w:rFonts w:ascii="Verdana" w:eastAsia="Times New Roman" w:hAnsi="Verdana"/>
          <w:b/>
          <w:color w:val="auto"/>
          <w:sz w:val="20"/>
          <w:szCs w:val="20"/>
          <w:highlight w:val="yellow"/>
        </w:rPr>
        <w:t xml:space="preserve"> o godzinie 10:00</w:t>
      </w:r>
    </w:p>
    <w:p w:rsidR="002E6C5A" w:rsidRPr="00EB7DCF" w:rsidRDefault="002E6C5A" w:rsidP="00A57ABD">
      <w:pPr>
        <w:numPr>
          <w:ilvl w:val="1"/>
          <w:numId w:val="15"/>
        </w:numPr>
        <w:spacing w:line="360" w:lineRule="auto"/>
        <w:ind w:left="0" w:firstLine="0"/>
        <w:jc w:val="both"/>
        <w:rPr>
          <w:rFonts w:ascii="Verdana" w:hAnsi="Verdana"/>
          <w:color w:val="auto"/>
          <w:sz w:val="20"/>
          <w:szCs w:val="20"/>
        </w:rPr>
      </w:pPr>
      <w:r w:rsidRPr="00EB7DCF">
        <w:rPr>
          <w:rFonts w:ascii="Verdana" w:hAnsi="Verdana"/>
          <w:color w:val="auto"/>
          <w:sz w:val="20"/>
          <w:szCs w:val="20"/>
        </w:rPr>
        <w:t>Otwarcie ofert nastąpi za pośrednictwem aplikacji do deszyfrowania gpg4win (</w:t>
      </w:r>
      <w:r w:rsidRPr="00EB7DCF">
        <w:rPr>
          <w:rFonts w:ascii="Verdana" w:hAnsi="Verdana"/>
          <w:b/>
          <w:color w:val="auto"/>
          <w:sz w:val="20"/>
          <w:szCs w:val="20"/>
        </w:rPr>
        <w:t>Kleopatra</w:t>
      </w:r>
      <w:r w:rsidRPr="00EB7DCF">
        <w:rPr>
          <w:rFonts w:ascii="Verdana" w:hAnsi="Verdana" w:cstheme="minorHAnsi"/>
          <w:color w:val="auto"/>
          <w:sz w:val="20"/>
          <w:szCs w:val="20"/>
        </w:rPr>
        <w:t>)</w:t>
      </w:r>
      <w:r w:rsidRPr="00EB7DCF">
        <w:rPr>
          <w:rFonts w:ascii="Verdana" w:hAnsi="Verdana"/>
          <w:color w:val="auto"/>
          <w:sz w:val="20"/>
          <w:szCs w:val="20"/>
        </w:rPr>
        <w:t xml:space="preserve">,udostępnionej za pośrednictwem SKE lub na stronie internetowej </w:t>
      </w:r>
      <w:hyperlink r:id="rId10" w:history="1">
        <w:r w:rsidRPr="00EB7DCF">
          <w:rPr>
            <w:rStyle w:val="Hipercze"/>
            <w:rFonts w:ascii="Verdana" w:hAnsi="Verdana"/>
            <w:color w:val="auto"/>
            <w:sz w:val="20"/>
            <w:szCs w:val="20"/>
          </w:rPr>
          <w:t>https://www.gpg4win.org/index.html</w:t>
        </w:r>
      </w:hyperlink>
      <w:r w:rsidRPr="00EB7DCF">
        <w:rPr>
          <w:rFonts w:ascii="Verdana" w:hAnsi="Verdana"/>
          <w:color w:val="auto"/>
          <w:sz w:val="20"/>
          <w:szCs w:val="20"/>
        </w:rPr>
        <w:t>. Odszyfrowanie następuje przy użyciu klucza prywatnego .</w:t>
      </w:r>
    </w:p>
    <w:p w:rsidR="002E6C5A" w:rsidRPr="00EB7DCF" w:rsidRDefault="002E6C5A" w:rsidP="00A57ABD">
      <w:pPr>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17" w:name="_Toc64559033"/>
      <w:r w:rsidRPr="00EB7DCF">
        <w:rPr>
          <w:rFonts w:ascii="Verdana" w:hAnsi="Verdana"/>
          <w:color w:val="auto"/>
          <w:spacing w:val="5"/>
          <w:sz w:val="20"/>
          <w:szCs w:val="20"/>
        </w:rPr>
        <w:t>Sposób obliczenia ceny</w:t>
      </w:r>
      <w:bookmarkEnd w:id="17"/>
    </w:p>
    <w:p w:rsidR="002E6C5A" w:rsidRPr="00EB7DCF" w:rsidRDefault="002E6C5A" w:rsidP="00A57ABD">
      <w:pPr>
        <w:numPr>
          <w:ilvl w:val="2"/>
          <w:numId w:val="15"/>
        </w:numPr>
        <w:tabs>
          <w:tab w:val="clear" w:pos="850"/>
          <w:tab w:val="num" w:pos="-3402"/>
        </w:tabs>
        <w:spacing w:line="360" w:lineRule="auto"/>
        <w:ind w:left="0" w:firstLine="0"/>
        <w:jc w:val="both"/>
        <w:rPr>
          <w:rFonts w:ascii="Verdana" w:hAnsi="Verdana"/>
          <w:color w:val="auto"/>
          <w:sz w:val="20"/>
          <w:szCs w:val="20"/>
        </w:rPr>
      </w:pPr>
      <w:r w:rsidRPr="00EB7DCF">
        <w:rPr>
          <w:rFonts w:ascii="Verdana" w:hAnsi="Verdana"/>
          <w:color w:val="auto"/>
          <w:sz w:val="20"/>
          <w:szCs w:val="20"/>
        </w:rPr>
        <w:t>Cena oferty musi zostać obliczona zgodnie z formularzem ofertowym.</w:t>
      </w:r>
    </w:p>
    <w:p w:rsidR="002E6C5A" w:rsidRPr="00EB7DCF" w:rsidRDefault="002E6C5A" w:rsidP="00A57ABD">
      <w:pPr>
        <w:numPr>
          <w:ilvl w:val="2"/>
          <w:numId w:val="15"/>
        </w:numPr>
        <w:tabs>
          <w:tab w:val="clear" w:pos="850"/>
          <w:tab w:val="num" w:pos="-3402"/>
        </w:tabs>
        <w:spacing w:line="360" w:lineRule="auto"/>
        <w:ind w:left="0" w:firstLine="0"/>
        <w:jc w:val="both"/>
        <w:rPr>
          <w:rFonts w:ascii="Verdana" w:hAnsi="Verdana"/>
          <w:color w:val="auto"/>
          <w:sz w:val="20"/>
          <w:szCs w:val="20"/>
        </w:rPr>
      </w:pPr>
      <w:r w:rsidRPr="00EB7DCF">
        <w:rPr>
          <w:rFonts w:ascii="Verdana" w:hAnsi="Verdana"/>
          <w:color w:val="auto"/>
          <w:sz w:val="20"/>
          <w:szCs w:val="20"/>
        </w:rPr>
        <w:t>Cena ofertowa</w:t>
      </w:r>
      <w:r w:rsidR="0054331D">
        <w:rPr>
          <w:rFonts w:ascii="Verdana" w:hAnsi="Verdana"/>
          <w:color w:val="auto"/>
          <w:sz w:val="20"/>
          <w:szCs w:val="20"/>
        </w:rPr>
        <w:t xml:space="preserve"> </w:t>
      </w:r>
      <w:r w:rsidRPr="00EB7DCF">
        <w:rPr>
          <w:rFonts w:ascii="Verdana" w:hAnsi="Verdana"/>
          <w:color w:val="auto"/>
          <w:sz w:val="20"/>
          <w:szCs w:val="20"/>
        </w:rPr>
        <w:t>musi być wyrażona w złotych polskich z dokładnością do dwóch miejsc po przecinku. W złotych polskich będą prowadzone rozliczenia między stronami.</w:t>
      </w:r>
    </w:p>
    <w:p w:rsidR="002E6C5A" w:rsidRPr="00EB7DCF" w:rsidRDefault="002E6C5A" w:rsidP="00A57ABD">
      <w:pPr>
        <w:numPr>
          <w:ilvl w:val="2"/>
          <w:numId w:val="15"/>
        </w:numPr>
        <w:tabs>
          <w:tab w:val="clear" w:pos="850"/>
          <w:tab w:val="num" w:pos="-3402"/>
        </w:tabs>
        <w:spacing w:line="360" w:lineRule="auto"/>
        <w:ind w:left="0" w:firstLine="0"/>
        <w:jc w:val="both"/>
        <w:rPr>
          <w:rFonts w:ascii="Verdana" w:hAnsi="Verdana"/>
          <w:color w:val="auto"/>
          <w:sz w:val="20"/>
          <w:szCs w:val="20"/>
        </w:rPr>
      </w:pPr>
      <w:r w:rsidRPr="00EB7DCF">
        <w:rPr>
          <w:rFonts w:ascii="Verdana" w:hAnsi="Verdana"/>
          <w:bCs/>
          <w:color w:val="auto"/>
          <w:sz w:val="20"/>
          <w:szCs w:val="20"/>
        </w:rPr>
        <w:t>Jeżeli została złożona oferta, której wybór prowadziłby do powstania u zamawiającego obowiązku podatkowego zgodnie z ustawą z dnia 11 marca 2004 r. o podatku od towarów i usług (Dz. U. z 2018 r. poz. 2174, ze zm.), dla celów zastosowania kryterium ceny lub kosztu zamawiający dolicza do przedstawionej w tej ofercie ceny kwotę podatku od towarów i usług, którą miałby obowiązek rozliczyć.</w:t>
      </w:r>
    </w:p>
    <w:p w:rsidR="002E6C5A" w:rsidRPr="00EB7DCF" w:rsidRDefault="002E6C5A" w:rsidP="00A57ABD">
      <w:pPr>
        <w:numPr>
          <w:ilvl w:val="2"/>
          <w:numId w:val="15"/>
        </w:numPr>
        <w:tabs>
          <w:tab w:val="clear" w:pos="850"/>
          <w:tab w:val="num" w:pos="-3402"/>
        </w:tabs>
        <w:spacing w:line="360" w:lineRule="auto"/>
        <w:ind w:left="0" w:firstLine="0"/>
        <w:jc w:val="both"/>
        <w:rPr>
          <w:rFonts w:ascii="Verdana" w:hAnsi="Verdana"/>
          <w:color w:val="auto"/>
          <w:sz w:val="20"/>
          <w:szCs w:val="20"/>
        </w:rPr>
      </w:pPr>
      <w:r w:rsidRPr="00EB7DCF">
        <w:rPr>
          <w:rFonts w:ascii="Verdana" w:hAnsi="Verdana"/>
          <w:bCs/>
          <w:color w:val="auto"/>
          <w:sz w:val="20"/>
          <w:szCs w:val="20"/>
        </w:rPr>
        <w:t>W ofercie, o której mowa w ust. 3, wykonawca ma obowiązek:</w:t>
      </w:r>
    </w:p>
    <w:p w:rsidR="002E6C5A" w:rsidRPr="00EB7DCF" w:rsidRDefault="002E6C5A" w:rsidP="00A57ABD">
      <w:pPr>
        <w:numPr>
          <w:ilvl w:val="0"/>
          <w:numId w:val="16"/>
        </w:numPr>
        <w:tabs>
          <w:tab w:val="num" w:pos="-3402"/>
        </w:tabs>
        <w:spacing w:line="360" w:lineRule="auto"/>
        <w:ind w:left="0" w:firstLine="0"/>
        <w:jc w:val="both"/>
        <w:rPr>
          <w:rFonts w:ascii="Verdana" w:hAnsi="Verdana"/>
          <w:bCs/>
          <w:color w:val="auto"/>
          <w:sz w:val="20"/>
          <w:szCs w:val="20"/>
        </w:rPr>
      </w:pPr>
      <w:r w:rsidRPr="00EB7DCF">
        <w:rPr>
          <w:rFonts w:ascii="Verdana" w:hAnsi="Verdana"/>
          <w:bCs/>
          <w:color w:val="auto"/>
          <w:sz w:val="20"/>
          <w:szCs w:val="20"/>
        </w:rPr>
        <w:t>poinformowania zamawiającego, że wybór jego oferty będzie prowadził do powstania u zamawiającego obowiązku podatkowego;</w:t>
      </w:r>
    </w:p>
    <w:p w:rsidR="002E6C5A" w:rsidRPr="00EB7DCF" w:rsidRDefault="002E6C5A" w:rsidP="00A57ABD">
      <w:pPr>
        <w:numPr>
          <w:ilvl w:val="0"/>
          <w:numId w:val="16"/>
        </w:numPr>
        <w:tabs>
          <w:tab w:val="num" w:pos="-3402"/>
        </w:tabs>
        <w:spacing w:line="360" w:lineRule="auto"/>
        <w:ind w:left="0" w:firstLine="0"/>
        <w:jc w:val="both"/>
        <w:rPr>
          <w:rFonts w:ascii="Verdana" w:hAnsi="Verdana"/>
          <w:bCs/>
          <w:color w:val="auto"/>
          <w:sz w:val="20"/>
          <w:szCs w:val="20"/>
        </w:rPr>
      </w:pPr>
      <w:r w:rsidRPr="00EB7DCF">
        <w:rPr>
          <w:rFonts w:ascii="Verdana" w:hAnsi="Verdana"/>
          <w:bCs/>
          <w:color w:val="auto"/>
          <w:sz w:val="20"/>
          <w:szCs w:val="20"/>
        </w:rPr>
        <w:t>wskazania nazwy (rodzaju) towaru lub usługi, których dostawa lub świadczenie będą prowadziły do powstania obowiązku podatkowego;</w:t>
      </w:r>
    </w:p>
    <w:p w:rsidR="002E6C5A" w:rsidRPr="00EB7DCF" w:rsidRDefault="002E6C5A" w:rsidP="00A57ABD">
      <w:pPr>
        <w:numPr>
          <w:ilvl w:val="0"/>
          <w:numId w:val="16"/>
        </w:numPr>
        <w:tabs>
          <w:tab w:val="num" w:pos="-3402"/>
        </w:tabs>
        <w:spacing w:line="360" w:lineRule="auto"/>
        <w:ind w:left="0" w:firstLine="0"/>
        <w:jc w:val="both"/>
        <w:rPr>
          <w:rFonts w:ascii="Verdana" w:hAnsi="Verdana"/>
          <w:bCs/>
          <w:color w:val="auto"/>
          <w:sz w:val="20"/>
          <w:szCs w:val="20"/>
        </w:rPr>
      </w:pPr>
      <w:r w:rsidRPr="00EB7DCF">
        <w:rPr>
          <w:rFonts w:ascii="Verdana" w:hAnsi="Verdana"/>
          <w:bCs/>
          <w:color w:val="auto"/>
          <w:sz w:val="20"/>
          <w:szCs w:val="20"/>
        </w:rPr>
        <w:t>wskazania wartości towaru lub usługi objętego obowiązkiem podatkowym zamawiającego, bez kwoty podatku;</w:t>
      </w:r>
    </w:p>
    <w:p w:rsidR="002E6C5A" w:rsidRPr="00EB7DCF" w:rsidRDefault="002E6C5A" w:rsidP="00A57ABD">
      <w:pPr>
        <w:numPr>
          <w:ilvl w:val="0"/>
          <w:numId w:val="16"/>
        </w:numPr>
        <w:tabs>
          <w:tab w:val="num" w:pos="-3402"/>
        </w:tabs>
        <w:spacing w:line="360" w:lineRule="auto"/>
        <w:ind w:left="0" w:firstLine="0"/>
        <w:jc w:val="both"/>
        <w:rPr>
          <w:rFonts w:ascii="Verdana" w:hAnsi="Verdana"/>
          <w:bCs/>
          <w:color w:val="auto"/>
          <w:sz w:val="20"/>
          <w:szCs w:val="20"/>
        </w:rPr>
      </w:pPr>
      <w:r w:rsidRPr="00EB7DCF">
        <w:rPr>
          <w:rFonts w:ascii="Verdana" w:hAnsi="Verdana"/>
          <w:bCs/>
          <w:color w:val="auto"/>
          <w:sz w:val="20"/>
          <w:szCs w:val="20"/>
        </w:rPr>
        <w:t xml:space="preserve">wskazania stawki podatku od towarów i usług, która zgodnie z wiedzą wykonawcy, </w:t>
      </w:r>
      <w:r w:rsidRPr="00EB7DCF">
        <w:rPr>
          <w:rFonts w:ascii="Verdana" w:hAnsi="Verdana"/>
          <w:bCs/>
          <w:color w:val="auto"/>
          <w:sz w:val="20"/>
          <w:szCs w:val="20"/>
        </w:rPr>
        <w:lastRenderedPageBreak/>
        <w:t>będzie miała zastosowanie.</w:t>
      </w:r>
    </w:p>
    <w:p w:rsidR="002E6C5A" w:rsidRPr="00EB7DCF" w:rsidRDefault="002E6C5A" w:rsidP="00A57ABD">
      <w:pPr>
        <w:tabs>
          <w:tab w:val="left" w:pos="284"/>
        </w:tabs>
        <w:spacing w:line="360" w:lineRule="auto"/>
        <w:jc w:val="both"/>
        <w:rPr>
          <w:rFonts w:ascii="Verdana" w:hAnsi="Verdana"/>
          <w:bCs/>
          <w:color w:val="auto"/>
          <w:sz w:val="20"/>
          <w:szCs w:val="20"/>
        </w:rPr>
      </w:pPr>
      <w:bookmarkStart w:id="18" w:name="_Toc64559034"/>
      <w:r w:rsidRPr="00EB7DCF">
        <w:rPr>
          <w:rFonts w:ascii="Verdana" w:hAnsi="Verdana"/>
          <w:bCs/>
          <w:color w:val="auto"/>
          <w:sz w:val="20"/>
          <w:szCs w:val="20"/>
        </w:rPr>
        <w:tab/>
      </w: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Verdana" w:hAnsi="Verdana"/>
          <w:smallCaps/>
          <w:color w:val="auto"/>
          <w:sz w:val="20"/>
          <w:szCs w:val="20"/>
        </w:rPr>
      </w:pPr>
      <w:r w:rsidRPr="00EB7DCF">
        <w:rPr>
          <w:rFonts w:ascii="Verdana" w:hAnsi="Verdana"/>
          <w:color w:val="auto"/>
          <w:spacing w:val="5"/>
          <w:sz w:val="20"/>
          <w:szCs w:val="20"/>
        </w:rPr>
        <w:t>Opis kryteriów oceny ofert, wraz z podaniem wag tych kryteriów i sposobu oceny ofert</w:t>
      </w:r>
      <w:bookmarkEnd w:id="18"/>
    </w:p>
    <w:p w:rsidR="00BE6FB3" w:rsidRPr="00BE6FB3" w:rsidRDefault="00BE6FB3" w:rsidP="00BE6FB3">
      <w:pPr>
        <w:pStyle w:val="Tekstpodstawowy21"/>
        <w:spacing w:line="360" w:lineRule="auto"/>
        <w:rPr>
          <w:rFonts w:ascii="Verdana" w:eastAsia="HG Mincho Light J" w:hAnsi="Verdana" w:cstheme="minorHAnsi"/>
          <w:b w:val="0"/>
          <w:spacing w:val="4"/>
          <w:sz w:val="20"/>
          <w:szCs w:val="20"/>
          <w:lang w:eastAsia="pl-PL"/>
        </w:rPr>
      </w:pPr>
      <w:r w:rsidRPr="00BE6FB3">
        <w:rPr>
          <w:rFonts w:ascii="Verdana" w:eastAsia="HG Mincho Light J" w:hAnsi="Verdana" w:cstheme="minorHAnsi"/>
          <w:b w:val="0"/>
          <w:spacing w:val="4"/>
          <w:sz w:val="20"/>
          <w:szCs w:val="20"/>
          <w:lang w:eastAsia="pl-PL"/>
        </w:rPr>
        <w:t>Zamawiaj</w:t>
      </w:r>
      <w:r w:rsidRPr="00BE6FB3">
        <w:rPr>
          <w:rFonts w:ascii="Verdana" w:eastAsia="HG Mincho Light J" w:hAnsi="Verdana" w:cstheme="minorHAnsi" w:hint="cs"/>
          <w:b w:val="0"/>
          <w:spacing w:val="4"/>
          <w:sz w:val="20"/>
          <w:szCs w:val="20"/>
          <w:lang w:eastAsia="pl-PL"/>
        </w:rPr>
        <w:t>ą</w:t>
      </w:r>
      <w:r w:rsidRPr="00BE6FB3">
        <w:rPr>
          <w:rFonts w:ascii="Verdana" w:eastAsia="HG Mincho Light J" w:hAnsi="Verdana" w:cstheme="minorHAnsi"/>
          <w:b w:val="0"/>
          <w:spacing w:val="4"/>
          <w:sz w:val="20"/>
          <w:szCs w:val="20"/>
          <w:lang w:eastAsia="pl-PL"/>
        </w:rPr>
        <w:t>cy wybierze ofert</w:t>
      </w:r>
      <w:r w:rsidRPr="00BE6FB3">
        <w:rPr>
          <w:rFonts w:ascii="Verdana" w:eastAsia="HG Mincho Light J" w:hAnsi="Verdana" w:cstheme="minorHAnsi" w:hint="cs"/>
          <w:b w:val="0"/>
          <w:spacing w:val="4"/>
          <w:sz w:val="20"/>
          <w:szCs w:val="20"/>
          <w:lang w:eastAsia="pl-PL"/>
        </w:rPr>
        <w:t>ę</w:t>
      </w:r>
      <w:r w:rsidRPr="00BE6FB3">
        <w:rPr>
          <w:rFonts w:ascii="Verdana" w:eastAsia="HG Mincho Light J" w:hAnsi="Verdana" w:cstheme="minorHAnsi"/>
          <w:b w:val="0"/>
          <w:spacing w:val="4"/>
          <w:sz w:val="20"/>
          <w:szCs w:val="20"/>
          <w:lang w:eastAsia="pl-PL"/>
        </w:rPr>
        <w:t xml:space="preserve"> najkorzystniejsz</w:t>
      </w:r>
      <w:r w:rsidRPr="00BE6FB3">
        <w:rPr>
          <w:rFonts w:ascii="Verdana" w:eastAsia="HG Mincho Light J" w:hAnsi="Verdana" w:cstheme="minorHAnsi" w:hint="cs"/>
          <w:b w:val="0"/>
          <w:spacing w:val="4"/>
          <w:sz w:val="20"/>
          <w:szCs w:val="20"/>
          <w:lang w:eastAsia="pl-PL"/>
        </w:rPr>
        <w:t>ą</w:t>
      </w:r>
      <w:r w:rsidRPr="00BE6FB3">
        <w:rPr>
          <w:rFonts w:ascii="Verdana" w:eastAsia="HG Mincho Light J" w:hAnsi="Verdana" w:cstheme="minorHAnsi"/>
          <w:b w:val="0"/>
          <w:spacing w:val="4"/>
          <w:sz w:val="20"/>
          <w:szCs w:val="20"/>
          <w:lang w:eastAsia="pl-PL"/>
        </w:rPr>
        <w:t xml:space="preserve"> na podstawie nast</w:t>
      </w:r>
      <w:r w:rsidRPr="00BE6FB3">
        <w:rPr>
          <w:rFonts w:ascii="Verdana" w:eastAsia="HG Mincho Light J" w:hAnsi="Verdana" w:cstheme="minorHAnsi" w:hint="cs"/>
          <w:b w:val="0"/>
          <w:spacing w:val="4"/>
          <w:sz w:val="20"/>
          <w:szCs w:val="20"/>
          <w:lang w:eastAsia="pl-PL"/>
        </w:rPr>
        <w:t>ę</w:t>
      </w:r>
      <w:r w:rsidRPr="00BE6FB3">
        <w:rPr>
          <w:rFonts w:ascii="Verdana" w:eastAsia="HG Mincho Light J" w:hAnsi="Verdana" w:cstheme="minorHAnsi"/>
          <w:b w:val="0"/>
          <w:spacing w:val="4"/>
          <w:sz w:val="20"/>
          <w:szCs w:val="20"/>
          <w:lang w:eastAsia="pl-PL"/>
        </w:rPr>
        <w:t>puj</w:t>
      </w:r>
      <w:r w:rsidRPr="00BE6FB3">
        <w:rPr>
          <w:rFonts w:ascii="Verdana" w:eastAsia="HG Mincho Light J" w:hAnsi="Verdana" w:cstheme="minorHAnsi" w:hint="cs"/>
          <w:b w:val="0"/>
          <w:spacing w:val="4"/>
          <w:sz w:val="20"/>
          <w:szCs w:val="20"/>
          <w:lang w:eastAsia="pl-PL"/>
        </w:rPr>
        <w:t>ą</w:t>
      </w:r>
      <w:r w:rsidRPr="00BE6FB3">
        <w:rPr>
          <w:rFonts w:ascii="Verdana" w:eastAsia="HG Mincho Light J" w:hAnsi="Verdana" w:cstheme="minorHAnsi"/>
          <w:b w:val="0"/>
          <w:spacing w:val="4"/>
          <w:sz w:val="20"/>
          <w:szCs w:val="20"/>
          <w:lang w:eastAsia="pl-PL"/>
        </w:rPr>
        <w:t>cego kryterium: najni</w:t>
      </w:r>
      <w:r w:rsidRPr="00BE6FB3">
        <w:rPr>
          <w:rFonts w:ascii="Verdana" w:eastAsia="HG Mincho Light J" w:hAnsi="Verdana" w:cstheme="minorHAnsi" w:hint="cs"/>
          <w:b w:val="0"/>
          <w:spacing w:val="4"/>
          <w:sz w:val="20"/>
          <w:szCs w:val="20"/>
          <w:lang w:eastAsia="pl-PL"/>
        </w:rPr>
        <w:t>ż</w:t>
      </w:r>
      <w:r w:rsidRPr="00BE6FB3">
        <w:rPr>
          <w:rFonts w:ascii="Verdana" w:eastAsia="HG Mincho Light J" w:hAnsi="Verdana" w:cstheme="minorHAnsi"/>
          <w:b w:val="0"/>
          <w:spacing w:val="4"/>
          <w:sz w:val="20"/>
          <w:szCs w:val="20"/>
          <w:lang w:eastAsia="pl-PL"/>
        </w:rPr>
        <w:t>sza cena.</w:t>
      </w:r>
    </w:p>
    <w:p w:rsidR="002E6C5A" w:rsidRPr="00EB7DCF" w:rsidRDefault="00BE6FB3" w:rsidP="00BE6FB3">
      <w:pPr>
        <w:pStyle w:val="Tekstpodstawowy21"/>
        <w:spacing w:before="0" w:line="360" w:lineRule="auto"/>
        <w:rPr>
          <w:rFonts w:ascii="Verdana" w:eastAsia="HG Mincho Light J" w:hAnsi="Verdana" w:cs="Times New Roman"/>
          <w:b w:val="0"/>
          <w:spacing w:val="4"/>
          <w:sz w:val="20"/>
          <w:szCs w:val="20"/>
          <w:u w:val="single"/>
          <w:lang w:eastAsia="pl-PL"/>
        </w:rPr>
      </w:pPr>
      <w:r w:rsidRPr="00BE6FB3">
        <w:rPr>
          <w:rFonts w:ascii="Verdana" w:eastAsia="HG Mincho Light J" w:hAnsi="Verdana" w:cstheme="minorHAnsi"/>
          <w:b w:val="0"/>
          <w:spacing w:val="4"/>
          <w:sz w:val="20"/>
          <w:szCs w:val="20"/>
          <w:lang w:eastAsia="pl-PL"/>
        </w:rPr>
        <w:t>Oferty zostan</w:t>
      </w:r>
      <w:r w:rsidRPr="00BE6FB3">
        <w:rPr>
          <w:rFonts w:ascii="Verdana" w:eastAsia="HG Mincho Light J" w:hAnsi="Verdana" w:cstheme="minorHAnsi" w:hint="cs"/>
          <w:b w:val="0"/>
          <w:spacing w:val="4"/>
          <w:sz w:val="20"/>
          <w:szCs w:val="20"/>
          <w:lang w:eastAsia="pl-PL"/>
        </w:rPr>
        <w:t>ą</w:t>
      </w:r>
      <w:r w:rsidRPr="00BE6FB3">
        <w:rPr>
          <w:rFonts w:ascii="Verdana" w:eastAsia="HG Mincho Light J" w:hAnsi="Verdana" w:cstheme="minorHAnsi"/>
          <w:b w:val="0"/>
          <w:spacing w:val="4"/>
          <w:sz w:val="20"/>
          <w:szCs w:val="20"/>
          <w:lang w:eastAsia="pl-PL"/>
        </w:rPr>
        <w:t xml:space="preserve"> ocenione zgodnie z cen</w:t>
      </w:r>
      <w:r w:rsidRPr="00BE6FB3">
        <w:rPr>
          <w:rFonts w:ascii="Verdana" w:eastAsia="HG Mincho Light J" w:hAnsi="Verdana" w:cstheme="minorHAnsi" w:hint="cs"/>
          <w:b w:val="0"/>
          <w:spacing w:val="4"/>
          <w:sz w:val="20"/>
          <w:szCs w:val="20"/>
          <w:lang w:eastAsia="pl-PL"/>
        </w:rPr>
        <w:t>ą</w:t>
      </w:r>
      <w:r w:rsidRPr="00BE6FB3">
        <w:rPr>
          <w:rFonts w:ascii="Verdana" w:eastAsia="HG Mincho Light J" w:hAnsi="Verdana" w:cstheme="minorHAnsi"/>
          <w:b w:val="0"/>
          <w:spacing w:val="4"/>
          <w:sz w:val="20"/>
          <w:szCs w:val="20"/>
          <w:lang w:eastAsia="pl-PL"/>
        </w:rPr>
        <w:t xml:space="preserve"> od najni</w:t>
      </w:r>
      <w:r w:rsidRPr="00BE6FB3">
        <w:rPr>
          <w:rFonts w:ascii="Verdana" w:eastAsia="HG Mincho Light J" w:hAnsi="Verdana" w:cstheme="minorHAnsi" w:hint="cs"/>
          <w:b w:val="0"/>
          <w:spacing w:val="4"/>
          <w:sz w:val="20"/>
          <w:szCs w:val="20"/>
          <w:lang w:eastAsia="pl-PL"/>
        </w:rPr>
        <w:t>ż</w:t>
      </w:r>
      <w:r w:rsidRPr="00BE6FB3">
        <w:rPr>
          <w:rFonts w:ascii="Verdana" w:eastAsia="HG Mincho Light J" w:hAnsi="Verdana" w:cstheme="minorHAnsi"/>
          <w:b w:val="0"/>
          <w:spacing w:val="4"/>
          <w:sz w:val="20"/>
          <w:szCs w:val="20"/>
          <w:lang w:eastAsia="pl-PL"/>
        </w:rPr>
        <w:t>szej do najwy</w:t>
      </w:r>
      <w:r w:rsidRPr="00BE6FB3">
        <w:rPr>
          <w:rFonts w:ascii="Verdana" w:eastAsia="HG Mincho Light J" w:hAnsi="Verdana" w:cstheme="minorHAnsi" w:hint="cs"/>
          <w:b w:val="0"/>
          <w:spacing w:val="4"/>
          <w:sz w:val="20"/>
          <w:szCs w:val="20"/>
          <w:lang w:eastAsia="pl-PL"/>
        </w:rPr>
        <w:t>ż</w:t>
      </w:r>
      <w:r w:rsidRPr="00BE6FB3">
        <w:rPr>
          <w:rFonts w:ascii="Verdana" w:eastAsia="HG Mincho Light J" w:hAnsi="Verdana" w:cstheme="minorHAnsi"/>
          <w:b w:val="0"/>
          <w:spacing w:val="4"/>
          <w:sz w:val="20"/>
          <w:szCs w:val="20"/>
          <w:lang w:eastAsia="pl-PL"/>
        </w:rPr>
        <w:t>szej, przy czym najkorzystniejsza b</w:t>
      </w:r>
      <w:r w:rsidRPr="00BE6FB3">
        <w:rPr>
          <w:rFonts w:ascii="Verdana" w:eastAsia="HG Mincho Light J" w:hAnsi="Verdana" w:cstheme="minorHAnsi" w:hint="cs"/>
          <w:b w:val="0"/>
          <w:spacing w:val="4"/>
          <w:sz w:val="20"/>
          <w:szCs w:val="20"/>
          <w:lang w:eastAsia="pl-PL"/>
        </w:rPr>
        <w:t>ę</w:t>
      </w:r>
      <w:r w:rsidRPr="00BE6FB3">
        <w:rPr>
          <w:rFonts w:ascii="Verdana" w:eastAsia="HG Mincho Light J" w:hAnsi="Verdana" w:cstheme="minorHAnsi"/>
          <w:b w:val="0"/>
          <w:spacing w:val="4"/>
          <w:sz w:val="20"/>
          <w:szCs w:val="20"/>
          <w:lang w:eastAsia="pl-PL"/>
        </w:rPr>
        <w:t>dzie oferta z najni</w:t>
      </w:r>
      <w:r w:rsidRPr="00BE6FB3">
        <w:rPr>
          <w:rFonts w:ascii="Verdana" w:eastAsia="HG Mincho Light J" w:hAnsi="Verdana" w:cstheme="minorHAnsi" w:hint="cs"/>
          <w:b w:val="0"/>
          <w:spacing w:val="4"/>
          <w:sz w:val="20"/>
          <w:szCs w:val="20"/>
          <w:lang w:eastAsia="pl-PL"/>
        </w:rPr>
        <w:t>ż</w:t>
      </w:r>
      <w:r w:rsidRPr="00BE6FB3">
        <w:rPr>
          <w:rFonts w:ascii="Verdana" w:eastAsia="HG Mincho Light J" w:hAnsi="Verdana" w:cstheme="minorHAnsi"/>
          <w:b w:val="0"/>
          <w:spacing w:val="4"/>
          <w:sz w:val="20"/>
          <w:szCs w:val="20"/>
          <w:lang w:eastAsia="pl-PL"/>
        </w:rPr>
        <w:t>sz</w:t>
      </w:r>
      <w:r w:rsidRPr="00BE6FB3">
        <w:rPr>
          <w:rFonts w:ascii="Verdana" w:eastAsia="HG Mincho Light J" w:hAnsi="Verdana" w:cstheme="minorHAnsi" w:hint="cs"/>
          <w:b w:val="0"/>
          <w:spacing w:val="4"/>
          <w:sz w:val="20"/>
          <w:szCs w:val="20"/>
          <w:lang w:eastAsia="pl-PL"/>
        </w:rPr>
        <w:t>ą</w:t>
      </w:r>
      <w:r w:rsidRPr="00BE6FB3">
        <w:rPr>
          <w:rFonts w:ascii="Verdana" w:eastAsia="HG Mincho Light J" w:hAnsi="Verdana" w:cstheme="minorHAnsi"/>
          <w:b w:val="0"/>
          <w:spacing w:val="4"/>
          <w:sz w:val="20"/>
          <w:szCs w:val="20"/>
          <w:lang w:eastAsia="pl-PL"/>
        </w:rPr>
        <w:t xml:space="preserve"> cen</w:t>
      </w:r>
      <w:r w:rsidRPr="00BE6FB3">
        <w:rPr>
          <w:rFonts w:ascii="Verdana" w:eastAsia="HG Mincho Light J" w:hAnsi="Verdana" w:cstheme="minorHAnsi" w:hint="cs"/>
          <w:b w:val="0"/>
          <w:spacing w:val="4"/>
          <w:sz w:val="20"/>
          <w:szCs w:val="20"/>
          <w:lang w:eastAsia="pl-PL"/>
        </w:rPr>
        <w:t>ą</w:t>
      </w:r>
      <w:r w:rsidRPr="00BE6FB3">
        <w:rPr>
          <w:rFonts w:ascii="Verdana" w:eastAsia="HG Mincho Light J" w:hAnsi="Verdana" w:cstheme="minorHAnsi"/>
          <w:b w:val="0"/>
          <w:spacing w:val="4"/>
          <w:sz w:val="20"/>
          <w:szCs w:val="20"/>
          <w:lang w:eastAsia="pl-PL"/>
        </w:rPr>
        <w:t>.</w:t>
      </w:r>
      <w:r w:rsidR="002E6C5A" w:rsidRPr="00EB7DCF">
        <w:rPr>
          <w:rFonts w:ascii="Verdana" w:eastAsia="HG Mincho Light J" w:hAnsi="Verdana" w:cs="Times New Roman"/>
          <w:b w:val="0"/>
          <w:spacing w:val="4"/>
          <w:sz w:val="20"/>
          <w:szCs w:val="20"/>
          <w:u w:val="single"/>
          <w:lang w:eastAsia="pl-PL"/>
        </w:rPr>
        <w:t xml:space="preserve"> </w:t>
      </w:r>
    </w:p>
    <w:p w:rsidR="002E6C5A" w:rsidRPr="00EB7DCF" w:rsidRDefault="002E6C5A" w:rsidP="00A57ABD">
      <w:pPr>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jc w:val="both"/>
        <w:rPr>
          <w:rFonts w:ascii="Verdana" w:hAnsi="Verdana"/>
          <w:smallCaps/>
          <w:color w:val="auto"/>
          <w:sz w:val="20"/>
          <w:szCs w:val="20"/>
        </w:rPr>
      </w:pPr>
      <w:bookmarkStart w:id="19" w:name="_Toc64559035"/>
      <w:r w:rsidRPr="00EB7DCF">
        <w:rPr>
          <w:rFonts w:ascii="Verdana" w:hAnsi="Verdana"/>
          <w:color w:val="auto"/>
          <w:spacing w:val="5"/>
          <w:sz w:val="20"/>
          <w:szCs w:val="20"/>
        </w:rPr>
        <w:t>Informacje o formalnościach, jakie muszą zostać dopełnione po wyborze oferty w celu zawarcia umowy w sprawie Zamówienia publicznego</w:t>
      </w:r>
      <w:bookmarkEnd w:id="19"/>
    </w:p>
    <w:p w:rsidR="002E6C5A" w:rsidRPr="00EB7DCF" w:rsidRDefault="002E6C5A" w:rsidP="00A57ABD">
      <w:pPr>
        <w:numPr>
          <w:ilvl w:val="1"/>
          <w:numId w:val="18"/>
        </w:numPr>
        <w:tabs>
          <w:tab w:val="clear" w:pos="567"/>
          <w:tab w:val="num" w:pos="-15309"/>
        </w:tabs>
        <w:spacing w:line="360" w:lineRule="auto"/>
        <w:ind w:left="0" w:firstLine="0"/>
        <w:jc w:val="both"/>
        <w:rPr>
          <w:rFonts w:ascii="Verdana" w:hAnsi="Verdana"/>
          <w:color w:val="auto"/>
          <w:sz w:val="20"/>
          <w:szCs w:val="20"/>
        </w:rPr>
      </w:pPr>
      <w:r w:rsidRPr="00EB7DCF">
        <w:rPr>
          <w:rFonts w:ascii="Verdana" w:hAnsi="Verdana"/>
          <w:color w:val="auto"/>
          <w:sz w:val="20"/>
          <w:szCs w:val="20"/>
        </w:rPr>
        <w:t>Wykonawca, którego oferta została wybrana jako najkorzystniejsza, zostanie poinformowany przez Zamawiającego o terminie podpisania umowy.</w:t>
      </w:r>
    </w:p>
    <w:p w:rsidR="002E6C5A" w:rsidRPr="00EB7DCF" w:rsidRDefault="002E6C5A" w:rsidP="00A57ABD">
      <w:pPr>
        <w:numPr>
          <w:ilvl w:val="1"/>
          <w:numId w:val="18"/>
        </w:numPr>
        <w:tabs>
          <w:tab w:val="clear" w:pos="567"/>
          <w:tab w:val="num" w:pos="-15309"/>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Wykonawca, o którym mowa w ust. 1, ma obowiązek zawrzeć umowę w sprawie zamówienia na warunkach określonych w projektowanych postanowieniach umowy. </w:t>
      </w:r>
    </w:p>
    <w:p w:rsidR="002E6C5A" w:rsidRPr="00EB7DCF" w:rsidRDefault="002E6C5A" w:rsidP="00A57ABD">
      <w:pPr>
        <w:numPr>
          <w:ilvl w:val="1"/>
          <w:numId w:val="18"/>
        </w:numPr>
        <w:tabs>
          <w:tab w:val="clear" w:pos="567"/>
          <w:tab w:val="num" w:pos="-15309"/>
        </w:tabs>
        <w:spacing w:line="360" w:lineRule="auto"/>
        <w:ind w:left="0" w:firstLine="0"/>
        <w:jc w:val="both"/>
        <w:rPr>
          <w:rFonts w:ascii="Verdana" w:hAnsi="Verdana"/>
          <w:color w:val="auto"/>
          <w:sz w:val="20"/>
          <w:szCs w:val="20"/>
        </w:rPr>
      </w:pPr>
      <w:r w:rsidRPr="00EB7DCF">
        <w:rPr>
          <w:rFonts w:ascii="Verdana" w:hAnsi="Verdana"/>
          <w:color w:val="auto"/>
          <w:sz w:val="20"/>
          <w:szCs w:val="20"/>
        </w:rPr>
        <w:t>Wykonawca, którego oferta zostanie uznana za najkorzystniejszą, zobowiązany będzie, po uprawomocnieniu się decyzji o wyborze jego oferty, a przed podpisaniem umowy:</w:t>
      </w:r>
    </w:p>
    <w:p w:rsidR="002E6C5A" w:rsidRPr="00EB7DCF" w:rsidRDefault="002E6C5A" w:rsidP="00A57ABD">
      <w:pPr>
        <w:pStyle w:val="Akapitzlist"/>
        <w:numPr>
          <w:ilvl w:val="0"/>
          <w:numId w:val="19"/>
        </w:numPr>
        <w:tabs>
          <w:tab w:val="num" w:pos="-15309"/>
          <w:tab w:val="left" w:pos="851"/>
        </w:tabs>
        <w:spacing w:line="360" w:lineRule="auto"/>
        <w:ind w:left="0" w:firstLine="0"/>
        <w:jc w:val="both"/>
        <w:rPr>
          <w:rFonts w:ascii="Verdana" w:hAnsi="Verdana" w:cs="Calibri"/>
          <w:color w:val="auto"/>
          <w:sz w:val="20"/>
          <w:szCs w:val="20"/>
        </w:rPr>
      </w:pPr>
      <w:r w:rsidRPr="00EB7DCF">
        <w:rPr>
          <w:rFonts w:ascii="Verdana" w:hAnsi="Verdana"/>
          <w:color w:val="auto"/>
          <w:sz w:val="20"/>
          <w:szCs w:val="20"/>
        </w:rPr>
        <w:t>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p>
    <w:p w:rsidR="002E6C5A" w:rsidRPr="00EB7DCF" w:rsidRDefault="002E6C5A" w:rsidP="00A57ABD">
      <w:pPr>
        <w:pStyle w:val="Akapitzlist"/>
        <w:numPr>
          <w:ilvl w:val="1"/>
          <w:numId w:val="18"/>
        </w:numPr>
        <w:tabs>
          <w:tab w:val="clear" w:pos="567"/>
          <w:tab w:val="num" w:pos="-15309"/>
        </w:tabs>
        <w:spacing w:line="360" w:lineRule="auto"/>
        <w:ind w:left="0" w:firstLine="0"/>
        <w:jc w:val="both"/>
        <w:rPr>
          <w:rFonts w:ascii="Verdana" w:hAnsi="Verdana"/>
          <w:color w:val="auto"/>
          <w:sz w:val="20"/>
          <w:szCs w:val="20"/>
        </w:rPr>
      </w:pPr>
      <w:r w:rsidRPr="00EB7DCF">
        <w:rPr>
          <w:rFonts w:ascii="Verdana" w:hAnsi="Verdana"/>
          <w:color w:val="auto"/>
          <w:sz w:val="20"/>
          <w:szCs w:val="20"/>
        </w:rPr>
        <w:t>O terminie złożenia dokumentów, o których mowa w ust. 3, Zamawiający powiadomi Wykonawcę odrębnym pismem.</w:t>
      </w:r>
    </w:p>
    <w:p w:rsidR="002E6C5A" w:rsidRPr="00EB7DCF" w:rsidRDefault="002E6C5A"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line="360" w:lineRule="auto"/>
        <w:ind w:left="0" w:firstLine="0"/>
        <w:jc w:val="both"/>
        <w:rPr>
          <w:rStyle w:val="Tytuksiki"/>
          <w:rFonts w:ascii="Verdana" w:hAnsi="Verdana"/>
          <w:color w:val="auto"/>
          <w:sz w:val="20"/>
          <w:szCs w:val="20"/>
        </w:rPr>
      </w:pPr>
      <w:bookmarkStart w:id="20" w:name="_Toc64559036"/>
      <w:r w:rsidRPr="00EB7DCF">
        <w:rPr>
          <w:rFonts w:ascii="Verdana" w:hAnsi="Verdana"/>
          <w:color w:val="auto"/>
          <w:spacing w:val="5"/>
          <w:sz w:val="20"/>
          <w:szCs w:val="20"/>
        </w:rPr>
        <w:t>Projektowane postanowienia umowy w sprawie Zamówienia publicznego, które zostaną wprowadzone do treści tej umowy</w:t>
      </w:r>
      <w:bookmarkEnd w:id="20"/>
    </w:p>
    <w:p w:rsidR="002E6C5A" w:rsidRPr="00EB7DCF" w:rsidRDefault="002E6C5A" w:rsidP="00A57ABD">
      <w:pPr>
        <w:spacing w:line="360" w:lineRule="auto"/>
        <w:jc w:val="both"/>
        <w:rPr>
          <w:rFonts w:ascii="Verdana" w:hAnsi="Verdana"/>
          <w:color w:val="auto"/>
          <w:sz w:val="20"/>
          <w:szCs w:val="20"/>
        </w:rPr>
      </w:pPr>
      <w:r w:rsidRPr="00EB7DCF">
        <w:rPr>
          <w:rFonts w:ascii="Verdana" w:hAnsi="Verdana"/>
          <w:color w:val="auto"/>
          <w:sz w:val="20"/>
          <w:szCs w:val="20"/>
        </w:rPr>
        <w:t>Projektowane postanowienia umowy w sprawie zamówienia publicznego, które zostaną wprowadzone do treści tej umowy, zawarte są w</w:t>
      </w:r>
      <w:r w:rsidR="004D5652">
        <w:rPr>
          <w:rFonts w:ascii="Verdana" w:hAnsi="Verdana"/>
          <w:color w:val="auto"/>
          <w:sz w:val="20"/>
          <w:szCs w:val="20"/>
        </w:rPr>
        <w:t xml:space="preserve"> </w:t>
      </w:r>
      <w:r w:rsidR="004D5652">
        <w:rPr>
          <w:rFonts w:ascii="Verdana" w:hAnsi="Verdana"/>
          <w:b/>
          <w:color w:val="auto"/>
          <w:sz w:val="20"/>
          <w:szCs w:val="20"/>
          <w:highlight w:val="yellow"/>
        </w:rPr>
        <w:t>z</w:t>
      </w:r>
      <w:r w:rsidRPr="004D5652">
        <w:rPr>
          <w:rFonts w:ascii="Verdana" w:hAnsi="Verdana"/>
          <w:b/>
          <w:color w:val="auto"/>
          <w:sz w:val="20"/>
          <w:szCs w:val="20"/>
          <w:highlight w:val="yellow"/>
        </w:rPr>
        <w:t>ałączniku nr 4 do SWZ</w:t>
      </w:r>
      <w:r w:rsidRPr="004D5652">
        <w:rPr>
          <w:rFonts w:ascii="Verdana" w:hAnsi="Verdana"/>
          <w:color w:val="auto"/>
          <w:sz w:val="20"/>
          <w:szCs w:val="20"/>
          <w:highlight w:val="yellow"/>
        </w:rPr>
        <w:t>.</w:t>
      </w:r>
    </w:p>
    <w:p w:rsidR="002E6C5A" w:rsidRPr="00EB7DCF" w:rsidRDefault="002E6C5A" w:rsidP="00A57ABD">
      <w:pPr>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21" w:name="_Toc64559037"/>
      <w:r w:rsidRPr="00EB7DCF">
        <w:rPr>
          <w:rFonts w:ascii="Verdana" w:hAnsi="Verdana"/>
          <w:color w:val="auto"/>
          <w:spacing w:val="5"/>
          <w:sz w:val="20"/>
          <w:szCs w:val="20"/>
        </w:rPr>
        <w:t>Pouczenie o środkach ochrony prawnej przysługujących Wykonawcy</w:t>
      </w:r>
      <w:bookmarkEnd w:id="21"/>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Środki ochrony prawnej przysługują wykonawcy, uczestnikowi konkursu oraz innemu</w:t>
      </w:r>
      <w:r w:rsidR="00F6050A" w:rsidRPr="00EB7DCF">
        <w:rPr>
          <w:rFonts w:ascii="Verdana" w:hAnsi="Verdana"/>
          <w:color w:val="auto"/>
          <w:sz w:val="20"/>
          <w:szCs w:val="20"/>
        </w:rPr>
        <w:t xml:space="preserve"> </w:t>
      </w:r>
      <w:r w:rsidRPr="00EB7DCF">
        <w:rPr>
          <w:rFonts w:ascii="Verdana" w:hAnsi="Verdana"/>
          <w:color w:val="auto"/>
          <w:sz w:val="20"/>
          <w:szCs w:val="20"/>
        </w:rPr>
        <w:t>podmiotowi, jeżeli ma lub miał interes w uzyskaniu zamówienia lub nagrody w konkursie oraz poniósł lub może ponieść szkodę w wyniku naruszenia przez zamawiającego przepisów ustawy.</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Odwołanie przysługuje na:</w:t>
      </w:r>
    </w:p>
    <w:p w:rsidR="002E6C5A" w:rsidRPr="00EB7DCF" w:rsidRDefault="002E6C5A" w:rsidP="00A57ABD">
      <w:pPr>
        <w:numPr>
          <w:ilvl w:val="1"/>
          <w:numId w:val="21"/>
        </w:numPr>
        <w:tabs>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niezgodną z przepisami ustawy czynność zamawiającego, podjętą w postępowaniu o udzielenie zamówienia, o zawarcie umowy ramowej, dynamicznym systemie zakupów, </w:t>
      </w:r>
      <w:r w:rsidRPr="00EB7DCF">
        <w:rPr>
          <w:rFonts w:ascii="Verdana" w:hAnsi="Verdana"/>
          <w:color w:val="auto"/>
          <w:sz w:val="20"/>
          <w:szCs w:val="20"/>
        </w:rPr>
        <w:lastRenderedPageBreak/>
        <w:t>systemie kwalifikowania wykonawców lub konkursie, w tym na projektowane postanowienie umowy;</w:t>
      </w:r>
    </w:p>
    <w:p w:rsidR="002E6C5A" w:rsidRPr="00EB7DCF" w:rsidRDefault="002E6C5A" w:rsidP="00A57ABD">
      <w:pPr>
        <w:numPr>
          <w:ilvl w:val="1"/>
          <w:numId w:val="21"/>
        </w:numPr>
        <w:tabs>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zaniechanie czynności w postępowaniu o udzielenie zamówienia, o zawarcie umowy ramowej, dynamicznym systemie zakupów, systemie kwalifikowania wykonawców lub konkursie, do której zamawiający był obowiązany na podstawie ustawy;</w:t>
      </w:r>
    </w:p>
    <w:p w:rsidR="002E6C5A" w:rsidRPr="00EB7DCF" w:rsidRDefault="002E6C5A" w:rsidP="00A57ABD">
      <w:pPr>
        <w:numPr>
          <w:ilvl w:val="1"/>
          <w:numId w:val="21"/>
        </w:numPr>
        <w:tabs>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zaniechanie przeprowadzenia postępowania o udzielenie zamówienia lub zorganizowania konkursu na podstawie ustawy, mimo że zamawiający był do tego obowiązany.</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Odwołanie wnosi się do Prezesa Krajowej Izby Odwoławczej.</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Pisma w postępowaniu odwoławczym wnosi się w formie pisemnej albo w formie</w:t>
      </w:r>
      <w:r w:rsidR="00F6050A" w:rsidRPr="00EB7DCF">
        <w:rPr>
          <w:rFonts w:ascii="Verdana" w:hAnsi="Verdana"/>
          <w:color w:val="auto"/>
          <w:sz w:val="20"/>
          <w:szCs w:val="20"/>
        </w:rPr>
        <w:t xml:space="preserve"> </w:t>
      </w:r>
      <w:r w:rsidRPr="00EB7DCF">
        <w:rPr>
          <w:rFonts w:ascii="Verdana" w:hAnsi="Verdana"/>
          <w:color w:val="auto"/>
          <w:sz w:val="20"/>
          <w:szCs w:val="20"/>
        </w:rPr>
        <w:t>elektronicznej albo w postaci elektronicznej, z tym że odwołanie i przystąpienie do postępowania odwoławczego, wniesione w postaci elektronicznej, wymagają opatrzenia podpisem zaufanym.</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Pisma w formie pisemnej wnosi się za pośrednictwem operatora pocztowego, w</w:t>
      </w:r>
      <w:r w:rsidR="00F6050A" w:rsidRPr="00EB7DCF">
        <w:rPr>
          <w:rFonts w:ascii="Verdana" w:hAnsi="Verdana"/>
          <w:color w:val="auto"/>
          <w:sz w:val="20"/>
          <w:szCs w:val="20"/>
        </w:rPr>
        <w:t xml:space="preserve"> </w:t>
      </w:r>
      <w:r w:rsidRPr="00EB7DCF">
        <w:rPr>
          <w:rFonts w:ascii="Verdana" w:hAnsi="Verdana"/>
          <w:color w:val="auto"/>
          <w:sz w:val="20"/>
          <w:szCs w:val="20"/>
        </w:rPr>
        <w:t>rozumieniu ustawy z dnia 23 listopada 2012 r. - Prawo pocztowe, osobiście, za pośrednictwem posłańca, a pisma w postaci elektronicznej wnosi się przy użyciu środków komunikacji elektronicznej.</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Odwołujący przekazuje zamawiającemu odwołanie wniesione w formie elektroniczne</w:t>
      </w:r>
      <w:r w:rsidR="00F6050A" w:rsidRPr="00EB7DCF">
        <w:rPr>
          <w:rFonts w:ascii="Verdana" w:hAnsi="Verdana"/>
          <w:color w:val="auto"/>
          <w:sz w:val="20"/>
          <w:szCs w:val="20"/>
        </w:rPr>
        <w:t xml:space="preserve"> </w:t>
      </w:r>
      <w:r w:rsidRPr="00EB7DCF">
        <w:rPr>
          <w:rFonts w:ascii="Verdana" w:hAnsi="Verdana"/>
          <w:color w:val="auto"/>
          <w:sz w:val="20"/>
          <w:szCs w:val="20"/>
        </w:rPr>
        <w:t>albo postaci elektronicznej albo kopię tego odwołania, jeżeli zostało ono wniesione w formie pisemnej, przed upływem terminu do wniesienia odwołania w taki sposób, aby mógł on zapoznać się z jego treścią przed upływem tego terminu.</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Domniemywa się, że zamawiający mógł zapoznać się z treścią odwołania przed</w:t>
      </w:r>
      <w:r w:rsidR="00F6050A" w:rsidRPr="00EB7DCF">
        <w:rPr>
          <w:rFonts w:ascii="Verdana" w:hAnsi="Verdana"/>
          <w:color w:val="auto"/>
          <w:sz w:val="20"/>
          <w:szCs w:val="20"/>
        </w:rPr>
        <w:t xml:space="preserve"> </w:t>
      </w:r>
      <w:r w:rsidRPr="00EB7DCF">
        <w:rPr>
          <w:rFonts w:ascii="Verdana" w:hAnsi="Verdana"/>
          <w:color w:val="auto"/>
          <w:sz w:val="20"/>
          <w:szCs w:val="20"/>
        </w:rPr>
        <w:t>upływem terminu do jego wniesienia, jeżeli przekazanie odpowiednio odwołania albo jego kopii nastąpiło przed upływem terminu do jego wniesienia przy użyciu środków komunikacji elektronicznej.</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bookmarkStart w:id="22" w:name="_Hlk67566200"/>
      <w:r w:rsidRPr="00EB7DCF">
        <w:rPr>
          <w:rFonts w:ascii="Verdana" w:hAnsi="Verdana"/>
          <w:color w:val="auto"/>
          <w:sz w:val="20"/>
          <w:szCs w:val="20"/>
        </w:rPr>
        <w:t>Odwołanie wnosi się w terminie:</w:t>
      </w:r>
    </w:p>
    <w:p w:rsidR="002E6C5A" w:rsidRPr="00EB7DCF" w:rsidRDefault="002E6C5A" w:rsidP="00A57ABD">
      <w:pPr>
        <w:numPr>
          <w:ilvl w:val="1"/>
          <w:numId w:val="22"/>
        </w:numPr>
        <w:tabs>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5 dni od dnia przekazania informacji o czynności zamawiającego stanowiącej podstawę jego wniesienia, jeżeli informacja została przekazana przy użyciu środków komunikacji elektronicznej,</w:t>
      </w:r>
    </w:p>
    <w:p w:rsidR="002E6C5A" w:rsidRPr="00EB7DCF" w:rsidRDefault="002E6C5A" w:rsidP="00A57ABD">
      <w:pPr>
        <w:numPr>
          <w:ilvl w:val="1"/>
          <w:numId w:val="22"/>
        </w:numPr>
        <w:tabs>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10 dni od dnia przekazania informacji o czynności zamawiającego stanowiącej podstawę jego wniesienia, jeżeli informacja została przekazana w sposób inny niż określony w pkt 1)</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Odwołanie wobec treści ogłoszenia wszczynającego postępowanie o udzielenie</w:t>
      </w:r>
      <w:r w:rsidR="00F6050A" w:rsidRPr="00EB7DCF">
        <w:rPr>
          <w:rFonts w:ascii="Verdana" w:hAnsi="Verdana"/>
          <w:color w:val="auto"/>
          <w:sz w:val="20"/>
          <w:szCs w:val="20"/>
        </w:rPr>
        <w:t xml:space="preserve"> </w:t>
      </w:r>
      <w:r w:rsidRPr="00EB7DCF">
        <w:rPr>
          <w:rFonts w:ascii="Verdana" w:hAnsi="Verdana"/>
          <w:color w:val="auto"/>
          <w:sz w:val="20"/>
          <w:szCs w:val="20"/>
        </w:rPr>
        <w:t>zamówienia lub konkurs lub wobec treści dokumentów zamówienia wnosi się w terminie 5 dni od dnia zamieszczenia ogłoszenia w Biuletynie Zamówień Publicznych lub dokumentów zamówienia na stronie internetowej.</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Odwołanie w przypadkach innych niż określone w ust. 8 i 9 wnosi się w terminie 5dni od dnia, w którym powzięto lub przy zachowaniu należytej staranności można było powziąć wiadomość o okolicznościach stanowiących podstawę jego wniesienia.</w:t>
      </w:r>
    </w:p>
    <w:p w:rsidR="002E6C5A" w:rsidRPr="00EB7DCF" w:rsidRDefault="002E6C5A" w:rsidP="00A57ABD">
      <w:pPr>
        <w:numPr>
          <w:ilvl w:val="6"/>
          <w:numId w:val="20"/>
        </w:numPr>
        <w:tabs>
          <w:tab w:val="clear" w:pos="0"/>
          <w:tab w:val="num" w:pos="-14011"/>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Jeżeli zamawiający mimo takiego obowiązku nie przesłał </w:t>
      </w:r>
      <w:proofErr w:type="spellStart"/>
      <w:r w:rsidRPr="00EB7DCF">
        <w:rPr>
          <w:rFonts w:ascii="Verdana" w:hAnsi="Verdana"/>
          <w:color w:val="auto"/>
          <w:sz w:val="20"/>
          <w:szCs w:val="20"/>
        </w:rPr>
        <w:t>wykonawcyzawiadomienia</w:t>
      </w:r>
      <w:proofErr w:type="spellEnd"/>
      <w:r w:rsidRPr="00EB7DCF">
        <w:rPr>
          <w:rFonts w:ascii="Verdana" w:hAnsi="Verdana"/>
          <w:color w:val="auto"/>
          <w:sz w:val="20"/>
          <w:szCs w:val="20"/>
        </w:rPr>
        <w:t xml:space="preserve"> </w:t>
      </w:r>
      <w:r w:rsidRPr="00EB7DCF">
        <w:rPr>
          <w:rFonts w:ascii="Verdana" w:hAnsi="Verdana"/>
          <w:color w:val="auto"/>
          <w:sz w:val="20"/>
          <w:szCs w:val="20"/>
        </w:rPr>
        <w:lastRenderedPageBreak/>
        <w:t>o wyborze najkorzystniejszej oferty, odwołanie wnosi się nie później niż w terminie:</w:t>
      </w:r>
    </w:p>
    <w:p w:rsidR="002E6C5A" w:rsidRPr="00EB7DCF" w:rsidRDefault="002E6C5A" w:rsidP="00A57ABD">
      <w:pPr>
        <w:numPr>
          <w:ilvl w:val="0"/>
          <w:numId w:val="23"/>
        </w:numPr>
        <w:tabs>
          <w:tab w:val="num" w:pos="-14011"/>
          <w:tab w:val="left" w:pos="-3402"/>
        </w:tabs>
        <w:spacing w:line="360" w:lineRule="auto"/>
        <w:ind w:left="0" w:firstLine="0"/>
        <w:jc w:val="both"/>
        <w:rPr>
          <w:rFonts w:ascii="Verdana" w:hAnsi="Verdana"/>
          <w:color w:val="auto"/>
          <w:sz w:val="20"/>
          <w:szCs w:val="20"/>
        </w:rPr>
      </w:pPr>
      <w:r w:rsidRPr="00EB7DCF">
        <w:rPr>
          <w:rFonts w:ascii="Verdana" w:hAnsi="Verdana"/>
          <w:color w:val="auto"/>
          <w:sz w:val="20"/>
          <w:szCs w:val="20"/>
        </w:rPr>
        <w:t>15 dni od dnia zamieszczenia w Biuletynie Zamówień Publicznych ogłoszenia o wyniku postępowania</w:t>
      </w:r>
    </w:p>
    <w:p w:rsidR="002E6C5A" w:rsidRPr="00EB7DCF" w:rsidRDefault="002E6C5A" w:rsidP="00A57ABD">
      <w:pPr>
        <w:numPr>
          <w:ilvl w:val="0"/>
          <w:numId w:val="23"/>
        </w:numPr>
        <w:tabs>
          <w:tab w:val="num" w:pos="-14011"/>
          <w:tab w:val="left" w:pos="-3402"/>
        </w:tabs>
        <w:spacing w:line="360" w:lineRule="auto"/>
        <w:ind w:left="0" w:firstLine="0"/>
        <w:jc w:val="both"/>
        <w:rPr>
          <w:rFonts w:ascii="Verdana" w:hAnsi="Verdana"/>
          <w:color w:val="auto"/>
          <w:sz w:val="20"/>
          <w:szCs w:val="20"/>
        </w:rPr>
      </w:pPr>
      <w:r w:rsidRPr="00EB7DCF">
        <w:rPr>
          <w:rFonts w:ascii="Verdana" w:hAnsi="Verdana"/>
          <w:color w:val="auto"/>
          <w:sz w:val="20"/>
          <w:szCs w:val="20"/>
        </w:rPr>
        <w:t>miesiąca od dnia zawarcia umowy, jeżeli zamawiający nie zamieścił w Biuletynie Zamówień Publicznych ogłoszenia o wyniku postępowania</w:t>
      </w:r>
    </w:p>
    <w:bookmarkEnd w:id="22"/>
    <w:p w:rsidR="002E6C5A" w:rsidRPr="00EB7DCF" w:rsidRDefault="002E6C5A" w:rsidP="00A57ABD">
      <w:pPr>
        <w:tabs>
          <w:tab w:val="num" w:pos="-15451"/>
        </w:tabs>
        <w:spacing w:line="360" w:lineRule="auto"/>
        <w:jc w:val="both"/>
        <w:rPr>
          <w:rFonts w:ascii="Verdana" w:hAnsi="Verdana"/>
          <w:color w:val="auto"/>
          <w:sz w:val="20"/>
          <w:szCs w:val="20"/>
        </w:rPr>
      </w:pPr>
      <w:r w:rsidRPr="00EB7DCF">
        <w:rPr>
          <w:rFonts w:ascii="Verdana" w:hAnsi="Verdana"/>
          <w:color w:val="auto"/>
          <w:sz w:val="20"/>
          <w:szCs w:val="20"/>
        </w:rPr>
        <w:t>12. Pozostałe informacje dotyczące środków ochrony prawnej zawarte są w art. 505 – 590 Ustawy.</w:t>
      </w:r>
    </w:p>
    <w:p w:rsidR="002E6C5A" w:rsidRPr="00EB7DCF" w:rsidRDefault="002E6C5A"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23" w:name="_Toc64559038"/>
      <w:r w:rsidRPr="00EB7DCF">
        <w:rPr>
          <w:rFonts w:ascii="Verdana" w:hAnsi="Verdana"/>
          <w:color w:val="auto"/>
          <w:spacing w:val="5"/>
          <w:sz w:val="20"/>
          <w:szCs w:val="20"/>
        </w:rPr>
        <w:t>Wymagania dotyczące wadium, w tym jego kwot</w:t>
      </w:r>
      <w:bookmarkEnd w:id="23"/>
      <w:r w:rsidRPr="00EB7DCF">
        <w:rPr>
          <w:rFonts w:ascii="Verdana" w:hAnsi="Verdana"/>
          <w:color w:val="auto"/>
          <w:spacing w:val="5"/>
          <w:sz w:val="20"/>
          <w:szCs w:val="20"/>
        </w:rPr>
        <w:t>a</w:t>
      </w:r>
    </w:p>
    <w:p w:rsidR="002E6C5A" w:rsidRPr="00EB7DCF" w:rsidRDefault="002E6C5A" w:rsidP="00A57ABD">
      <w:pPr>
        <w:spacing w:line="360" w:lineRule="auto"/>
        <w:jc w:val="both"/>
        <w:rPr>
          <w:rFonts w:ascii="Verdana" w:hAnsi="Verdana"/>
          <w:color w:val="auto"/>
          <w:sz w:val="20"/>
          <w:szCs w:val="20"/>
        </w:rPr>
      </w:pPr>
      <w:r w:rsidRPr="00EB7DCF">
        <w:rPr>
          <w:rFonts w:ascii="Verdana" w:hAnsi="Verdana"/>
          <w:bCs/>
          <w:color w:val="auto"/>
          <w:sz w:val="20"/>
          <w:szCs w:val="20"/>
        </w:rPr>
        <w:t>Nie dotyczy</w:t>
      </w:r>
    </w:p>
    <w:p w:rsidR="002E6C5A" w:rsidRPr="00EB7DCF" w:rsidRDefault="002E6C5A" w:rsidP="00A57ABD">
      <w:pPr>
        <w:tabs>
          <w:tab w:val="left" w:pos="426"/>
        </w:tabs>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smallCaps/>
          <w:color w:val="auto"/>
          <w:sz w:val="20"/>
          <w:szCs w:val="20"/>
        </w:rPr>
      </w:pPr>
      <w:bookmarkStart w:id="24" w:name="_Toc64559039"/>
      <w:r w:rsidRPr="00EB7DCF">
        <w:rPr>
          <w:rFonts w:ascii="Verdana" w:hAnsi="Verdana"/>
          <w:color w:val="auto"/>
          <w:spacing w:val="5"/>
          <w:sz w:val="20"/>
          <w:szCs w:val="20"/>
        </w:rPr>
        <w:t>Informacje dotyczące zabezpieczenia należytego wykonania umowy</w:t>
      </w:r>
      <w:bookmarkEnd w:id="24"/>
    </w:p>
    <w:p w:rsidR="002E6C5A" w:rsidRPr="00F2465B" w:rsidRDefault="00F2465B" w:rsidP="00F2465B">
      <w:pPr>
        <w:widowControl/>
        <w:spacing w:line="360" w:lineRule="auto"/>
        <w:jc w:val="both"/>
        <w:rPr>
          <w:rFonts w:ascii="Verdana" w:hAnsi="Verdana"/>
          <w:color w:val="auto"/>
          <w:spacing w:val="4"/>
          <w:sz w:val="20"/>
          <w:szCs w:val="20"/>
        </w:rPr>
      </w:pPr>
      <w:r w:rsidRPr="00F2465B">
        <w:rPr>
          <w:rFonts w:ascii="Verdana" w:hAnsi="Verdana"/>
          <w:color w:val="auto"/>
          <w:spacing w:val="4"/>
          <w:sz w:val="20"/>
          <w:szCs w:val="20"/>
        </w:rPr>
        <w:t>Nie dotyczy</w:t>
      </w:r>
    </w:p>
    <w:p w:rsidR="002E6C5A" w:rsidRPr="00EB7DCF" w:rsidRDefault="002E6C5A" w:rsidP="00A57ABD">
      <w:pPr>
        <w:widowControl/>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color w:val="auto"/>
          <w:spacing w:val="5"/>
          <w:sz w:val="20"/>
          <w:szCs w:val="20"/>
        </w:rPr>
      </w:pPr>
      <w:bookmarkStart w:id="25" w:name="_Toc64559041"/>
      <w:r w:rsidRPr="00EB7DCF">
        <w:rPr>
          <w:rFonts w:ascii="Verdana" w:hAnsi="Verdana"/>
          <w:color w:val="auto"/>
          <w:spacing w:val="5"/>
          <w:sz w:val="20"/>
          <w:szCs w:val="20"/>
        </w:rPr>
        <w:t>Podwykonawstwo</w:t>
      </w:r>
      <w:bookmarkEnd w:id="25"/>
    </w:p>
    <w:p w:rsidR="002E6C5A" w:rsidRPr="00EB7DCF" w:rsidRDefault="002E6C5A" w:rsidP="00A57ABD">
      <w:pPr>
        <w:widowControl/>
        <w:numPr>
          <w:ilvl w:val="0"/>
          <w:numId w:val="25"/>
        </w:numPr>
        <w:tabs>
          <w:tab w:val="clear" w:pos="283"/>
          <w:tab w:val="num" w:pos="-15593"/>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Wykonawca może powierzyć wykonanie części zamówienia podwykonawcom. </w:t>
      </w:r>
    </w:p>
    <w:p w:rsidR="002E6C5A" w:rsidRPr="00EB7DCF" w:rsidRDefault="002E6C5A" w:rsidP="00A57ABD">
      <w:pPr>
        <w:widowControl/>
        <w:numPr>
          <w:ilvl w:val="0"/>
          <w:numId w:val="25"/>
        </w:numPr>
        <w:tabs>
          <w:tab w:val="clear" w:pos="283"/>
          <w:tab w:val="num" w:pos="-15593"/>
        </w:tabs>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Powierzenie wykonania części zamówienia podwykonawcom nie zwalnia wykonawcy </w:t>
      </w:r>
      <w:r w:rsidRPr="00EB7DCF">
        <w:rPr>
          <w:rFonts w:ascii="Verdana" w:hAnsi="Verdana"/>
          <w:color w:val="auto"/>
          <w:sz w:val="20"/>
          <w:szCs w:val="20"/>
        </w:rPr>
        <w:br/>
        <w:t>z odpowiedzialności za należyte wykonanie tego zamówienia.</w:t>
      </w:r>
    </w:p>
    <w:p w:rsidR="002E6C5A" w:rsidRPr="00EB7DCF" w:rsidRDefault="002E6C5A" w:rsidP="00A57ABD">
      <w:pPr>
        <w:widowControl/>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color w:val="auto"/>
          <w:spacing w:val="5"/>
          <w:sz w:val="20"/>
          <w:szCs w:val="20"/>
        </w:rPr>
      </w:pPr>
      <w:r w:rsidRPr="00EB7DCF">
        <w:rPr>
          <w:rFonts w:ascii="Verdana" w:hAnsi="Verdana"/>
          <w:color w:val="auto"/>
          <w:spacing w:val="5"/>
          <w:sz w:val="20"/>
          <w:szCs w:val="20"/>
        </w:rPr>
        <w:t>Wykonawcy polegający na zasobach innych podmiotów</w:t>
      </w:r>
    </w:p>
    <w:p w:rsidR="002E6C5A" w:rsidRPr="00EB7DCF" w:rsidRDefault="002E6C5A" w:rsidP="00A57ABD">
      <w:pPr>
        <w:widowControl/>
        <w:numPr>
          <w:ilvl w:val="1"/>
          <w:numId w:val="26"/>
        </w:numPr>
        <w:spacing w:line="360" w:lineRule="auto"/>
        <w:ind w:left="0" w:firstLine="0"/>
        <w:jc w:val="both"/>
        <w:rPr>
          <w:rFonts w:ascii="Verdana" w:hAnsi="Verdana"/>
          <w:color w:val="auto"/>
          <w:sz w:val="20"/>
          <w:szCs w:val="20"/>
        </w:rPr>
      </w:pPr>
      <w:r w:rsidRPr="00EB7DCF">
        <w:rPr>
          <w:rFonts w:ascii="Verdana" w:hAnsi="Verdana"/>
          <w:color w:val="auto"/>
          <w:sz w:val="20"/>
          <w:szCs w:val="20"/>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E6C5A" w:rsidRPr="00EB7DCF" w:rsidRDefault="002E6C5A" w:rsidP="00A57ABD">
      <w:pPr>
        <w:widowControl/>
        <w:numPr>
          <w:ilvl w:val="1"/>
          <w:numId w:val="26"/>
        </w:numPr>
        <w:spacing w:line="360" w:lineRule="auto"/>
        <w:ind w:left="0" w:firstLine="0"/>
        <w:jc w:val="both"/>
        <w:rPr>
          <w:rFonts w:ascii="Verdana" w:hAnsi="Verdana"/>
          <w:color w:val="auto"/>
          <w:sz w:val="20"/>
          <w:szCs w:val="20"/>
        </w:rPr>
      </w:pPr>
      <w:r w:rsidRPr="00EB7DCF">
        <w:rPr>
          <w:rFonts w:ascii="Verdana" w:hAnsi="Verdana"/>
          <w:color w:val="auto"/>
          <w:sz w:val="20"/>
          <w:szCs w:val="20"/>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2E6C5A" w:rsidRPr="00EB7DCF" w:rsidRDefault="002E6C5A" w:rsidP="00A57ABD">
      <w:pPr>
        <w:widowControl/>
        <w:numPr>
          <w:ilvl w:val="1"/>
          <w:numId w:val="26"/>
        </w:numPr>
        <w:spacing w:line="360" w:lineRule="auto"/>
        <w:ind w:left="0" w:firstLine="0"/>
        <w:jc w:val="both"/>
        <w:rPr>
          <w:rFonts w:ascii="Verdana" w:hAnsi="Verdana"/>
          <w:color w:val="auto"/>
          <w:sz w:val="20"/>
          <w:szCs w:val="20"/>
        </w:rPr>
      </w:pPr>
      <w:r w:rsidRPr="00EB7DCF">
        <w:rPr>
          <w:rFonts w:ascii="Verdana" w:hAnsi="Verdana"/>
          <w:color w:val="auto"/>
          <w:sz w:val="20"/>
          <w:szCs w:val="20"/>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E6C5A" w:rsidRPr="00EB7DCF" w:rsidRDefault="002E6C5A" w:rsidP="00A57ABD">
      <w:pPr>
        <w:widowControl/>
        <w:numPr>
          <w:ilvl w:val="1"/>
          <w:numId w:val="26"/>
        </w:numPr>
        <w:spacing w:line="360" w:lineRule="auto"/>
        <w:ind w:left="0" w:firstLine="0"/>
        <w:jc w:val="both"/>
        <w:rPr>
          <w:rFonts w:ascii="Verdana" w:hAnsi="Verdana"/>
          <w:color w:val="auto"/>
          <w:sz w:val="20"/>
          <w:szCs w:val="20"/>
        </w:rPr>
      </w:pPr>
      <w:r w:rsidRPr="00EB7DCF">
        <w:rPr>
          <w:rFonts w:ascii="Verdana" w:hAnsi="Verdana"/>
          <w:color w:val="auto"/>
          <w:sz w:val="20"/>
          <w:szCs w:val="20"/>
        </w:rPr>
        <w:t>Zobowiązanie podmiotu udostępniającego zasoby, o którym mowa w ust. 3, potwierdza, że stosunek łączący wykonawcę z podmiotami udostępniającymi zasoby gwarantuje rzeczywisty dostęp do tych zasobów oraz określa w szczególności:</w:t>
      </w:r>
    </w:p>
    <w:p w:rsidR="002E6C5A" w:rsidRPr="00EB7DCF" w:rsidRDefault="002E6C5A" w:rsidP="00A57ABD">
      <w:pPr>
        <w:widowControl/>
        <w:numPr>
          <w:ilvl w:val="0"/>
          <w:numId w:val="27"/>
        </w:numPr>
        <w:spacing w:line="360" w:lineRule="auto"/>
        <w:ind w:left="0" w:firstLine="0"/>
        <w:jc w:val="both"/>
        <w:rPr>
          <w:rFonts w:ascii="Verdana" w:hAnsi="Verdana"/>
          <w:color w:val="auto"/>
          <w:sz w:val="20"/>
          <w:szCs w:val="20"/>
        </w:rPr>
      </w:pPr>
      <w:r w:rsidRPr="00EB7DCF">
        <w:rPr>
          <w:rFonts w:ascii="Verdana" w:hAnsi="Verdana"/>
          <w:color w:val="auto"/>
          <w:sz w:val="20"/>
          <w:szCs w:val="20"/>
        </w:rPr>
        <w:lastRenderedPageBreak/>
        <w:t>zakres dostępnych wykonawcy zasobów podmiotu udostępniającego zasoby;</w:t>
      </w:r>
    </w:p>
    <w:p w:rsidR="002E6C5A" w:rsidRPr="00EB7DCF" w:rsidRDefault="002E6C5A" w:rsidP="00A57ABD">
      <w:pPr>
        <w:widowControl/>
        <w:numPr>
          <w:ilvl w:val="0"/>
          <w:numId w:val="27"/>
        </w:numPr>
        <w:spacing w:line="360" w:lineRule="auto"/>
        <w:ind w:left="0" w:firstLine="0"/>
        <w:jc w:val="both"/>
        <w:rPr>
          <w:rFonts w:ascii="Verdana" w:hAnsi="Verdana"/>
          <w:color w:val="auto"/>
          <w:sz w:val="20"/>
          <w:szCs w:val="20"/>
        </w:rPr>
      </w:pPr>
      <w:r w:rsidRPr="00EB7DCF">
        <w:rPr>
          <w:rFonts w:ascii="Verdana" w:hAnsi="Verdana"/>
          <w:color w:val="auto"/>
          <w:sz w:val="20"/>
          <w:szCs w:val="20"/>
        </w:rPr>
        <w:t>sposób i okres udostępnienia wykonawcy i wykorzystania przez niego zasobów podmiotu udostępniającego te zasoby przy wykonywaniu zamówienia;</w:t>
      </w:r>
    </w:p>
    <w:p w:rsidR="002E6C5A" w:rsidRPr="00EB7DCF" w:rsidRDefault="002E6C5A" w:rsidP="00A57ABD">
      <w:pPr>
        <w:widowControl/>
        <w:numPr>
          <w:ilvl w:val="0"/>
          <w:numId w:val="27"/>
        </w:numPr>
        <w:spacing w:line="360" w:lineRule="auto"/>
        <w:ind w:left="0" w:firstLine="0"/>
        <w:jc w:val="both"/>
        <w:rPr>
          <w:rFonts w:ascii="Verdana" w:hAnsi="Verdana"/>
          <w:color w:val="auto"/>
          <w:sz w:val="20"/>
          <w:szCs w:val="20"/>
        </w:rPr>
      </w:pPr>
      <w:r w:rsidRPr="00EB7DCF">
        <w:rPr>
          <w:rFonts w:ascii="Verdana" w:hAnsi="Verdana"/>
          <w:color w:val="auto"/>
          <w:sz w:val="20"/>
          <w:szCs w:val="20"/>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2E6C5A" w:rsidRPr="00EB7DCF" w:rsidRDefault="002E6C5A" w:rsidP="00A57ABD">
      <w:pPr>
        <w:widowControl/>
        <w:numPr>
          <w:ilvl w:val="1"/>
          <w:numId w:val="26"/>
        </w:numPr>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 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oraz, jeżeli to dotyczy, kryteriów selekcji, a także bada, czy nie zachodzą wobec tego podmiotu podstawy wykluczenia, które zostały przewidziane względem wykonawcy.</w:t>
      </w:r>
    </w:p>
    <w:p w:rsidR="002E6C5A" w:rsidRPr="00EB7DCF" w:rsidRDefault="002E6C5A" w:rsidP="00A57ABD">
      <w:pPr>
        <w:widowControl/>
        <w:numPr>
          <w:ilvl w:val="1"/>
          <w:numId w:val="26"/>
        </w:numPr>
        <w:spacing w:line="360" w:lineRule="auto"/>
        <w:ind w:left="0" w:firstLine="0"/>
        <w:jc w:val="both"/>
        <w:rPr>
          <w:rFonts w:ascii="Verdana" w:hAnsi="Verdana"/>
          <w:color w:val="auto"/>
          <w:sz w:val="20"/>
          <w:szCs w:val="20"/>
        </w:rPr>
      </w:pPr>
      <w:r w:rsidRPr="00EB7DCF">
        <w:rPr>
          <w:rFonts w:ascii="Verdana" w:hAnsi="Verdana"/>
          <w:color w:val="auto"/>
          <w:sz w:val="20"/>
          <w:szCs w:val="20"/>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rsidR="002E6C5A" w:rsidRPr="00EB7DCF" w:rsidRDefault="002E6C5A" w:rsidP="00A57ABD">
      <w:pPr>
        <w:widowControl/>
        <w:numPr>
          <w:ilvl w:val="1"/>
          <w:numId w:val="26"/>
        </w:numPr>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Jeżeli zdolności techniczne lub zawodowe, sytuacja ekonomiczna lub finansowa podmiotu udostępniającego zasoby nie potwierdzają spełniania przez wykonawcę warunków udziału </w:t>
      </w:r>
      <w:r w:rsidRPr="00EB7DCF">
        <w:rPr>
          <w:rFonts w:ascii="Verdana" w:hAnsi="Verdana"/>
          <w:color w:val="auto"/>
          <w:sz w:val="20"/>
          <w:szCs w:val="20"/>
        </w:rPr>
        <w:br/>
        <w:t>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E6C5A" w:rsidRPr="00EB7DCF" w:rsidRDefault="002E6C5A" w:rsidP="00A57ABD">
      <w:pPr>
        <w:widowControl/>
        <w:numPr>
          <w:ilvl w:val="1"/>
          <w:numId w:val="26"/>
        </w:numPr>
        <w:spacing w:line="360" w:lineRule="auto"/>
        <w:ind w:left="0" w:firstLine="0"/>
        <w:jc w:val="both"/>
        <w:rPr>
          <w:rFonts w:ascii="Verdana" w:hAnsi="Verdana"/>
          <w:color w:val="auto"/>
          <w:sz w:val="20"/>
          <w:szCs w:val="20"/>
        </w:rPr>
      </w:pPr>
      <w:r w:rsidRPr="00EB7DCF">
        <w:rPr>
          <w:rFonts w:ascii="Verdana" w:hAnsi="Verdana"/>
          <w:color w:val="auto"/>
          <w:sz w:val="20"/>
          <w:szCs w:val="20"/>
        </w:rP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rsidR="002E6C5A" w:rsidRPr="00EB7DCF" w:rsidRDefault="002E6C5A" w:rsidP="00A57ABD">
      <w:pPr>
        <w:widowControl/>
        <w:spacing w:line="360" w:lineRule="auto"/>
        <w:jc w:val="both"/>
        <w:rPr>
          <w:rFonts w:ascii="Verdana" w:hAnsi="Verdana"/>
          <w:color w:val="auto"/>
          <w:sz w:val="20"/>
          <w:szCs w:val="20"/>
        </w:rPr>
      </w:pPr>
    </w:p>
    <w:p w:rsidR="002E6C5A" w:rsidRPr="00EB7DCF" w:rsidRDefault="002E6C5A" w:rsidP="00A57ABD">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line="360" w:lineRule="auto"/>
        <w:ind w:left="0" w:firstLine="0"/>
        <w:rPr>
          <w:rFonts w:ascii="Verdana" w:hAnsi="Verdana"/>
          <w:color w:val="auto"/>
          <w:spacing w:val="5"/>
          <w:sz w:val="20"/>
          <w:szCs w:val="20"/>
        </w:rPr>
      </w:pPr>
      <w:bookmarkStart w:id="26" w:name="_Toc64559042"/>
      <w:r w:rsidRPr="00EB7DCF">
        <w:rPr>
          <w:rFonts w:ascii="Verdana" w:hAnsi="Verdana"/>
          <w:color w:val="auto"/>
          <w:spacing w:val="5"/>
          <w:sz w:val="20"/>
          <w:szCs w:val="20"/>
        </w:rPr>
        <w:t>Informacje uzupełniające</w:t>
      </w:r>
      <w:bookmarkEnd w:id="26"/>
    </w:p>
    <w:p w:rsidR="002E6C5A" w:rsidRPr="00EB7DCF" w:rsidRDefault="002E6C5A" w:rsidP="00A57ABD">
      <w:pPr>
        <w:pStyle w:val="Akapitzlist"/>
        <w:widowControl/>
        <w:numPr>
          <w:ilvl w:val="4"/>
          <w:numId w:val="7"/>
        </w:numPr>
        <w:spacing w:line="360" w:lineRule="auto"/>
        <w:ind w:left="0" w:firstLine="0"/>
        <w:jc w:val="both"/>
        <w:rPr>
          <w:rFonts w:ascii="Verdana" w:hAnsi="Verdana"/>
          <w:color w:val="auto"/>
          <w:sz w:val="20"/>
          <w:szCs w:val="20"/>
        </w:rPr>
      </w:pPr>
      <w:r w:rsidRPr="00EB7DCF">
        <w:rPr>
          <w:rFonts w:ascii="Verdana" w:hAnsi="Verdana"/>
          <w:b/>
          <w:color w:val="auto"/>
          <w:sz w:val="20"/>
          <w:szCs w:val="20"/>
        </w:rPr>
        <w:t>TAJEMNICA PRZEDSIĘBIORSTWA</w:t>
      </w:r>
    </w:p>
    <w:p w:rsidR="002E6C5A" w:rsidRPr="00EB7DCF" w:rsidRDefault="002E6C5A" w:rsidP="00A57ABD">
      <w:pPr>
        <w:spacing w:line="360" w:lineRule="auto"/>
        <w:jc w:val="both"/>
        <w:rPr>
          <w:rFonts w:ascii="Verdana" w:hAnsi="Verdana"/>
          <w:color w:val="auto"/>
          <w:sz w:val="20"/>
          <w:szCs w:val="20"/>
        </w:rPr>
      </w:pPr>
      <w:r w:rsidRPr="00EB7DCF">
        <w:rPr>
          <w:rFonts w:ascii="Verdana" w:hAnsi="Verdana"/>
          <w:color w:val="auto"/>
          <w:sz w:val="20"/>
          <w:szCs w:val="20"/>
        </w:rPr>
        <w:t xml:space="preserve">Nie ujawnia się informacji stanowiących tajemnicę przedsiębiorstwa w rozumieniu przepisów </w:t>
      </w:r>
      <w:hyperlink r:id="rId11" w:anchor="/document/16795259?cm=DOCUMENT" w:history="1">
        <w:r w:rsidRPr="00EB7DCF">
          <w:rPr>
            <w:rStyle w:val="Hipercze"/>
            <w:rFonts w:ascii="Verdana" w:hAnsi="Verdana"/>
            <w:color w:val="auto"/>
            <w:sz w:val="20"/>
            <w:szCs w:val="20"/>
          </w:rPr>
          <w:t>ustawy</w:t>
        </w:r>
      </w:hyperlink>
      <w:r w:rsidRPr="00EB7DCF">
        <w:rPr>
          <w:rFonts w:ascii="Verdana" w:hAnsi="Verdana"/>
          <w:color w:val="auto"/>
          <w:sz w:val="20"/>
          <w:szCs w:val="20"/>
        </w:rPr>
        <w:t xml:space="preserve"> z dnia 16 kwietnia 1993 r. o zwalczaniu nieuczciwej konkurencji (Dz. U. z 2020 r. poz. 1913), jeżeli wykonawca, wraz z przekazaniem takich informacji, zastrzegł, że nie mogą być one udostępniane oraz wykazał, że zastrzeżone informacje stanowią tajemnicę przedsiębiorstwa. Wykonawca nie może zastrzec informacji, o których mowa w art. 222 ust. 5 Ustawy.</w:t>
      </w:r>
    </w:p>
    <w:p w:rsidR="002E6C5A" w:rsidRPr="00EB7DCF" w:rsidRDefault="002E6C5A" w:rsidP="00A57ABD">
      <w:pPr>
        <w:pStyle w:val="Akapitzlist"/>
        <w:numPr>
          <w:ilvl w:val="0"/>
          <w:numId w:val="25"/>
        </w:numPr>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Zamawiający </w:t>
      </w:r>
      <w:r w:rsidRPr="00EB7DCF">
        <w:rPr>
          <w:rFonts w:ascii="Verdana" w:hAnsi="Verdana"/>
          <w:b/>
          <w:color w:val="auto"/>
          <w:sz w:val="20"/>
          <w:szCs w:val="20"/>
        </w:rPr>
        <w:t>nie przewiduje</w:t>
      </w:r>
      <w:r w:rsidRPr="00EB7DCF">
        <w:rPr>
          <w:rFonts w:ascii="Verdana" w:hAnsi="Verdana"/>
          <w:color w:val="auto"/>
          <w:sz w:val="20"/>
          <w:szCs w:val="20"/>
        </w:rPr>
        <w:t xml:space="preserve"> możliwości zawarcia umowy ramowej.</w:t>
      </w:r>
    </w:p>
    <w:p w:rsidR="002E6C5A" w:rsidRPr="00EB7DCF" w:rsidRDefault="002E6C5A" w:rsidP="00A57ABD">
      <w:pPr>
        <w:pStyle w:val="Akapitzlist"/>
        <w:numPr>
          <w:ilvl w:val="0"/>
          <w:numId w:val="25"/>
        </w:numPr>
        <w:spacing w:line="360" w:lineRule="auto"/>
        <w:ind w:left="0" w:firstLine="0"/>
        <w:jc w:val="both"/>
        <w:rPr>
          <w:rFonts w:ascii="Verdana" w:hAnsi="Verdana"/>
          <w:color w:val="auto"/>
          <w:sz w:val="20"/>
          <w:szCs w:val="20"/>
        </w:rPr>
      </w:pPr>
      <w:r w:rsidRPr="00EB7DCF">
        <w:rPr>
          <w:rFonts w:ascii="Verdana" w:hAnsi="Verdana"/>
          <w:color w:val="auto"/>
          <w:sz w:val="20"/>
          <w:szCs w:val="20"/>
        </w:rPr>
        <w:lastRenderedPageBreak/>
        <w:t xml:space="preserve">Zamawiający </w:t>
      </w:r>
      <w:r w:rsidRPr="00EB7DCF">
        <w:rPr>
          <w:rFonts w:ascii="Verdana" w:hAnsi="Verdana"/>
          <w:b/>
          <w:color w:val="auto"/>
          <w:sz w:val="20"/>
          <w:szCs w:val="20"/>
        </w:rPr>
        <w:t>nie przewiduje</w:t>
      </w:r>
      <w:r w:rsidRPr="00EB7DCF">
        <w:rPr>
          <w:rFonts w:ascii="Verdana" w:hAnsi="Verdana"/>
          <w:color w:val="auto"/>
          <w:sz w:val="20"/>
          <w:szCs w:val="20"/>
        </w:rPr>
        <w:t xml:space="preserve"> zwrotu kosztów udziału w postępowaniu.</w:t>
      </w:r>
    </w:p>
    <w:p w:rsidR="002E6C5A" w:rsidRPr="00EB7DCF" w:rsidRDefault="002E6C5A" w:rsidP="00A57ABD">
      <w:pPr>
        <w:pStyle w:val="Akapitzlist"/>
        <w:numPr>
          <w:ilvl w:val="0"/>
          <w:numId w:val="25"/>
        </w:numPr>
        <w:spacing w:line="360" w:lineRule="auto"/>
        <w:ind w:left="0" w:firstLine="0"/>
        <w:jc w:val="both"/>
        <w:rPr>
          <w:rFonts w:ascii="Verdana" w:hAnsi="Verdana"/>
          <w:color w:val="auto"/>
          <w:sz w:val="20"/>
          <w:szCs w:val="20"/>
        </w:rPr>
      </w:pPr>
      <w:r w:rsidRPr="00EB7DCF">
        <w:rPr>
          <w:rFonts w:ascii="Verdana" w:hAnsi="Verdana"/>
          <w:color w:val="auto"/>
          <w:sz w:val="20"/>
          <w:szCs w:val="20"/>
        </w:rPr>
        <w:t xml:space="preserve">Zamawiający </w:t>
      </w:r>
      <w:r w:rsidRPr="00EB7DCF">
        <w:rPr>
          <w:rFonts w:ascii="Verdana" w:hAnsi="Verdana"/>
          <w:b/>
          <w:color w:val="auto"/>
          <w:sz w:val="20"/>
          <w:szCs w:val="20"/>
        </w:rPr>
        <w:t>nie przewiduje</w:t>
      </w:r>
      <w:r w:rsidRPr="00EB7DCF">
        <w:rPr>
          <w:rFonts w:ascii="Verdana" w:hAnsi="Verdana"/>
          <w:color w:val="auto"/>
          <w:sz w:val="20"/>
          <w:szCs w:val="20"/>
        </w:rPr>
        <w:t xml:space="preserve"> przeprowadzenia aukcji elektronicznej.</w:t>
      </w:r>
    </w:p>
    <w:p w:rsidR="002E6C5A" w:rsidRPr="00EB7DCF" w:rsidRDefault="002E6C5A" w:rsidP="00A57ABD">
      <w:pPr>
        <w:spacing w:line="360" w:lineRule="auto"/>
        <w:rPr>
          <w:rFonts w:ascii="Verdana" w:hAnsi="Verdana"/>
          <w:color w:val="auto"/>
          <w:sz w:val="20"/>
          <w:szCs w:val="20"/>
          <w:u w:val="single"/>
        </w:rPr>
      </w:pPr>
    </w:p>
    <w:p w:rsidR="002E6C5A" w:rsidRPr="00EB7DCF" w:rsidRDefault="002E6C5A" w:rsidP="00A57ABD">
      <w:pPr>
        <w:spacing w:line="360" w:lineRule="auto"/>
        <w:rPr>
          <w:rFonts w:ascii="Verdana" w:hAnsi="Verdana"/>
          <w:color w:val="auto"/>
          <w:sz w:val="20"/>
          <w:szCs w:val="20"/>
          <w:u w:val="single"/>
        </w:rPr>
      </w:pPr>
      <w:r w:rsidRPr="00EB7DCF">
        <w:rPr>
          <w:rFonts w:ascii="Verdana" w:hAnsi="Verdana"/>
          <w:color w:val="auto"/>
          <w:sz w:val="20"/>
          <w:szCs w:val="20"/>
          <w:u w:val="single"/>
        </w:rPr>
        <w:t>Lista załączników:</w:t>
      </w:r>
    </w:p>
    <w:p w:rsidR="002E6C5A" w:rsidRPr="00EB7DCF" w:rsidRDefault="00DD2B6D" w:rsidP="00DD2B6D">
      <w:pPr>
        <w:pStyle w:val="Akapitzlist"/>
        <w:widowControl/>
        <w:numPr>
          <w:ilvl w:val="1"/>
          <w:numId w:val="28"/>
        </w:numPr>
        <w:tabs>
          <w:tab w:val="right" w:pos="426"/>
        </w:tabs>
        <w:suppressAutoHyphens w:val="0"/>
        <w:spacing w:line="360" w:lineRule="auto"/>
        <w:jc w:val="both"/>
        <w:rPr>
          <w:rFonts w:ascii="Verdana" w:hAnsi="Verdana" w:cs="Arial"/>
          <w:bCs/>
          <w:color w:val="auto"/>
          <w:sz w:val="20"/>
          <w:szCs w:val="20"/>
        </w:rPr>
      </w:pPr>
      <w:r>
        <w:rPr>
          <w:rFonts w:ascii="Verdana" w:hAnsi="Verdana" w:cs="Arial"/>
          <w:bCs/>
          <w:color w:val="auto"/>
          <w:sz w:val="20"/>
          <w:szCs w:val="20"/>
        </w:rPr>
        <w:t>Załą</w:t>
      </w:r>
      <w:r w:rsidRPr="00DD2B6D">
        <w:rPr>
          <w:rFonts w:ascii="Verdana" w:hAnsi="Verdana" w:cs="Arial"/>
          <w:bCs/>
          <w:color w:val="auto"/>
          <w:sz w:val="20"/>
          <w:szCs w:val="20"/>
        </w:rPr>
        <w:t>cznik nr 1 - opis przedmiotu zam</w:t>
      </w:r>
      <w:r w:rsidRPr="00DD2B6D">
        <w:rPr>
          <w:rFonts w:ascii="Verdana" w:hAnsi="Verdana" w:cs="Arial" w:hint="cs"/>
          <w:bCs/>
          <w:color w:val="auto"/>
          <w:sz w:val="20"/>
          <w:szCs w:val="20"/>
        </w:rPr>
        <w:t>ó</w:t>
      </w:r>
      <w:r w:rsidRPr="00DD2B6D">
        <w:rPr>
          <w:rFonts w:ascii="Verdana" w:hAnsi="Verdana" w:cs="Arial"/>
          <w:bCs/>
          <w:color w:val="auto"/>
          <w:sz w:val="20"/>
          <w:szCs w:val="20"/>
        </w:rPr>
        <w:t>wienia</w:t>
      </w:r>
      <w:r w:rsidR="005C731A" w:rsidRPr="00EB7DCF">
        <w:rPr>
          <w:rFonts w:ascii="Verdana" w:hAnsi="Verdana" w:cs="Arial"/>
          <w:bCs/>
          <w:color w:val="auto"/>
          <w:sz w:val="20"/>
          <w:szCs w:val="20"/>
        </w:rPr>
        <w:t xml:space="preserve"> </w:t>
      </w:r>
    </w:p>
    <w:p w:rsidR="002E6C5A" w:rsidRPr="00EB7DCF" w:rsidRDefault="002E6C5A" w:rsidP="00A57ABD">
      <w:pPr>
        <w:widowControl/>
        <w:numPr>
          <w:ilvl w:val="1"/>
          <w:numId w:val="28"/>
        </w:numPr>
        <w:tabs>
          <w:tab w:val="left" w:pos="426"/>
        </w:tabs>
        <w:spacing w:line="360" w:lineRule="auto"/>
        <w:ind w:left="0" w:firstLine="0"/>
        <w:jc w:val="both"/>
        <w:rPr>
          <w:rFonts w:ascii="Verdana" w:hAnsi="Verdana" w:cs="Arial"/>
          <w:bCs/>
          <w:color w:val="auto"/>
          <w:sz w:val="20"/>
          <w:szCs w:val="20"/>
        </w:rPr>
      </w:pPr>
      <w:r w:rsidRPr="00EB7DCF">
        <w:rPr>
          <w:rFonts w:ascii="Verdana" w:hAnsi="Verdana" w:cs="Arial"/>
          <w:bCs/>
          <w:color w:val="auto"/>
          <w:sz w:val="20"/>
          <w:szCs w:val="20"/>
        </w:rPr>
        <w:t>Załącznik nr 2 – formularz ofertowy</w:t>
      </w:r>
    </w:p>
    <w:p w:rsidR="002E6C5A" w:rsidRPr="00EB7DCF" w:rsidRDefault="002E6C5A" w:rsidP="00A57ABD">
      <w:pPr>
        <w:widowControl/>
        <w:numPr>
          <w:ilvl w:val="1"/>
          <w:numId w:val="28"/>
        </w:numPr>
        <w:tabs>
          <w:tab w:val="left" w:pos="426"/>
        </w:tabs>
        <w:spacing w:line="360" w:lineRule="auto"/>
        <w:ind w:left="0" w:firstLine="0"/>
        <w:jc w:val="both"/>
        <w:rPr>
          <w:rFonts w:ascii="Verdana" w:hAnsi="Verdana" w:cs="Arial"/>
          <w:bCs/>
          <w:color w:val="auto"/>
          <w:sz w:val="20"/>
          <w:szCs w:val="20"/>
        </w:rPr>
      </w:pPr>
      <w:r w:rsidRPr="00EB7DCF">
        <w:rPr>
          <w:rFonts w:ascii="Verdana" w:hAnsi="Verdana" w:cs="Arial"/>
          <w:bCs/>
          <w:color w:val="auto"/>
          <w:sz w:val="20"/>
          <w:szCs w:val="20"/>
        </w:rPr>
        <w:t>Załącznik nr 3a - oświadczenie Wykonawcy - podstawy wykluczenia i spełnienie warunków udziału</w:t>
      </w:r>
    </w:p>
    <w:p w:rsidR="002E6C5A" w:rsidRPr="00EB7DCF" w:rsidRDefault="002E6C5A" w:rsidP="00A57ABD">
      <w:pPr>
        <w:widowControl/>
        <w:numPr>
          <w:ilvl w:val="1"/>
          <w:numId w:val="28"/>
        </w:numPr>
        <w:tabs>
          <w:tab w:val="num" w:pos="-5040"/>
          <w:tab w:val="left" w:pos="426"/>
          <w:tab w:val="num" w:pos="720"/>
        </w:tabs>
        <w:suppressAutoHyphens w:val="0"/>
        <w:autoSpaceDE w:val="0"/>
        <w:autoSpaceDN w:val="0"/>
        <w:adjustRightInd w:val="0"/>
        <w:spacing w:line="360" w:lineRule="auto"/>
        <w:ind w:left="0" w:firstLine="0"/>
        <w:jc w:val="both"/>
        <w:rPr>
          <w:rFonts w:ascii="Verdana" w:hAnsi="Verdana" w:cs="Arial"/>
          <w:bCs/>
          <w:color w:val="auto"/>
          <w:sz w:val="20"/>
          <w:szCs w:val="20"/>
        </w:rPr>
      </w:pPr>
      <w:r w:rsidRPr="00EB7DCF">
        <w:rPr>
          <w:rFonts w:ascii="Verdana" w:hAnsi="Verdana" w:cs="Arial"/>
          <w:bCs/>
          <w:color w:val="auto"/>
          <w:sz w:val="20"/>
          <w:szCs w:val="20"/>
        </w:rPr>
        <w:t xml:space="preserve">Załącznik nr 3b - </w:t>
      </w:r>
      <w:r w:rsidR="005C731A" w:rsidRPr="00EB7DCF">
        <w:rPr>
          <w:rFonts w:ascii="Verdana" w:eastAsia="Times New Roman" w:hAnsi="Verdana"/>
          <w:color w:val="auto"/>
          <w:sz w:val="20"/>
          <w:szCs w:val="20"/>
        </w:rPr>
        <w:t>zobowiązanie podmiotu udostępniającego zasoby</w:t>
      </w:r>
    </w:p>
    <w:p w:rsidR="002E6C5A" w:rsidRPr="00EB7DCF" w:rsidRDefault="002E6C5A" w:rsidP="00A57ABD">
      <w:pPr>
        <w:widowControl/>
        <w:numPr>
          <w:ilvl w:val="1"/>
          <w:numId w:val="28"/>
        </w:numPr>
        <w:tabs>
          <w:tab w:val="num" w:pos="-5040"/>
          <w:tab w:val="left" w:pos="426"/>
          <w:tab w:val="num" w:pos="720"/>
        </w:tabs>
        <w:suppressAutoHyphens w:val="0"/>
        <w:autoSpaceDE w:val="0"/>
        <w:autoSpaceDN w:val="0"/>
        <w:adjustRightInd w:val="0"/>
        <w:spacing w:line="360" w:lineRule="auto"/>
        <w:ind w:left="0" w:firstLine="0"/>
        <w:jc w:val="both"/>
        <w:rPr>
          <w:rFonts w:ascii="Verdana" w:hAnsi="Verdana" w:cs="Arial"/>
          <w:bCs/>
          <w:color w:val="auto"/>
          <w:sz w:val="20"/>
          <w:szCs w:val="20"/>
        </w:rPr>
      </w:pPr>
      <w:r w:rsidRPr="00EB7DCF">
        <w:rPr>
          <w:rFonts w:ascii="Verdana" w:hAnsi="Verdana" w:cs="Arial"/>
          <w:bCs/>
          <w:color w:val="auto"/>
          <w:sz w:val="20"/>
          <w:szCs w:val="20"/>
        </w:rPr>
        <w:t>Załącznik nr 3c - oświadczenie dla wykonawców wspólnie ubiegających</w:t>
      </w:r>
    </w:p>
    <w:p w:rsidR="002E6C5A" w:rsidRPr="00EB7DCF" w:rsidRDefault="002E6C5A" w:rsidP="00A57ABD">
      <w:pPr>
        <w:widowControl/>
        <w:numPr>
          <w:ilvl w:val="1"/>
          <w:numId w:val="28"/>
        </w:numPr>
        <w:tabs>
          <w:tab w:val="num" w:pos="-5040"/>
          <w:tab w:val="left" w:pos="426"/>
          <w:tab w:val="num" w:pos="720"/>
        </w:tabs>
        <w:suppressAutoHyphens w:val="0"/>
        <w:autoSpaceDE w:val="0"/>
        <w:autoSpaceDN w:val="0"/>
        <w:adjustRightInd w:val="0"/>
        <w:spacing w:line="360" w:lineRule="auto"/>
        <w:ind w:left="0" w:firstLine="0"/>
        <w:jc w:val="both"/>
        <w:rPr>
          <w:rFonts w:ascii="Verdana" w:hAnsi="Verdana" w:cs="Arial"/>
          <w:bCs/>
          <w:color w:val="auto"/>
          <w:sz w:val="20"/>
          <w:szCs w:val="20"/>
        </w:rPr>
      </w:pPr>
      <w:r w:rsidRPr="00EB7DCF">
        <w:rPr>
          <w:rFonts w:ascii="Verdana" w:hAnsi="Verdana" w:cs="Arial"/>
          <w:bCs/>
          <w:color w:val="auto"/>
          <w:sz w:val="20"/>
          <w:szCs w:val="20"/>
        </w:rPr>
        <w:t>Załącznik nr 4 – projektowane postanowienia umowy;</w:t>
      </w:r>
    </w:p>
    <w:p w:rsidR="002E6C5A" w:rsidRPr="00EB7DCF" w:rsidRDefault="002E6C5A" w:rsidP="00A57ABD">
      <w:pPr>
        <w:widowControl/>
        <w:numPr>
          <w:ilvl w:val="1"/>
          <w:numId w:val="28"/>
        </w:numPr>
        <w:tabs>
          <w:tab w:val="num" w:pos="-5040"/>
          <w:tab w:val="left" w:pos="426"/>
          <w:tab w:val="num" w:pos="720"/>
        </w:tabs>
        <w:suppressAutoHyphens w:val="0"/>
        <w:autoSpaceDE w:val="0"/>
        <w:autoSpaceDN w:val="0"/>
        <w:adjustRightInd w:val="0"/>
        <w:spacing w:line="360" w:lineRule="auto"/>
        <w:ind w:left="0" w:firstLine="0"/>
        <w:jc w:val="both"/>
        <w:rPr>
          <w:rFonts w:ascii="Verdana" w:hAnsi="Verdana" w:cs="Arial"/>
          <w:bCs/>
          <w:color w:val="auto"/>
          <w:sz w:val="20"/>
          <w:szCs w:val="20"/>
        </w:rPr>
      </w:pPr>
      <w:r w:rsidRPr="00EB7DCF">
        <w:rPr>
          <w:rFonts w:ascii="Verdana" w:hAnsi="Verdana" w:cs="Arial"/>
          <w:bCs/>
          <w:color w:val="auto"/>
          <w:sz w:val="20"/>
          <w:szCs w:val="20"/>
        </w:rPr>
        <w:t xml:space="preserve">Załącznik nr 5,6 – </w:t>
      </w:r>
      <w:r w:rsidRPr="00EB7DCF">
        <w:rPr>
          <w:rFonts w:ascii="Verdana" w:hAnsi="Verdana" w:cs="Courier New"/>
          <w:color w:val="auto"/>
          <w:sz w:val="20"/>
          <w:szCs w:val="20"/>
        </w:rPr>
        <w:t>Klauzule obowiązku informacyjnego</w:t>
      </w:r>
    </w:p>
    <w:p w:rsidR="002E6C5A" w:rsidRPr="00EB7DCF" w:rsidRDefault="002E6C5A" w:rsidP="00A57ABD">
      <w:pPr>
        <w:widowControl/>
        <w:numPr>
          <w:ilvl w:val="1"/>
          <w:numId w:val="28"/>
        </w:numPr>
        <w:tabs>
          <w:tab w:val="left" w:pos="426"/>
          <w:tab w:val="left" w:pos="567"/>
        </w:tabs>
        <w:suppressAutoHyphens w:val="0"/>
        <w:autoSpaceDE w:val="0"/>
        <w:autoSpaceDN w:val="0"/>
        <w:adjustRightInd w:val="0"/>
        <w:spacing w:line="360" w:lineRule="auto"/>
        <w:ind w:left="0" w:firstLine="0"/>
        <w:jc w:val="both"/>
        <w:rPr>
          <w:rFonts w:ascii="Verdana" w:hAnsi="Verdana" w:cs="Arial"/>
          <w:bCs/>
          <w:color w:val="auto"/>
          <w:sz w:val="20"/>
          <w:szCs w:val="20"/>
        </w:rPr>
      </w:pPr>
      <w:r w:rsidRPr="00EB7DCF">
        <w:rPr>
          <w:rFonts w:ascii="Verdana" w:hAnsi="Verdana" w:cs="Courier New"/>
          <w:color w:val="auto"/>
          <w:sz w:val="20"/>
          <w:szCs w:val="20"/>
        </w:rPr>
        <w:t>Załącznik nr 7 - Instrukcja SKE - Systemu Komunikacji Elektronicznej</w:t>
      </w:r>
    </w:p>
    <w:p w:rsidR="002E6C5A" w:rsidRPr="00EB7DCF" w:rsidRDefault="002E6C5A" w:rsidP="00A57ABD">
      <w:pPr>
        <w:widowControl/>
        <w:tabs>
          <w:tab w:val="left" w:pos="426"/>
          <w:tab w:val="left" w:pos="567"/>
        </w:tabs>
        <w:suppressAutoHyphens w:val="0"/>
        <w:autoSpaceDE w:val="0"/>
        <w:autoSpaceDN w:val="0"/>
        <w:adjustRightInd w:val="0"/>
        <w:spacing w:line="360" w:lineRule="auto"/>
        <w:jc w:val="both"/>
        <w:rPr>
          <w:rFonts w:ascii="Verdana" w:hAnsi="Verdana" w:cs="Courier New"/>
          <w:color w:val="auto"/>
          <w:sz w:val="20"/>
          <w:szCs w:val="20"/>
        </w:rPr>
      </w:pPr>
    </w:p>
    <w:p w:rsidR="002E6C5A" w:rsidRPr="00EB7DCF" w:rsidRDefault="002E6C5A" w:rsidP="00A57ABD">
      <w:pPr>
        <w:widowControl/>
        <w:tabs>
          <w:tab w:val="left" w:pos="426"/>
          <w:tab w:val="left" w:pos="567"/>
        </w:tabs>
        <w:suppressAutoHyphens w:val="0"/>
        <w:autoSpaceDE w:val="0"/>
        <w:autoSpaceDN w:val="0"/>
        <w:adjustRightInd w:val="0"/>
        <w:spacing w:line="360" w:lineRule="auto"/>
        <w:jc w:val="both"/>
        <w:rPr>
          <w:rFonts w:ascii="Verdana" w:hAnsi="Verdana" w:cs="Courier New"/>
          <w:color w:val="auto"/>
          <w:sz w:val="20"/>
          <w:szCs w:val="20"/>
        </w:rPr>
      </w:pPr>
    </w:p>
    <w:p w:rsidR="002E6C5A" w:rsidRDefault="002E6C5A" w:rsidP="00A57ABD">
      <w:pPr>
        <w:widowControl/>
        <w:tabs>
          <w:tab w:val="left" w:pos="426"/>
          <w:tab w:val="left" w:pos="567"/>
        </w:tabs>
        <w:suppressAutoHyphens w:val="0"/>
        <w:autoSpaceDE w:val="0"/>
        <w:autoSpaceDN w:val="0"/>
        <w:adjustRightInd w:val="0"/>
        <w:spacing w:line="360" w:lineRule="auto"/>
        <w:jc w:val="right"/>
        <w:rPr>
          <w:rFonts w:ascii="Verdana" w:hAnsi="Verdana" w:cs="Courier New"/>
          <w:color w:val="auto"/>
          <w:sz w:val="20"/>
          <w:szCs w:val="20"/>
        </w:rPr>
      </w:pPr>
      <w:r w:rsidRPr="00EB7DCF">
        <w:rPr>
          <w:rFonts w:ascii="Verdana" w:hAnsi="Verdana" w:cs="Courier New"/>
          <w:color w:val="auto"/>
          <w:sz w:val="20"/>
          <w:szCs w:val="20"/>
        </w:rPr>
        <w:t>Podpis, data</w:t>
      </w:r>
    </w:p>
    <w:p w:rsidR="00C414CF" w:rsidRPr="00EB7DCF" w:rsidRDefault="007F195C" w:rsidP="00534C24">
      <w:pPr>
        <w:widowControl/>
        <w:tabs>
          <w:tab w:val="left" w:pos="426"/>
          <w:tab w:val="left" w:pos="567"/>
        </w:tabs>
        <w:suppressAutoHyphens w:val="0"/>
        <w:autoSpaceDE w:val="0"/>
        <w:autoSpaceDN w:val="0"/>
        <w:adjustRightInd w:val="0"/>
        <w:spacing w:line="360" w:lineRule="auto"/>
        <w:jc w:val="right"/>
        <w:rPr>
          <w:rFonts w:ascii="Verdana" w:hAnsi="Verdana"/>
          <w:color w:val="auto"/>
          <w:sz w:val="20"/>
          <w:szCs w:val="20"/>
        </w:rPr>
      </w:pPr>
      <w:r>
        <w:rPr>
          <w:rFonts w:ascii="Verdana" w:hAnsi="Verdana" w:cs="Courier New"/>
          <w:color w:val="auto"/>
          <w:sz w:val="20"/>
          <w:szCs w:val="20"/>
        </w:rPr>
        <w:t>28</w:t>
      </w:r>
      <w:r w:rsidR="000B3A8A">
        <w:rPr>
          <w:rFonts w:ascii="Verdana" w:hAnsi="Verdana" w:cs="Courier New"/>
          <w:color w:val="auto"/>
          <w:sz w:val="20"/>
          <w:szCs w:val="20"/>
        </w:rPr>
        <w:t>.06</w:t>
      </w:r>
      <w:r w:rsidR="003918AA">
        <w:rPr>
          <w:rFonts w:ascii="Verdana" w:hAnsi="Verdana" w:cs="Courier New"/>
          <w:color w:val="auto"/>
          <w:sz w:val="20"/>
          <w:szCs w:val="20"/>
        </w:rPr>
        <w:t>.2024 r.</w:t>
      </w:r>
      <w:r w:rsidR="006A6AC8">
        <w:rPr>
          <w:rFonts w:ascii="Verdana" w:hAnsi="Verdana" w:cs="Courier New"/>
          <w:color w:val="auto"/>
          <w:sz w:val="20"/>
          <w:szCs w:val="20"/>
        </w:rPr>
        <w:t>……………………………</w:t>
      </w:r>
      <w:r w:rsidR="002E6C5A" w:rsidRPr="00EB7DCF">
        <w:rPr>
          <w:rFonts w:ascii="Verdana" w:hAnsi="Verdana" w:cs="Courier New"/>
          <w:color w:val="auto"/>
          <w:sz w:val="20"/>
          <w:szCs w:val="20"/>
        </w:rPr>
        <w:t xml:space="preserve"> r.</w:t>
      </w:r>
    </w:p>
    <w:sectPr w:rsidR="00C414CF" w:rsidRPr="00EB7DCF" w:rsidSect="0029125F">
      <w:headerReference w:type="default" r:id="rId12"/>
      <w:footerReference w:type="even" r:id="rId13"/>
      <w:footerReference w:type="default" r:id="rId14"/>
      <w:headerReference w:type="first" r:id="rId15"/>
      <w:footnotePr>
        <w:pos w:val="beneathText"/>
      </w:footnotePr>
      <w:pgSz w:w="11905" w:h="16837"/>
      <w:pgMar w:top="1134" w:right="1080" w:bottom="1440" w:left="1080" w:header="567" w:footer="109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641F76C" w15:done="0"/>
  <w15:commentEx w15:paraId="33832135" w15:done="0"/>
  <w15:commentEx w15:paraId="41485AE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241D9" w16cex:dateUtc="2023-01-30T12:17:00Z"/>
  <w16cex:commentExtensible w16cex:durableId="27823DE4" w16cex:dateUtc="2023-01-30T12:00:00Z"/>
  <w16cex:commentExtensible w16cex:durableId="27823E10" w16cex:dateUtc="2023-01-30T12: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41F76C" w16cid:durableId="278241D9"/>
  <w16cid:commentId w16cid:paraId="33832135" w16cid:durableId="27823DE4"/>
  <w16cid:commentId w16cid:paraId="41485AE5" w16cid:durableId="27823E1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30EB" w:rsidRDefault="00C030EB">
      <w:r>
        <w:separator/>
      </w:r>
    </w:p>
    <w:p w:rsidR="00C030EB" w:rsidRDefault="00C030EB"/>
  </w:endnote>
  <w:endnote w:type="continuationSeparator" w:id="0">
    <w:p w:rsidR="00C030EB" w:rsidRDefault="00C030EB">
      <w:r>
        <w:continuationSeparator/>
      </w:r>
    </w:p>
    <w:p w:rsidR="00C030EB" w:rsidRDefault="00C030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tarSymbol">
    <w:altName w:val="Yu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horndale">
    <w:altName w:val="Times New Roman"/>
    <w:charset w:val="00"/>
    <w:family w:val="roman"/>
    <w:pitch w:val="variable"/>
  </w:font>
  <w:font w:name="Tahoma">
    <w:panose1 w:val="020B0604030504040204"/>
    <w:charset w:val="EE"/>
    <w:family w:val="swiss"/>
    <w:pitch w:val="variable"/>
    <w:sig w:usb0="E1002EFF" w:usb1="C000605B" w:usb2="00000029" w:usb3="00000000" w:csb0="000101F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991" w:rsidRDefault="000D6991" w:rsidP="00DF672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0D6991" w:rsidRDefault="000D6991" w:rsidP="00487F43">
    <w:pPr>
      <w:pStyle w:val="Stopka"/>
      <w:ind w:right="360"/>
    </w:pPr>
  </w:p>
  <w:p w:rsidR="000D6991" w:rsidRDefault="000D699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991" w:rsidRPr="00987333" w:rsidRDefault="000D6991" w:rsidP="00987333">
    <w:pPr>
      <w:pStyle w:val="Stopka"/>
      <w:tabs>
        <w:tab w:val="right" w:pos="9072"/>
      </w:tabs>
      <w:rPr>
        <w:rFonts w:ascii="Times New Roman" w:hAnsi="Times New Roman"/>
        <w:sz w:val="14"/>
        <w:szCs w:val="14"/>
      </w:rPr>
    </w:pPr>
    <w:r w:rsidRPr="00987333">
      <w:rPr>
        <w:rFonts w:ascii="Times New Roman" w:hAnsi="Times New Roman"/>
        <w:sz w:val="14"/>
        <w:szCs w:val="14"/>
      </w:rPr>
      <w:tab/>
      <w:t xml:space="preserve">Strona </w:t>
    </w:r>
    <w:r w:rsidRPr="00987333">
      <w:rPr>
        <w:rFonts w:ascii="Times New Roman" w:hAnsi="Times New Roman"/>
        <w:b/>
        <w:sz w:val="14"/>
        <w:szCs w:val="14"/>
      </w:rPr>
      <w:fldChar w:fldCharType="begin"/>
    </w:r>
    <w:r w:rsidRPr="00987333">
      <w:rPr>
        <w:rFonts w:ascii="Times New Roman" w:hAnsi="Times New Roman"/>
        <w:b/>
        <w:sz w:val="14"/>
        <w:szCs w:val="14"/>
      </w:rPr>
      <w:instrText>PAGE</w:instrText>
    </w:r>
    <w:r w:rsidRPr="00987333">
      <w:rPr>
        <w:rFonts w:ascii="Times New Roman" w:hAnsi="Times New Roman"/>
        <w:b/>
        <w:sz w:val="14"/>
        <w:szCs w:val="14"/>
      </w:rPr>
      <w:fldChar w:fldCharType="separate"/>
    </w:r>
    <w:r w:rsidR="00CF66C5">
      <w:rPr>
        <w:rFonts w:ascii="Times New Roman" w:hAnsi="Times New Roman"/>
        <w:b/>
        <w:noProof/>
        <w:sz w:val="14"/>
        <w:szCs w:val="14"/>
      </w:rPr>
      <w:t>10</w:t>
    </w:r>
    <w:r w:rsidRPr="00987333">
      <w:rPr>
        <w:rFonts w:ascii="Times New Roman" w:hAnsi="Times New Roman"/>
        <w:b/>
        <w:sz w:val="14"/>
        <w:szCs w:val="14"/>
      </w:rPr>
      <w:fldChar w:fldCharType="end"/>
    </w:r>
    <w:r w:rsidRPr="00987333">
      <w:rPr>
        <w:rFonts w:ascii="Times New Roman" w:hAnsi="Times New Roman"/>
        <w:sz w:val="14"/>
        <w:szCs w:val="14"/>
      </w:rPr>
      <w:t xml:space="preserve"> z </w:t>
    </w:r>
    <w:r w:rsidRPr="00987333">
      <w:rPr>
        <w:rFonts w:ascii="Times New Roman" w:hAnsi="Times New Roman"/>
        <w:sz w:val="14"/>
        <w:szCs w:val="14"/>
      </w:rPr>
      <w:fldChar w:fldCharType="begin"/>
    </w:r>
    <w:r w:rsidRPr="00987333">
      <w:rPr>
        <w:rFonts w:ascii="Times New Roman" w:hAnsi="Times New Roman"/>
        <w:sz w:val="14"/>
        <w:szCs w:val="14"/>
      </w:rPr>
      <w:instrText>NUMPAGES</w:instrText>
    </w:r>
    <w:r w:rsidRPr="00987333">
      <w:rPr>
        <w:rFonts w:ascii="Times New Roman" w:hAnsi="Times New Roman"/>
        <w:sz w:val="14"/>
        <w:szCs w:val="14"/>
      </w:rPr>
      <w:fldChar w:fldCharType="separate"/>
    </w:r>
    <w:r w:rsidR="00CF66C5">
      <w:rPr>
        <w:rFonts w:ascii="Times New Roman" w:hAnsi="Times New Roman"/>
        <w:noProof/>
        <w:sz w:val="14"/>
        <w:szCs w:val="14"/>
      </w:rPr>
      <w:t>14</w:t>
    </w:r>
    <w:r w:rsidRPr="00987333">
      <w:rPr>
        <w:rFonts w:ascii="Times New Roman" w:hAnsi="Times New Roman"/>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30EB" w:rsidRDefault="00C030EB">
      <w:r>
        <w:separator/>
      </w:r>
    </w:p>
    <w:p w:rsidR="00C030EB" w:rsidRDefault="00C030EB"/>
  </w:footnote>
  <w:footnote w:type="continuationSeparator" w:id="0">
    <w:p w:rsidR="00C030EB" w:rsidRDefault="00C030EB">
      <w:r>
        <w:continuationSeparator/>
      </w:r>
    </w:p>
    <w:p w:rsidR="00C030EB" w:rsidRDefault="00C030E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991" w:rsidRPr="00AA5B50" w:rsidRDefault="000D6991" w:rsidP="0081160B">
    <w:pPr>
      <w:pStyle w:val="Nagwek"/>
      <w:rPr>
        <w:rFonts w:ascii="Verdana" w:hAnsi="Verdana"/>
        <w:sz w:val="20"/>
        <w:szCs w:val="20"/>
      </w:rPr>
    </w:pPr>
    <w:r w:rsidRPr="00AA5B50">
      <w:rPr>
        <w:rFonts w:ascii="Verdana" w:hAnsi="Verdana"/>
        <w:sz w:val="20"/>
        <w:szCs w:val="20"/>
      </w:rPr>
      <w:t>WCPI</w:t>
    </w:r>
    <w:r>
      <w:rPr>
        <w:rFonts w:ascii="Verdana" w:hAnsi="Verdana"/>
        <w:sz w:val="20"/>
        <w:szCs w:val="20"/>
      </w:rPr>
      <w:t>T/</w:t>
    </w:r>
    <w:r w:rsidRPr="00AA5B50">
      <w:rPr>
        <w:rFonts w:ascii="Verdana" w:hAnsi="Verdana"/>
        <w:sz w:val="20"/>
        <w:szCs w:val="20"/>
      </w:rPr>
      <w:t>EA/</w:t>
    </w:r>
    <w:r w:rsidR="003C6E70">
      <w:rPr>
        <w:rFonts w:ascii="Verdana" w:hAnsi="Verdana"/>
        <w:sz w:val="20"/>
        <w:szCs w:val="20"/>
      </w:rPr>
      <w:t>381-</w:t>
    </w:r>
    <w:r w:rsidR="008D6F22">
      <w:rPr>
        <w:rFonts w:ascii="Verdana" w:hAnsi="Verdana"/>
        <w:sz w:val="20"/>
        <w:szCs w:val="20"/>
      </w:rPr>
      <w:t>49</w:t>
    </w:r>
    <w:r w:rsidR="003C6E70">
      <w:rPr>
        <w:rFonts w:ascii="Verdana" w:hAnsi="Verdana"/>
        <w:sz w:val="20"/>
        <w:szCs w:val="20"/>
      </w:rPr>
      <w:t>/2024</w:t>
    </w:r>
  </w:p>
  <w:p w:rsidR="000D6991" w:rsidRPr="00015936" w:rsidRDefault="000D6991" w:rsidP="00DA27E3">
    <w:pPr>
      <w:jc w:val="center"/>
      <w:rPr>
        <w:rFonts w:ascii="Times New Roman" w:hAnsi="Times New Roman"/>
        <w:i/>
        <w:iCs/>
        <w:color w:val="80808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991" w:rsidRPr="00AA5B50" w:rsidRDefault="000D6991">
    <w:pPr>
      <w:pStyle w:val="Nagwek"/>
      <w:rPr>
        <w:rFonts w:ascii="Verdana" w:hAnsi="Verdana"/>
        <w:sz w:val="20"/>
        <w:szCs w:val="20"/>
      </w:rPr>
    </w:pPr>
    <w:r w:rsidRPr="00AA5B50">
      <w:rPr>
        <w:rFonts w:ascii="Verdana" w:hAnsi="Verdana"/>
        <w:sz w:val="20"/>
        <w:szCs w:val="20"/>
      </w:rPr>
      <w:t>WCPI</w:t>
    </w:r>
    <w:r>
      <w:rPr>
        <w:rFonts w:ascii="Verdana" w:hAnsi="Verdana"/>
        <w:sz w:val="20"/>
        <w:szCs w:val="20"/>
      </w:rPr>
      <w:t>T/</w:t>
    </w:r>
    <w:r w:rsidRPr="00AA5B50">
      <w:rPr>
        <w:rFonts w:ascii="Verdana" w:hAnsi="Verdana"/>
        <w:sz w:val="20"/>
        <w:szCs w:val="20"/>
      </w:rPr>
      <w:t>EA/</w:t>
    </w:r>
    <w:r>
      <w:rPr>
        <w:rFonts w:ascii="Verdana" w:hAnsi="Verdana"/>
        <w:sz w:val="20"/>
        <w:szCs w:val="20"/>
      </w:rPr>
      <w:t>381-08/2023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49AD188"/>
    <w:name w:val="WW8Num1"/>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name w:val="WW8Num2"/>
    <w:lvl w:ilvl="0">
      <w:start w:val="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7AA0DD7C"/>
    <w:name w:val="WW8Num3"/>
    <w:lvl w:ilvl="0">
      <w:start w:val="1"/>
      <w:numFmt w:val="decimal"/>
      <w:lvlText w:val="%1."/>
      <w:lvlJc w:val="left"/>
      <w:pPr>
        <w:tabs>
          <w:tab w:val="num" w:pos="283"/>
        </w:tabs>
        <w:ind w:left="283" w:hanging="283"/>
      </w:pPr>
      <w:rPr>
        <w:rFonts w:ascii="Century Gothic" w:hAnsi="Century Gothic" w:cs="Arial" w:hint="default"/>
        <w:b w:val="0"/>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4"/>
    <w:multiLevelType w:val="multilevel"/>
    <w:tmpl w:val="14EE3B8A"/>
    <w:name w:val="WW8Num4"/>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F476E664"/>
    <w:name w:val="WW8Num5"/>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6"/>
    <w:multiLevelType w:val="multilevel"/>
    <w:tmpl w:val="109EEA98"/>
    <w:name w:val="WW8Num6"/>
    <w:lvl w:ilvl="0">
      <w:start w:val="1"/>
      <w:numFmt w:val="decimal"/>
      <w:lvlText w:val="%1."/>
      <w:lvlJc w:val="left"/>
      <w:pPr>
        <w:tabs>
          <w:tab w:val="num" w:pos="283"/>
        </w:tabs>
        <w:ind w:left="283" w:hanging="283"/>
      </w:pPr>
      <w:rPr>
        <w:b w:val="0"/>
        <w:sz w:val="20"/>
        <w:szCs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7"/>
    <w:multiLevelType w:val="hybridMultilevel"/>
    <w:tmpl w:val="FF2251B0"/>
    <w:name w:val="WW8Num7"/>
    <w:lvl w:ilvl="0" w:tplc="355C86CE">
      <w:start w:val="1"/>
      <w:numFmt w:val="decimal"/>
      <w:lvlText w:val="%1."/>
      <w:lvlJc w:val="left"/>
      <w:pPr>
        <w:tabs>
          <w:tab w:val="num" w:pos="360"/>
        </w:tabs>
        <w:ind w:left="360" w:hanging="360"/>
      </w:pPr>
      <w:rPr>
        <w:rFonts w:hint="default"/>
        <w:b w:val="0"/>
        <w:sz w:val="20"/>
        <w:szCs w:val="20"/>
      </w:rPr>
    </w:lvl>
    <w:lvl w:ilvl="1" w:tplc="FFFFFFFF">
      <w:start w:val="1"/>
      <w:numFmt w:val="lowerLetter"/>
      <w:lvlText w:val="%2."/>
      <w:lvlJc w:val="left"/>
      <w:pPr>
        <w:tabs>
          <w:tab w:val="num" w:pos="1440"/>
        </w:tabs>
        <w:ind w:left="1440" w:hanging="360"/>
      </w:pPr>
    </w:lvl>
    <w:lvl w:ilvl="2" w:tplc="33885520">
      <w:start w:val="1"/>
      <w:numFmt w:val="lowerLetter"/>
      <w:lvlText w:val="%3)"/>
      <w:lvlJc w:val="left"/>
      <w:pPr>
        <w:tabs>
          <w:tab w:val="num" w:pos="2340"/>
        </w:tabs>
        <w:ind w:left="234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0000008"/>
    <w:multiLevelType w:val="multilevel"/>
    <w:tmpl w:val="00000008"/>
    <w:name w:val="WW8Num8"/>
    <w:lvl w:ilvl="0">
      <w:start w:val="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9"/>
    <w:multiLevelType w:val="multilevel"/>
    <w:tmpl w:val="00000009"/>
    <w:name w:val="WW8Num9"/>
    <w:lvl w:ilvl="0">
      <w:start w:val="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0A"/>
    <w:multiLevelType w:val="multilevel"/>
    <w:tmpl w:val="3588F780"/>
    <w:name w:val="WW8Num10"/>
    <w:lvl w:ilvl="0">
      <w:start w:val="4"/>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0B"/>
    <w:multiLevelType w:val="multilevel"/>
    <w:tmpl w:val="0000000B"/>
    <w:name w:val="WW8Num11"/>
    <w:lvl w:ilvl="0">
      <w:start w:val="5"/>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0E"/>
    <w:multiLevelType w:val="multilevel"/>
    <w:tmpl w:val="953EFCE4"/>
    <w:name w:val="WW8Num14"/>
    <w:lvl w:ilvl="0">
      <w:start w:val="9"/>
      <w:numFmt w:val="upperRoman"/>
      <w:lvlText w:val="%1."/>
      <w:lvlJc w:val="right"/>
      <w:pPr>
        <w:tabs>
          <w:tab w:val="num" w:pos="144"/>
        </w:tabs>
        <w:ind w:left="144" w:hanging="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0F"/>
    <w:multiLevelType w:val="multilevel"/>
    <w:tmpl w:val="13C2576E"/>
    <w:name w:val="WW8Num15"/>
    <w:lvl w:ilvl="0">
      <w:start w:val="10"/>
      <w:numFmt w:val="upperRoman"/>
      <w:lvlText w:val="%1."/>
      <w:lvlJc w:val="right"/>
      <w:pPr>
        <w:tabs>
          <w:tab w:val="num" w:pos="144"/>
        </w:tabs>
        <w:ind w:left="144" w:firstLine="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0"/>
    <w:multiLevelType w:val="multilevel"/>
    <w:tmpl w:val="00000010"/>
    <w:name w:val="WW8Num16"/>
    <w:lvl w:ilvl="0">
      <w:start w:val="11"/>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0000011"/>
    <w:multiLevelType w:val="multilevel"/>
    <w:tmpl w:val="00000011"/>
    <w:name w:val="WW8Num17"/>
    <w:lvl w:ilvl="0">
      <w:start w:val="1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nsid w:val="00000013"/>
    <w:multiLevelType w:val="multilevel"/>
    <w:tmpl w:val="0E4602EC"/>
    <w:name w:val="WW8Num6222225222222"/>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nsid w:val="00000014"/>
    <w:multiLevelType w:val="multilevel"/>
    <w:tmpl w:val="00000014"/>
    <w:name w:val="WW8Num20"/>
    <w:lvl w:ilvl="0">
      <w:start w:val="1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nsid w:val="00000015"/>
    <w:multiLevelType w:val="multilevel"/>
    <w:tmpl w:val="00000015"/>
    <w:name w:val="WW8Num21"/>
    <w:lvl w:ilvl="0">
      <w:start w:val="10"/>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6"/>
    <w:multiLevelType w:val="multilevel"/>
    <w:tmpl w:val="00000016"/>
    <w:name w:val="WW8Num22"/>
    <w:lvl w:ilvl="0">
      <w:start w:val="14"/>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7"/>
    <w:multiLevelType w:val="multilevel"/>
    <w:tmpl w:val="28FC98E0"/>
    <w:name w:val="WW8Num23"/>
    <w:lvl w:ilvl="0">
      <w:start w:val="1"/>
      <w:numFmt w:val="lowerLetter"/>
      <w:lvlText w:val="%1)"/>
      <w:lvlJc w:val="left"/>
      <w:pPr>
        <w:tabs>
          <w:tab w:val="num" w:pos="360"/>
        </w:tabs>
        <w:ind w:left="360" w:hanging="360"/>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1">
    <w:nsid w:val="00000018"/>
    <w:multiLevelType w:val="multilevel"/>
    <w:tmpl w:val="00000018"/>
    <w:name w:val="WW8Num24"/>
    <w:lvl w:ilvl="0">
      <w:start w:val="16"/>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nsid w:val="00000019"/>
    <w:multiLevelType w:val="multilevel"/>
    <w:tmpl w:val="260E644C"/>
    <w:lvl w:ilvl="0">
      <w:start w:val="1"/>
      <w:numFmt w:val="decimal"/>
      <w:lvlText w:val="%1."/>
      <w:lvlJc w:val="left"/>
      <w:pPr>
        <w:tabs>
          <w:tab w:val="num" w:pos="283"/>
        </w:tabs>
        <w:ind w:left="283" w:hanging="283"/>
      </w:pPr>
      <w:rPr>
        <w:rFonts w:ascii="Times New Roman" w:hAnsi="Times New Roman" w:cs="Times New Roman" w:hint="default"/>
        <w:b w:val="0"/>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0000001A"/>
    <w:multiLevelType w:val="multilevel"/>
    <w:tmpl w:val="0000001A"/>
    <w:name w:val="WW8Num26"/>
    <w:lvl w:ilvl="0">
      <w:start w:val="1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nsid w:val="0000001C"/>
    <w:multiLevelType w:val="multilevel"/>
    <w:tmpl w:val="621C23B2"/>
    <w:name w:val="WW8Num28"/>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nsid w:val="0000001D"/>
    <w:multiLevelType w:val="multilevel"/>
    <w:tmpl w:val="C92C3E84"/>
    <w:name w:val="WW8Num29"/>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nsid w:val="0000001E"/>
    <w:multiLevelType w:val="multilevel"/>
    <w:tmpl w:val="4E64E7B8"/>
    <w:name w:val="WW8Num30"/>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rPr>
        <w:b/>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7">
    <w:nsid w:val="0000001F"/>
    <w:multiLevelType w:val="multilevel"/>
    <w:tmpl w:val="6884E654"/>
    <w:name w:val="WW8Num31"/>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rPr>
        <w:rFonts w:ascii="Century Gothic" w:eastAsia="HG Mincho Light J" w:hAnsi="Century Gothic" w:cs="Arial Unicode MS"/>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nsid w:val="00000020"/>
    <w:multiLevelType w:val="multilevel"/>
    <w:tmpl w:val="00000020"/>
    <w:name w:val="WW8Num3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00000021"/>
    <w:multiLevelType w:val="multilevel"/>
    <w:tmpl w:val="00000021"/>
    <w:name w:val="WW8Num33"/>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0">
    <w:nsid w:val="00000022"/>
    <w:multiLevelType w:val="multilevel"/>
    <w:tmpl w:val="00000022"/>
    <w:name w:val="WW8Num3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1">
    <w:nsid w:val="00000023"/>
    <w:multiLevelType w:val="multilevel"/>
    <w:tmpl w:val="00000023"/>
    <w:name w:val="WW8Num3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2">
    <w:nsid w:val="00000025"/>
    <w:multiLevelType w:val="multilevel"/>
    <w:tmpl w:val="00000025"/>
    <w:name w:val="WW8Num37"/>
    <w:lvl w:ilvl="0">
      <w:start w:val="1"/>
      <w:numFmt w:val="lowerLetter"/>
      <w:lvlText w:val="%1)"/>
      <w:lvlJc w:val="left"/>
      <w:pPr>
        <w:tabs>
          <w:tab w:val="num" w:pos="283"/>
        </w:tabs>
        <w:ind w:left="283" w:hanging="283"/>
      </w:p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3">
    <w:nsid w:val="00000026"/>
    <w:multiLevelType w:val="multilevel"/>
    <w:tmpl w:val="71F41424"/>
    <w:name w:val="WW8Num38"/>
    <w:lvl w:ilvl="0">
      <w:start w:val="1"/>
      <w:numFmt w:val="lowerLetter"/>
      <w:lvlText w:val="%1)"/>
      <w:lvlJc w:val="left"/>
      <w:pPr>
        <w:tabs>
          <w:tab w:val="num" w:pos="283"/>
        </w:tabs>
        <w:ind w:left="283" w:hanging="283"/>
      </w:pPr>
      <w:rPr>
        <w:b/>
      </w:r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4">
    <w:nsid w:val="00000027"/>
    <w:multiLevelType w:val="multilevel"/>
    <w:tmpl w:val="1FD0F1B6"/>
    <w:name w:val="WW8Num39"/>
    <w:lvl w:ilvl="0">
      <w:start w:val="1"/>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nsid w:val="00000028"/>
    <w:multiLevelType w:val="multilevel"/>
    <w:tmpl w:val="00000028"/>
    <w:name w:val="WW8Num4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6">
    <w:nsid w:val="00000029"/>
    <w:multiLevelType w:val="multilevel"/>
    <w:tmpl w:val="00000029"/>
    <w:name w:val="Outline"/>
    <w:lvl w:ilvl="0">
      <w:start w:val="1"/>
      <w:numFmt w:val="none"/>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020C2623"/>
    <w:multiLevelType w:val="hybridMultilevel"/>
    <w:tmpl w:val="CAF0D318"/>
    <w:name w:val="WW8Num92"/>
    <w:lvl w:ilvl="0" w:tplc="FD7E60CA">
      <w:start w:val="1"/>
      <w:numFmt w:val="lowerLetter"/>
      <w:lvlText w:val="%1)"/>
      <w:lvlJc w:val="left"/>
      <w:pPr>
        <w:tabs>
          <w:tab w:val="num" w:pos="644"/>
        </w:tabs>
        <w:ind w:left="644" w:hanging="360"/>
      </w:pPr>
      <w:rPr>
        <w:rFonts w:hint="default"/>
        <w:b/>
      </w:rPr>
    </w:lvl>
    <w:lvl w:ilvl="1" w:tplc="3CEC8348">
      <w:start w:val="1"/>
      <w:numFmt w:val="bullet"/>
      <w:lvlText w:val="-"/>
      <w:lvlJc w:val="left"/>
      <w:pPr>
        <w:tabs>
          <w:tab w:val="num" w:pos="1724"/>
        </w:tabs>
        <w:ind w:left="1724" w:hanging="360"/>
      </w:pPr>
      <w:rPr>
        <w:rFonts w:ascii="Courier New" w:hAnsi="Courier New" w:hint="default"/>
        <w:b/>
      </w:rPr>
    </w:lvl>
    <w:lvl w:ilvl="2" w:tplc="0415001B" w:tentative="1">
      <w:start w:val="1"/>
      <w:numFmt w:val="lowerRoman"/>
      <w:lvlText w:val="%3."/>
      <w:lvlJc w:val="right"/>
      <w:pPr>
        <w:tabs>
          <w:tab w:val="num" w:pos="2444"/>
        </w:tabs>
        <w:ind w:left="2444" w:hanging="180"/>
      </w:pPr>
    </w:lvl>
    <w:lvl w:ilvl="3" w:tplc="1B4EF5FC">
      <w:start w:val="1"/>
      <w:numFmt w:val="decimal"/>
      <w:lvlText w:val="%4."/>
      <w:lvlJc w:val="left"/>
      <w:pPr>
        <w:tabs>
          <w:tab w:val="num" w:pos="1080"/>
        </w:tabs>
        <w:ind w:left="1080" w:hanging="360"/>
      </w:pPr>
      <w:rPr>
        <w:rFonts w:hint="default"/>
        <w:b w:val="0"/>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C2048B8E">
      <w:start w:val="8"/>
      <w:numFmt w:val="decimal"/>
      <w:lvlText w:val="%7."/>
      <w:lvlJc w:val="left"/>
      <w:pPr>
        <w:tabs>
          <w:tab w:val="num" w:pos="720"/>
        </w:tabs>
        <w:ind w:left="720" w:hanging="360"/>
      </w:pPr>
      <w:rPr>
        <w:rFonts w:hint="default"/>
        <w:b w:val="0"/>
      </w:r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8">
    <w:nsid w:val="05B4036A"/>
    <w:multiLevelType w:val="hybridMultilevel"/>
    <w:tmpl w:val="8DBE12B2"/>
    <w:lvl w:ilvl="0" w:tplc="9170FF5A">
      <w:start w:val="1"/>
      <w:numFmt w:val="decimal"/>
      <w:lvlText w:val="%1."/>
      <w:lvlJc w:val="left"/>
      <w:pPr>
        <w:ind w:left="720" w:hanging="360"/>
      </w:pPr>
      <w:rPr>
        <w:rFonts w:ascii="Verdana" w:hAnsi="Verdan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07A0288A"/>
    <w:multiLevelType w:val="hybridMultilevel"/>
    <w:tmpl w:val="61D6B068"/>
    <w:name w:val="WW8Num923"/>
    <w:lvl w:ilvl="0" w:tplc="0E923E9E">
      <w:start w:val="1"/>
      <w:numFmt w:val="bullet"/>
      <w:lvlText w:val="-"/>
      <w:lvlJc w:val="left"/>
      <w:pPr>
        <w:tabs>
          <w:tab w:val="num" w:pos="1527"/>
        </w:tabs>
        <w:ind w:left="1527" w:hanging="360"/>
      </w:pPr>
      <w:rPr>
        <w:rFonts w:ascii="Courier New" w:hAnsi="Courier New" w:hint="default"/>
        <w:b/>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40">
    <w:nsid w:val="098D1E06"/>
    <w:multiLevelType w:val="hybridMultilevel"/>
    <w:tmpl w:val="292A82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0E6C65FA"/>
    <w:multiLevelType w:val="hybridMultilevel"/>
    <w:tmpl w:val="AA564232"/>
    <w:lvl w:ilvl="0" w:tplc="0415000F">
      <w:start w:val="1"/>
      <w:numFmt w:val="decimal"/>
      <w:lvlText w:val="%1."/>
      <w:lvlJc w:val="left"/>
      <w:pPr>
        <w:ind w:left="720" w:hanging="360"/>
      </w:pPr>
    </w:lvl>
    <w:lvl w:ilvl="1" w:tplc="0D0E2EB6">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0FF73980"/>
    <w:multiLevelType w:val="hybridMultilevel"/>
    <w:tmpl w:val="C6A4F4AA"/>
    <w:lvl w:ilvl="0" w:tplc="BEC410EA">
      <w:start w:val="1"/>
      <w:numFmt w:val="upperRoman"/>
      <w:lvlText w:val="%1."/>
      <w:lvlJc w:val="left"/>
      <w:pPr>
        <w:ind w:left="1080" w:hanging="720"/>
      </w:pPr>
      <w:rPr>
        <w:rFonts w:hint="default"/>
      </w:rPr>
    </w:lvl>
    <w:lvl w:ilvl="1" w:tplc="D17621FA">
      <w:start w:val="1"/>
      <w:numFmt w:val="decimal"/>
      <w:lvlText w:val="%2."/>
      <w:lvlJc w:val="left"/>
      <w:pPr>
        <w:ind w:left="1440" w:hanging="360"/>
      </w:pPr>
      <w:rPr>
        <w:rFonts w:ascii="Verdana" w:eastAsia="Times New Roman" w:hAnsi="Verdana" w:cs="Calibri" w:hint="default"/>
      </w:rPr>
    </w:lvl>
    <w:lvl w:ilvl="2" w:tplc="F7089292">
      <w:start w:val="1"/>
      <w:numFmt w:val="decimal"/>
      <w:lvlText w:val="%3)"/>
      <w:lvlJc w:val="left"/>
      <w:pPr>
        <w:ind w:left="2340" w:hanging="360"/>
      </w:pPr>
      <w:rPr>
        <w:rFonts w:hint="default"/>
        <w:b w:val="0"/>
      </w:rPr>
    </w:lvl>
    <w:lvl w:ilvl="3" w:tplc="0244425C">
      <w:start w:val="1"/>
      <w:numFmt w:val="lowerLetter"/>
      <w:lvlText w:val="%4)"/>
      <w:lvlJc w:val="left"/>
      <w:pPr>
        <w:ind w:left="1070" w:hanging="360"/>
      </w:pPr>
      <w:rPr>
        <w:rFont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nsid w:val="11DF3B9F"/>
    <w:multiLevelType w:val="hybridMultilevel"/>
    <w:tmpl w:val="B1745580"/>
    <w:lvl w:ilvl="0" w:tplc="A14A3170">
      <w:start w:val="1"/>
      <w:numFmt w:val="decimal"/>
      <w:lvlText w:val="%1."/>
      <w:lvlJc w:val="left"/>
      <w:pPr>
        <w:ind w:left="720" w:hanging="360"/>
      </w:pPr>
      <w:rPr>
        <w:rFonts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BA84424"/>
    <w:multiLevelType w:val="hybridMultilevel"/>
    <w:tmpl w:val="9FC602AC"/>
    <w:lvl w:ilvl="0" w:tplc="CD024FA4">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22BE1929"/>
    <w:multiLevelType w:val="multilevel"/>
    <w:tmpl w:val="41805DAE"/>
    <w:lvl w:ilvl="0">
      <w:start w:val="1"/>
      <w:numFmt w:val="decimal"/>
      <w:lvlText w:val="%1."/>
      <w:lvlJc w:val="left"/>
      <w:pPr>
        <w:tabs>
          <w:tab w:val="num" w:pos="283"/>
        </w:tabs>
        <w:ind w:left="283" w:hanging="283"/>
      </w:pPr>
      <w:rPr>
        <w:rFonts w:ascii="Times New Roman" w:eastAsia="HG Mincho Light J" w:hAnsi="Times New Roman" w:cs="Times New Roman" w:hint="default"/>
        <w:b w:val="0"/>
      </w:rPr>
    </w:lvl>
    <w:lvl w:ilvl="1">
      <w:start w:val="1"/>
      <w:numFmt w:val="decimal"/>
      <w:lvlText w:val="%2."/>
      <w:lvlJc w:val="left"/>
      <w:pPr>
        <w:tabs>
          <w:tab w:val="num" w:pos="567"/>
        </w:tabs>
        <w:ind w:left="567" w:hanging="283"/>
      </w:pPr>
      <w:rPr>
        <w:b w:val="0"/>
        <w:color w:val="000000"/>
      </w:rPr>
    </w:lvl>
    <w:lvl w:ilvl="2">
      <w:start w:val="1"/>
      <w:numFmt w:val="decimal"/>
      <w:lvlText w:val="%3."/>
      <w:lvlJc w:val="left"/>
      <w:pPr>
        <w:tabs>
          <w:tab w:val="num" w:pos="850"/>
        </w:tabs>
        <w:ind w:left="850" w:hanging="283"/>
      </w:pPr>
      <w:rPr>
        <w:rFonts w:ascii="Verdana" w:hAnsi="Verdana" w:cs="Times New Roman" w:hint="default"/>
        <w:b w:val="0"/>
        <w:sz w:val="20"/>
        <w:szCs w:val="20"/>
      </w:rPr>
    </w:lvl>
    <w:lvl w:ilvl="3">
      <w:start w:val="1"/>
      <w:numFmt w:val="decimal"/>
      <w:lvlText w:val="%4."/>
      <w:lvlJc w:val="left"/>
      <w:pPr>
        <w:tabs>
          <w:tab w:val="num" w:pos="1134"/>
        </w:tabs>
        <w:ind w:left="1134"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6">
    <w:nsid w:val="25206B6A"/>
    <w:multiLevelType w:val="hybridMultilevel"/>
    <w:tmpl w:val="B53E928C"/>
    <w:lvl w:ilvl="0" w:tplc="96FCE598">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7">
    <w:nsid w:val="26287CFE"/>
    <w:multiLevelType w:val="hybridMultilevel"/>
    <w:tmpl w:val="BE52DD5C"/>
    <w:name w:val="WW8Num142"/>
    <w:lvl w:ilvl="0" w:tplc="FFFFFFFF">
      <w:start w:val="1"/>
      <w:numFmt w:val="decimal"/>
      <w:lvlText w:val="%1."/>
      <w:lvlJc w:val="left"/>
      <w:pPr>
        <w:tabs>
          <w:tab w:val="num" w:pos="357"/>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nsid w:val="26AF43D6"/>
    <w:multiLevelType w:val="hybridMultilevel"/>
    <w:tmpl w:val="7000526A"/>
    <w:name w:val="WW8Num622222522222"/>
    <w:lvl w:ilvl="0" w:tplc="4B5219E0">
      <w:start w:val="1"/>
      <w:numFmt w:val="lowerLetter"/>
      <w:lvlText w:val="%1)"/>
      <w:lvlJc w:val="left"/>
      <w:pPr>
        <w:tabs>
          <w:tab w:val="num" w:pos="3960"/>
        </w:tabs>
        <w:ind w:left="3960" w:hanging="360"/>
      </w:pPr>
      <w:rPr>
        <w:rFonts w:hint="default"/>
        <w:b/>
      </w:rPr>
    </w:lvl>
    <w:lvl w:ilvl="1" w:tplc="FBA6AD00">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nsid w:val="27AD4EBF"/>
    <w:multiLevelType w:val="hybridMultilevel"/>
    <w:tmpl w:val="57A6D556"/>
    <w:name w:val="WW8Num6222225222"/>
    <w:lvl w:ilvl="0" w:tplc="E80CD3F8">
      <w:start w:val="1"/>
      <w:numFmt w:val="lowerLetter"/>
      <w:lvlText w:val="%1)"/>
      <w:lvlJc w:val="left"/>
      <w:pPr>
        <w:tabs>
          <w:tab w:val="num" w:pos="3960"/>
        </w:tabs>
        <w:ind w:left="3960" w:hanging="360"/>
      </w:pPr>
      <w:rPr>
        <w:rFonts w:ascii="Calibri" w:hAnsi="Calibri"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2A564EAA"/>
    <w:multiLevelType w:val="multilevel"/>
    <w:tmpl w:val="995CE3A8"/>
    <w:lvl w:ilvl="0">
      <w:start w:val="6"/>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1">
    <w:nsid w:val="2AD67BEB"/>
    <w:multiLevelType w:val="hybridMultilevel"/>
    <w:tmpl w:val="E90E457A"/>
    <w:name w:val="WW8Num624"/>
    <w:lvl w:ilvl="0" w:tplc="CE788B26">
      <w:start w:val="1"/>
      <w:numFmt w:val="upperRoman"/>
      <w:lvlText w:val="%1"/>
      <w:lvlJc w:val="left"/>
      <w:pPr>
        <w:tabs>
          <w:tab w:val="num" w:pos="786"/>
        </w:tabs>
        <w:ind w:left="786" w:hanging="36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nsid w:val="2F5A55E2"/>
    <w:multiLevelType w:val="hybridMultilevel"/>
    <w:tmpl w:val="22D46438"/>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2A78C35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D2966BE6">
      <w:start w:val="1"/>
      <w:numFmt w:val="decimal"/>
      <w:lvlText w:val="%5."/>
      <w:lvlJc w:val="left"/>
      <w:pPr>
        <w:ind w:left="3672" w:hanging="432"/>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33B8565A"/>
    <w:multiLevelType w:val="hybridMultilevel"/>
    <w:tmpl w:val="20584FAA"/>
    <w:name w:val="WW8Num6222225222222"/>
    <w:lvl w:ilvl="0" w:tplc="DE1A3EA0">
      <w:start w:val="1"/>
      <w:numFmt w:val="lowerLetter"/>
      <w:lvlText w:val="%1)"/>
      <w:lvlJc w:val="left"/>
      <w:pPr>
        <w:tabs>
          <w:tab w:val="num" w:pos="1364"/>
        </w:tabs>
        <w:ind w:left="1364"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35221BC5"/>
    <w:multiLevelType w:val="hybridMultilevel"/>
    <w:tmpl w:val="27F42350"/>
    <w:name w:val="WW8Num623"/>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55">
    <w:nsid w:val="386543C1"/>
    <w:multiLevelType w:val="multilevel"/>
    <w:tmpl w:val="04150023"/>
    <w:styleLink w:val="Artykusekcja"/>
    <w:lvl w:ilvl="0">
      <w:start w:val="1"/>
      <w:numFmt w:val="upperRoman"/>
      <w:lvlText w:val="Artykuł %1."/>
      <w:lvlJc w:val="left"/>
      <w:pPr>
        <w:tabs>
          <w:tab w:val="num" w:pos="1440"/>
        </w:tabs>
        <w:ind w:left="0" w:firstLine="0"/>
      </w:pPr>
    </w:lvl>
    <w:lvl w:ilvl="1">
      <w:start w:val="1"/>
      <w:numFmt w:val="decimalZero"/>
      <w:isLgl/>
      <w:lvlText w:val="Sekcj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6">
    <w:nsid w:val="393B58E9"/>
    <w:multiLevelType w:val="hybridMultilevel"/>
    <w:tmpl w:val="6082BCE2"/>
    <w:name w:val="WW8Num162"/>
    <w:lvl w:ilvl="0" w:tplc="E46E127C">
      <w:start w:val="11"/>
      <w:numFmt w:val="upperRoman"/>
      <w:lvlText w:val="%1."/>
      <w:lvlJc w:val="right"/>
      <w:pPr>
        <w:tabs>
          <w:tab w:val="num" w:pos="645"/>
        </w:tabs>
        <w:ind w:left="645"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nsid w:val="3E7259C8"/>
    <w:multiLevelType w:val="hybridMultilevel"/>
    <w:tmpl w:val="5156CF4C"/>
    <w:lvl w:ilvl="0" w:tplc="2F32E81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3F991991"/>
    <w:multiLevelType w:val="hybridMultilevel"/>
    <w:tmpl w:val="4406EE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40B52A13"/>
    <w:multiLevelType w:val="hybridMultilevel"/>
    <w:tmpl w:val="600C2A70"/>
    <w:name w:val="WW8Num62"/>
    <w:lvl w:ilvl="0" w:tplc="897E0D66">
      <w:start w:val="1"/>
      <w:numFmt w:val="decimal"/>
      <w:lvlText w:val="%1."/>
      <w:lvlJc w:val="left"/>
      <w:pPr>
        <w:tabs>
          <w:tab w:val="num" w:pos="360"/>
        </w:tabs>
        <w:ind w:left="360" w:hanging="360"/>
      </w:pPr>
      <w:rPr>
        <w:rFonts w:hint="default"/>
        <w:sz w:val="20"/>
        <w:szCs w:val="20"/>
      </w:rPr>
    </w:lvl>
    <w:lvl w:ilvl="1" w:tplc="04150005">
      <w:start w:val="1"/>
      <w:numFmt w:val="bullet"/>
      <w:lvlText w:val=""/>
      <w:lvlJc w:val="left"/>
      <w:pPr>
        <w:tabs>
          <w:tab w:val="num" w:pos="1440"/>
        </w:tabs>
        <w:ind w:left="1440" w:hanging="360"/>
      </w:pPr>
      <w:rPr>
        <w:rFonts w:ascii="Wingdings" w:hAnsi="Wingding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40E14822"/>
    <w:multiLevelType w:val="multilevel"/>
    <w:tmpl w:val="49407750"/>
    <w:styleLink w:val="Styl1"/>
    <w:lvl w:ilvl="0">
      <w:start w:val="1"/>
      <w:numFmt w:val="upperRoman"/>
      <w:lvlText w:val="%1."/>
      <w:lvlJc w:val="left"/>
      <w:pPr>
        <w:tabs>
          <w:tab w:val="num" w:pos="1080"/>
        </w:tabs>
        <w:ind w:left="1080" w:hanging="720"/>
      </w:pPr>
      <w:rPr>
        <w:rFonts w:hint="default"/>
        <w:i w:val="0"/>
      </w:rPr>
    </w:lvl>
    <w:lvl w:ilvl="1">
      <w:start w:val="1"/>
      <w:numFmt w:val="decimal"/>
      <w:lvlText w:val="%2)"/>
      <w:lvlJc w:val="left"/>
      <w:pPr>
        <w:tabs>
          <w:tab w:val="num" w:pos="1470"/>
        </w:tabs>
        <w:ind w:left="1470" w:hanging="390"/>
      </w:pPr>
      <w:rPr>
        <w:rFonts w:hint="default"/>
      </w:rPr>
    </w:lvl>
    <w:lvl w:ilvl="2">
      <w:start w:val="1"/>
      <w:numFmt w:val="decimal"/>
      <w:lvlText w:val="%3."/>
      <w:lvlJc w:val="left"/>
      <w:pPr>
        <w:tabs>
          <w:tab w:val="num" w:pos="2340"/>
        </w:tabs>
        <w:ind w:left="2340" w:hanging="360"/>
      </w:pPr>
      <w:rPr>
        <w:rFonts w:hint="default"/>
        <w:b/>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color w:val="auto"/>
      </w:rPr>
    </w:lvl>
    <w:lvl w:ilvl="5">
      <w:numFmt w:val="bullet"/>
      <w:lvlText w:val="-"/>
      <w:lvlJc w:val="left"/>
      <w:pPr>
        <w:tabs>
          <w:tab w:val="num" w:pos="4500"/>
        </w:tabs>
        <w:ind w:left="4500" w:hanging="360"/>
      </w:pPr>
      <w:rPr>
        <w:rFonts w:ascii="Times New Roman" w:eastAsia="Times New Roman" w:hAnsi="Times New Roman" w:cs="Times New Roman"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nsid w:val="452D00F6"/>
    <w:multiLevelType w:val="multilevel"/>
    <w:tmpl w:val="684A492A"/>
    <w:lvl w:ilvl="0">
      <w:start w:val="21"/>
      <w:numFmt w:val="decimal"/>
      <w:lvlText w:val="%1"/>
      <w:lvlJc w:val="left"/>
      <w:pPr>
        <w:ind w:left="375" w:hanging="375"/>
      </w:pPr>
      <w:rPr>
        <w:rFonts w:hint="default"/>
        <w:b/>
      </w:rPr>
    </w:lvl>
    <w:lvl w:ilvl="1">
      <w:start w:val="1"/>
      <w:numFmt w:val="decimal"/>
      <w:lvlText w:val="%2."/>
      <w:lvlJc w:val="left"/>
      <w:pPr>
        <w:ind w:left="375" w:hanging="375"/>
      </w:pPr>
      <w:rPr>
        <w:rFonts w:ascii="Verdana" w:eastAsia="Times New Roman" w:hAnsi="Verdana" w:cs="Arial"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2">
    <w:nsid w:val="45C270AC"/>
    <w:multiLevelType w:val="hybridMultilevel"/>
    <w:tmpl w:val="EC4490C6"/>
    <w:lvl w:ilvl="0" w:tplc="0415000F">
      <w:start w:val="1"/>
      <w:numFmt w:val="decimal"/>
      <w:lvlText w:val="%1."/>
      <w:lvlJc w:val="left"/>
      <w:pPr>
        <w:ind w:left="720" w:hanging="360"/>
      </w:pPr>
    </w:lvl>
    <w:lvl w:ilvl="1" w:tplc="6CC09C26">
      <w:start w:val="1"/>
      <w:numFmt w:val="decimal"/>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49EB7FC4"/>
    <w:multiLevelType w:val="hybridMultilevel"/>
    <w:tmpl w:val="B4B4F4A8"/>
    <w:name w:val="WW8Num625"/>
    <w:lvl w:ilvl="0" w:tplc="6E06796C">
      <w:start w:val="2"/>
      <w:numFmt w:val="upperRoman"/>
      <w:lvlText w:val="%1"/>
      <w:lvlJc w:val="left"/>
      <w:pPr>
        <w:tabs>
          <w:tab w:val="num" w:pos="1637"/>
        </w:tabs>
        <w:ind w:left="1637" w:hanging="360"/>
      </w:pPr>
      <w:rPr>
        <w:rFonts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nsid w:val="4B042AA3"/>
    <w:multiLevelType w:val="hybridMultilevel"/>
    <w:tmpl w:val="8710EE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4B5073AB"/>
    <w:multiLevelType w:val="multilevel"/>
    <w:tmpl w:val="0415001F"/>
    <w:styleLink w:val="111111"/>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6">
    <w:nsid w:val="512A10F5"/>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59282DC7"/>
    <w:multiLevelType w:val="hybridMultilevel"/>
    <w:tmpl w:val="B3EABD96"/>
    <w:name w:val="WW8Num6222"/>
    <w:lvl w:ilvl="0" w:tplc="008C5328">
      <w:start w:val="1"/>
      <w:numFmt w:val="lowerLetter"/>
      <w:lvlText w:val="%1)"/>
      <w:lvlJc w:val="left"/>
      <w:pPr>
        <w:tabs>
          <w:tab w:val="num" w:pos="1353"/>
        </w:tabs>
        <w:ind w:left="1353" w:hanging="360"/>
      </w:pPr>
      <w:rPr>
        <w:rFonts w:hint="default"/>
        <w:b/>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68">
    <w:nsid w:val="5A302C5F"/>
    <w:multiLevelType w:val="hybridMultilevel"/>
    <w:tmpl w:val="A4D2B9DA"/>
    <w:name w:val="WW8Num14223"/>
    <w:lvl w:ilvl="0" w:tplc="116E0EBE">
      <w:start w:val="4"/>
      <w:numFmt w:val="decimal"/>
      <w:lvlText w:val="%1."/>
      <w:lvlJc w:val="left"/>
      <w:pPr>
        <w:tabs>
          <w:tab w:val="num" w:pos="357"/>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nsid w:val="5A3E3E2D"/>
    <w:multiLevelType w:val="multilevel"/>
    <w:tmpl w:val="4656B858"/>
    <w:name w:val="WW8Num310"/>
    <w:lvl w:ilvl="0">
      <w:start w:val="1"/>
      <w:numFmt w:val="lowerLetter"/>
      <w:lvlText w:val="%1)"/>
      <w:lvlJc w:val="left"/>
      <w:pPr>
        <w:tabs>
          <w:tab w:val="num" w:pos="360"/>
        </w:tabs>
        <w:ind w:left="360" w:hanging="360"/>
      </w:pPr>
      <w:rPr>
        <w:rFonts w:hint="default"/>
        <w:b/>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0">
    <w:nsid w:val="5E2278D9"/>
    <w:multiLevelType w:val="hybridMultilevel"/>
    <w:tmpl w:val="FB08F56A"/>
    <w:name w:val="WW8Num9222"/>
    <w:lvl w:ilvl="0" w:tplc="FD7E60CA">
      <w:start w:val="1"/>
      <w:numFmt w:val="lowerLetter"/>
      <w:lvlText w:val="%1)"/>
      <w:lvlJc w:val="left"/>
      <w:pPr>
        <w:tabs>
          <w:tab w:val="num" w:pos="360"/>
        </w:tabs>
        <w:ind w:left="36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nsid w:val="5E9F4026"/>
    <w:multiLevelType w:val="hybridMultilevel"/>
    <w:tmpl w:val="6D945156"/>
    <w:lvl w:ilvl="0" w:tplc="73F4D09C">
      <w:start w:val="1"/>
      <w:numFmt w:val="upperRoman"/>
      <w:lvlText w:val="%1."/>
      <w:lvlJc w:val="left"/>
      <w:pPr>
        <w:ind w:left="862" w:hanging="72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2">
    <w:nsid w:val="5EF23AD5"/>
    <w:multiLevelType w:val="hybridMultilevel"/>
    <w:tmpl w:val="91529D76"/>
    <w:name w:val="WW8Num922"/>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nsid w:val="617E5C14"/>
    <w:multiLevelType w:val="hybridMultilevel"/>
    <w:tmpl w:val="4B66FD48"/>
    <w:name w:val="WW8Num62222252222"/>
    <w:lvl w:ilvl="0" w:tplc="4B5219E0">
      <w:start w:val="1"/>
      <w:numFmt w:val="lowerLetter"/>
      <w:lvlText w:val="%1)"/>
      <w:lvlJc w:val="left"/>
      <w:pPr>
        <w:tabs>
          <w:tab w:val="num" w:pos="3960"/>
        </w:tabs>
        <w:ind w:left="39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nsid w:val="62C16128"/>
    <w:multiLevelType w:val="hybridMultilevel"/>
    <w:tmpl w:val="4838FB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62E82DAD"/>
    <w:multiLevelType w:val="hybridMultilevel"/>
    <w:tmpl w:val="34D899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654E33A6"/>
    <w:multiLevelType w:val="multilevel"/>
    <w:tmpl w:val="8604BE4E"/>
    <w:name w:val="WW8Num72"/>
    <w:lvl w:ilvl="0">
      <w:start w:val="1"/>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279"/>
        </w:tabs>
        <w:ind w:left="279" w:hanging="283"/>
      </w:pPr>
    </w:lvl>
    <w:lvl w:ilvl="2">
      <w:start w:val="1"/>
      <w:numFmt w:val="decimal"/>
      <w:lvlText w:val="%3."/>
      <w:lvlJc w:val="left"/>
      <w:pPr>
        <w:tabs>
          <w:tab w:val="num" w:pos="562"/>
        </w:tabs>
        <w:ind w:left="562" w:hanging="283"/>
      </w:pPr>
    </w:lvl>
    <w:lvl w:ilvl="3">
      <w:start w:val="1"/>
      <w:numFmt w:val="decimal"/>
      <w:lvlText w:val="%4."/>
      <w:lvlJc w:val="left"/>
      <w:pPr>
        <w:tabs>
          <w:tab w:val="num" w:pos="846"/>
        </w:tabs>
        <w:ind w:left="846" w:hanging="283"/>
      </w:pPr>
    </w:lvl>
    <w:lvl w:ilvl="4">
      <w:start w:val="1"/>
      <w:numFmt w:val="decimal"/>
      <w:lvlText w:val="%5."/>
      <w:lvlJc w:val="left"/>
      <w:pPr>
        <w:tabs>
          <w:tab w:val="num" w:pos="1129"/>
        </w:tabs>
        <w:ind w:left="1129" w:hanging="283"/>
      </w:pPr>
    </w:lvl>
    <w:lvl w:ilvl="5">
      <w:start w:val="1"/>
      <w:numFmt w:val="decimal"/>
      <w:lvlText w:val="%6."/>
      <w:lvlJc w:val="left"/>
      <w:pPr>
        <w:tabs>
          <w:tab w:val="num" w:pos="1413"/>
        </w:tabs>
        <w:ind w:left="1413" w:hanging="283"/>
      </w:pPr>
    </w:lvl>
    <w:lvl w:ilvl="6">
      <w:start w:val="1"/>
      <w:numFmt w:val="decimal"/>
      <w:lvlText w:val="%7."/>
      <w:lvlJc w:val="left"/>
      <w:pPr>
        <w:tabs>
          <w:tab w:val="num" w:pos="1696"/>
        </w:tabs>
        <w:ind w:left="1696" w:hanging="283"/>
      </w:pPr>
    </w:lvl>
    <w:lvl w:ilvl="7">
      <w:start w:val="1"/>
      <w:numFmt w:val="decimal"/>
      <w:lvlText w:val="%8."/>
      <w:lvlJc w:val="left"/>
      <w:pPr>
        <w:tabs>
          <w:tab w:val="num" w:pos="1980"/>
        </w:tabs>
        <w:ind w:left="1980" w:hanging="283"/>
      </w:pPr>
    </w:lvl>
    <w:lvl w:ilvl="8">
      <w:start w:val="1"/>
      <w:numFmt w:val="decimal"/>
      <w:lvlText w:val="%9."/>
      <w:lvlJc w:val="left"/>
      <w:pPr>
        <w:tabs>
          <w:tab w:val="num" w:pos="2263"/>
        </w:tabs>
        <w:ind w:left="2263" w:hanging="283"/>
      </w:pPr>
    </w:lvl>
  </w:abstractNum>
  <w:abstractNum w:abstractNumId="77">
    <w:nsid w:val="69FD65BC"/>
    <w:multiLevelType w:val="hybridMultilevel"/>
    <w:tmpl w:val="32900D6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8">
    <w:nsid w:val="6C6D70CE"/>
    <w:multiLevelType w:val="hybridMultilevel"/>
    <w:tmpl w:val="C96A64A0"/>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9">
    <w:nsid w:val="6C7047DF"/>
    <w:multiLevelType w:val="hybridMultilevel"/>
    <w:tmpl w:val="DAAC7948"/>
    <w:name w:val="WW8Num622"/>
    <w:lvl w:ilvl="0" w:tplc="47DE6D26">
      <w:start w:val="1"/>
      <w:numFmt w:val="lowerLetter"/>
      <w:lvlText w:val="%1)"/>
      <w:lvlJc w:val="left"/>
      <w:pPr>
        <w:tabs>
          <w:tab w:val="num" w:pos="993"/>
        </w:tabs>
        <w:ind w:left="993" w:hanging="360"/>
      </w:pPr>
      <w:rPr>
        <w:rFonts w:ascii="Georgia" w:hAnsi="Georgia" w:hint="default"/>
        <w:b/>
        <w:sz w:val="20"/>
        <w:szCs w:val="20"/>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80">
    <w:nsid w:val="6D7573B0"/>
    <w:multiLevelType w:val="multilevel"/>
    <w:tmpl w:val="35B23F1A"/>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81">
    <w:nsid w:val="75F9126F"/>
    <w:multiLevelType w:val="hybridMultilevel"/>
    <w:tmpl w:val="217866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76672256"/>
    <w:multiLevelType w:val="hybridMultilevel"/>
    <w:tmpl w:val="EAE61B92"/>
    <w:name w:val="WW8Num2522"/>
    <w:lvl w:ilvl="0" w:tplc="8B1084C2">
      <w:start w:val="1"/>
      <w:numFmt w:val="upperLetter"/>
      <w:lvlText w:val="%1."/>
      <w:lvlJc w:val="left"/>
      <w:pPr>
        <w:tabs>
          <w:tab w:val="num" w:pos="1016"/>
        </w:tabs>
        <w:ind w:left="1016" w:hanging="360"/>
      </w:pPr>
      <w:rPr>
        <w:rFonts w:hint="default"/>
      </w:rPr>
    </w:lvl>
    <w:lvl w:ilvl="1" w:tplc="04150019" w:tentative="1">
      <w:start w:val="1"/>
      <w:numFmt w:val="lowerLetter"/>
      <w:lvlText w:val="%2."/>
      <w:lvlJc w:val="left"/>
      <w:pPr>
        <w:tabs>
          <w:tab w:val="num" w:pos="1812"/>
        </w:tabs>
        <w:ind w:left="1812" w:hanging="360"/>
      </w:pPr>
    </w:lvl>
    <w:lvl w:ilvl="2" w:tplc="0415001B" w:tentative="1">
      <w:start w:val="1"/>
      <w:numFmt w:val="lowerRoman"/>
      <w:lvlText w:val="%3."/>
      <w:lvlJc w:val="right"/>
      <w:pPr>
        <w:tabs>
          <w:tab w:val="num" w:pos="2532"/>
        </w:tabs>
        <w:ind w:left="2532" w:hanging="180"/>
      </w:pPr>
    </w:lvl>
    <w:lvl w:ilvl="3" w:tplc="0415000F" w:tentative="1">
      <w:start w:val="1"/>
      <w:numFmt w:val="decimal"/>
      <w:lvlText w:val="%4."/>
      <w:lvlJc w:val="left"/>
      <w:pPr>
        <w:tabs>
          <w:tab w:val="num" w:pos="3252"/>
        </w:tabs>
        <w:ind w:left="3252" w:hanging="360"/>
      </w:pPr>
    </w:lvl>
    <w:lvl w:ilvl="4" w:tplc="04150019" w:tentative="1">
      <w:start w:val="1"/>
      <w:numFmt w:val="lowerLetter"/>
      <w:lvlText w:val="%5."/>
      <w:lvlJc w:val="left"/>
      <w:pPr>
        <w:tabs>
          <w:tab w:val="num" w:pos="3972"/>
        </w:tabs>
        <w:ind w:left="3972" w:hanging="360"/>
      </w:pPr>
    </w:lvl>
    <w:lvl w:ilvl="5" w:tplc="0415001B" w:tentative="1">
      <w:start w:val="1"/>
      <w:numFmt w:val="lowerRoman"/>
      <w:lvlText w:val="%6."/>
      <w:lvlJc w:val="right"/>
      <w:pPr>
        <w:tabs>
          <w:tab w:val="num" w:pos="4692"/>
        </w:tabs>
        <w:ind w:left="4692" w:hanging="180"/>
      </w:pPr>
    </w:lvl>
    <w:lvl w:ilvl="6" w:tplc="0415000F" w:tentative="1">
      <w:start w:val="1"/>
      <w:numFmt w:val="decimal"/>
      <w:lvlText w:val="%7."/>
      <w:lvlJc w:val="left"/>
      <w:pPr>
        <w:tabs>
          <w:tab w:val="num" w:pos="5412"/>
        </w:tabs>
        <w:ind w:left="5412" w:hanging="360"/>
      </w:pPr>
    </w:lvl>
    <w:lvl w:ilvl="7" w:tplc="04150019" w:tentative="1">
      <w:start w:val="1"/>
      <w:numFmt w:val="lowerLetter"/>
      <w:lvlText w:val="%8."/>
      <w:lvlJc w:val="left"/>
      <w:pPr>
        <w:tabs>
          <w:tab w:val="num" w:pos="6132"/>
        </w:tabs>
        <w:ind w:left="6132" w:hanging="360"/>
      </w:pPr>
    </w:lvl>
    <w:lvl w:ilvl="8" w:tplc="0415001B" w:tentative="1">
      <w:start w:val="1"/>
      <w:numFmt w:val="lowerRoman"/>
      <w:lvlText w:val="%9."/>
      <w:lvlJc w:val="right"/>
      <w:pPr>
        <w:tabs>
          <w:tab w:val="num" w:pos="6852"/>
        </w:tabs>
        <w:ind w:left="6852" w:hanging="180"/>
      </w:pPr>
    </w:lvl>
  </w:abstractNum>
  <w:abstractNum w:abstractNumId="83">
    <w:nsid w:val="7E5D0A18"/>
    <w:multiLevelType w:val="hybridMultilevel"/>
    <w:tmpl w:val="1BDE6F16"/>
    <w:lvl w:ilvl="0" w:tplc="23082F94">
      <w:start w:val="1"/>
      <w:numFmt w:val="decimal"/>
      <w:lvlText w:val="%1."/>
      <w:lvlJc w:val="left"/>
      <w:pPr>
        <w:ind w:left="720" w:hanging="360"/>
      </w:pPr>
      <w:rPr>
        <w:rFonts w:ascii="Verdana" w:eastAsia="HG Mincho Light J" w:hAnsi="Verdan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6"/>
  </w:num>
  <w:num w:numId="2">
    <w:abstractNumId w:val="65"/>
  </w:num>
  <w:num w:numId="3">
    <w:abstractNumId w:val="60"/>
  </w:num>
  <w:num w:numId="4">
    <w:abstractNumId w:val="66"/>
  </w:num>
  <w:num w:numId="5">
    <w:abstractNumId w:val="55"/>
  </w:num>
  <w:num w:numId="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1"/>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3"/>
  </w:num>
  <w:num w:numId="30">
    <w:abstractNumId w:val="75"/>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wisło Topolewski Kancelaria">
    <w15:presenceInfo w15:providerId="None" w15:userId="Sowisło Topolewski Kancelar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A58"/>
    <w:rsid w:val="00000210"/>
    <w:rsid w:val="00001294"/>
    <w:rsid w:val="0000182D"/>
    <w:rsid w:val="00002249"/>
    <w:rsid w:val="00002CCA"/>
    <w:rsid w:val="00003716"/>
    <w:rsid w:val="00003A18"/>
    <w:rsid w:val="000045EF"/>
    <w:rsid w:val="00004AF0"/>
    <w:rsid w:val="000054DE"/>
    <w:rsid w:val="0000607A"/>
    <w:rsid w:val="000063B7"/>
    <w:rsid w:val="00006726"/>
    <w:rsid w:val="00007039"/>
    <w:rsid w:val="000071DD"/>
    <w:rsid w:val="00007407"/>
    <w:rsid w:val="000077B6"/>
    <w:rsid w:val="000079F3"/>
    <w:rsid w:val="00007F55"/>
    <w:rsid w:val="00010A0D"/>
    <w:rsid w:val="00012310"/>
    <w:rsid w:val="000134C2"/>
    <w:rsid w:val="00013DA5"/>
    <w:rsid w:val="0001407D"/>
    <w:rsid w:val="000143D1"/>
    <w:rsid w:val="00014684"/>
    <w:rsid w:val="000146CC"/>
    <w:rsid w:val="00014D07"/>
    <w:rsid w:val="00015936"/>
    <w:rsid w:val="000169FE"/>
    <w:rsid w:val="00016CEC"/>
    <w:rsid w:val="000173BE"/>
    <w:rsid w:val="00017519"/>
    <w:rsid w:val="000177A9"/>
    <w:rsid w:val="0001794B"/>
    <w:rsid w:val="00017DEB"/>
    <w:rsid w:val="00020831"/>
    <w:rsid w:val="00020C79"/>
    <w:rsid w:val="00022070"/>
    <w:rsid w:val="000221DC"/>
    <w:rsid w:val="0002244D"/>
    <w:rsid w:val="000224B8"/>
    <w:rsid w:val="00023414"/>
    <w:rsid w:val="0002357A"/>
    <w:rsid w:val="00023F4E"/>
    <w:rsid w:val="00024D24"/>
    <w:rsid w:val="00025188"/>
    <w:rsid w:val="00025F36"/>
    <w:rsid w:val="00030FE7"/>
    <w:rsid w:val="0003195D"/>
    <w:rsid w:val="000329B9"/>
    <w:rsid w:val="00032A07"/>
    <w:rsid w:val="00033B92"/>
    <w:rsid w:val="000352D5"/>
    <w:rsid w:val="000355DB"/>
    <w:rsid w:val="0003667A"/>
    <w:rsid w:val="0003798A"/>
    <w:rsid w:val="0004008C"/>
    <w:rsid w:val="00040296"/>
    <w:rsid w:val="0004093C"/>
    <w:rsid w:val="00040987"/>
    <w:rsid w:val="0004109C"/>
    <w:rsid w:val="000417E8"/>
    <w:rsid w:val="000422CD"/>
    <w:rsid w:val="00043104"/>
    <w:rsid w:val="000437A5"/>
    <w:rsid w:val="000437F6"/>
    <w:rsid w:val="00043B1A"/>
    <w:rsid w:val="00044511"/>
    <w:rsid w:val="00045D7E"/>
    <w:rsid w:val="000460CD"/>
    <w:rsid w:val="000460F2"/>
    <w:rsid w:val="00047060"/>
    <w:rsid w:val="00047B7A"/>
    <w:rsid w:val="00047C56"/>
    <w:rsid w:val="00047DA8"/>
    <w:rsid w:val="00050675"/>
    <w:rsid w:val="00050C3F"/>
    <w:rsid w:val="00050DA1"/>
    <w:rsid w:val="00050DFE"/>
    <w:rsid w:val="00051241"/>
    <w:rsid w:val="0005148D"/>
    <w:rsid w:val="00051EAB"/>
    <w:rsid w:val="000531A0"/>
    <w:rsid w:val="00054989"/>
    <w:rsid w:val="00054EA8"/>
    <w:rsid w:val="000556A8"/>
    <w:rsid w:val="000557AC"/>
    <w:rsid w:val="000569AC"/>
    <w:rsid w:val="000608BE"/>
    <w:rsid w:val="00060C38"/>
    <w:rsid w:val="000615C5"/>
    <w:rsid w:val="0006277A"/>
    <w:rsid w:val="00063061"/>
    <w:rsid w:val="000638D1"/>
    <w:rsid w:val="00063A93"/>
    <w:rsid w:val="00064E2D"/>
    <w:rsid w:val="00065B58"/>
    <w:rsid w:val="00066FB5"/>
    <w:rsid w:val="0006733A"/>
    <w:rsid w:val="0006742A"/>
    <w:rsid w:val="00067CE5"/>
    <w:rsid w:val="0007038B"/>
    <w:rsid w:val="00070ACF"/>
    <w:rsid w:val="00072222"/>
    <w:rsid w:val="0007259C"/>
    <w:rsid w:val="000727E7"/>
    <w:rsid w:val="00072C60"/>
    <w:rsid w:val="0007337A"/>
    <w:rsid w:val="00073962"/>
    <w:rsid w:val="00073BF8"/>
    <w:rsid w:val="00073D26"/>
    <w:rsid w:val="00073FAD"/>
    <w:rsid w:val="000742C8"/>
    <w:rsid w:val="0007520C"/>
    <w:rsid w:val="00075C11"/>
    <w:rsid w:val="0007653D"/>
    <w:rsid w:val="0007742A"/>
    <w:rsid w:val="0007748A"/>
    <w:rsid w:val="0007762B"/>
    <w:rsid w:val="000778F5"/>
    <w:rsid w:val="00080350"/>
    <w:rsid w:val="000804ED"/>
    <w:rsid w:val="00080546"/>
    <w:rsid w:val="00081293"/>
    <w:rsid w:val="000813A8"/>
    <w:rsid w:val="00081599"/>
    <w:rsid w:val="00082628"/>
    <w:rsid w:val="0008362A"/>
    <w:rsid w:val="00083A6A"/>
    <w:rsid w:val="000847C3"/>
    <w:rsid w:val="000853EF"/>
    <w:rsid w:val="0008590E"/>
    <w:rsid w:val="00086A14"/>
    <w:rsid w:val="00087A6B"/>
    <w:rsid w:val="000908E9"/>
    <w:rsid w:val="00092152"/>
    <w:rsid w:val="00093011"/>
    <w:rsid w:val="0009304D"/>
    <w:rsid w:val="00093376"/>
    <w:rsid w:val="00095346"/>
    <w:rsid w:val="000963ED"/>
    <w:rsid w:val="00096786"/>
    <w:rsid w:val="00097B38"/>
    <w:rsid w:val="000A028A"/>
    <w:rsid w:val="000A0492"/>
    <w:rsid w:val="000A06DA"/>
    <w:rsid w:val="000A16BC"/>
    <w:rsid w:val="000A22C1"/>
    <w:rsid w:val="000A2A8B"/>
    <w:rsid w:val="000A4F8F"/>
    <w:rsid w:val="000A56FE"/>
    <w:rsid w:val="000A67CF"/>
    <w:rsid w:val="000A6FB4"/>
    <w:rsid w:val="000A7A4A"/>
    <w:rsid w:val="000B10F5"/>
    <w:rsid w:val="000B1A81"/>
    <w:rsid w:val="000B1AC5"/>
    <w:rsid w:val="000B2500"/>
    <w:rsid w:val="000B27D0"/>
    <w:rsid w:val="000B2DC9"/>
    <w:rsid w:val="000B3A8A"/>
    <w:rsid w:val="000B3CB5"/>
    <w:rsid w:val="000B4132"/>
    <w:rsid w:val="000B4BFA"/>
    <w:rsid w:val="000B4E1A"/>
    <w:rsid w:val="000B6346"/>
    <w:rsid w:val="000B69FC"/>
    <w:rsid w:val="000B76BF"/>
    <w:rsid w:val="000B7F21"/>
    <w:rsid w:val="000C044A"/>
    <w:rsid w:val="000C064E"/>
    <w:rsid w:val="000C09C9"/>
    <w:rsid w:val="000C263F"/>
    <w:rsid w:val="000C4676"/>
    <w:rsid w:val="000C5023"/>
    <w:rsid w:val="000C5386"/>
    <w:rsid w:val="000C5505"/>
    <w:rsid w:val="000C5B68"/>
    <w:rsid w:val="000C5FF8"/>
    <w:rsid w:val="000C6A60"/>
    <w:rsid w:val="000C6C7B"/>
    <w:rsid w:val="000C6EE7"/>
    <w:rsid w:val="000C726C"/>
    <w:rsid w:val="000C736A"/>
    <w:rsid w:val="000C7B75"/>
    <w:rsid w:val="000D1047"/>
    <w:rsid w:val="000D1D01"/>
    <w:rsid w:val="000D1E6C"/>
    <w:rsid w:val="000D2036"/>
    <w:rsid w:val="000D2316"/>
    <w:rsid w:val="000D3181"/>
    <w:rsid w:val="000D535C"/>
    <w:rsid w:val="000D5D37"/>
    <w:rsid w:val="000D6199"/>
    <w:rsid w:val="000D6991"/>
    <w:rsid w:val="000D6CCB"/>
    <w:rsid w:val="000D7418"/>
    <w:rsid w:val="000D7AD1"/>
    <w:rsid w:val="000E12CE"/>
    <w:rsid w:val="000E14EA"/>
    <w:rsid w:val="000E15D6"/>
    <w:rsid w:val="000E1B6E"/>
    <w:rsid w:val="000E242A"/>
    <w:rsid w:val="000E2755"/>
    <w:rsid w:val="000E4875"/>
    <w:rsid w:val="000E5408"/>
    <w:rsid w:val="000E574A"/>
    <w:rsid w:val="000E5CD1"/>
    <w:rsid w:val="000E6296"/>
    <w:rsid w:val="000E6705"/>
    <w:rsid w:val="000E734D"/>
    <w:rsid w:val="000E762C"/>
    <w:rsid w:val="000F028D"/>
    <w:rsid w:val="000F08E4"/>
    <w:rsid w:val="000F1BC9"/>
    <w:rsid w:val="000F1BEF"/>
    <w:rsid w:val="000F1E8C"/>
    <w:rsid w:val="000F36C9"/>
    <w:rsid w:val="000F3927"/>
    <w:rsid w:val="000F4164"/>
    <w:rsid w:val="000F4583"/>
    <w:rsid w:val="000F496B"/>
    <w:rsid w:val="000F5C22"/>
    <w:rsid w:val="000F614F"/>
    <w:rsid w:val="000F63F0"/>
    <w:rsid w:val="00100F2D"/>
    <w:rsid w:val="00101155"/>
    <w:rsid w:val="00101C00"/>
    <w:rsid w:val="00101F65"/>
    <w:rsid w:val="00102533"/>
    <w:rsid w:val="0010337E"/>
    <w:rsid w:val="001033E5"/>
    <w:rsid w:val="00103ED8"/>
    <w:rsid w:val="001049B3"/>
    <w:rsid w:val="00104C37"/>
    <w:rsid w:val="001055B7"/>
    <w:rsid w:val="00107C4A"/>
    <w:rsid w:val="00107CB8"/>
    <w:rsid w:val="00107DB1"/>
    <w:rsid w:val="00110206"/>
    <w:rsid w:val="0011047F"/>
    <w:rsid w:val="00110B26"/>
    <w:rsid w:val="00111A59"/>
    <w:rsid w:val="00111C26"/>
    <w:rsid w:val="0011229F"/>
    <w:rsid w:val="0011297B"/>
    <w:rsid w:val="0011312B"/>
    <w:rsid w:val="0011346C"/>
    <w:rsid w:val="001139B6"/>
    <w:rsid w:val="00113A6B"/>
    <w:rsid w:val="00113AB4"/>
    <w:rsid w:val="00116BAB"/>
    <w:rsid w:val="00116FEC"/>
    <w:rsid w:val="00120118"/>
    <w:rsid w:val="0012092E"/>
    <w:rsid w:val="00120C5F"/>
    <w:rsid w:val="00120F1F"/>
    <w:rsid w:val="001220F4"/>
    <w:rsid w:val="00122590"/>
    <w:rsid w:val="00122659"/>
    <w:rsid w:val="0012308A"/>
    <w:rsid w:val="001235B0"/>
    <w:rsid w:val="0012529A"/>
    <w:rsid w:val="00126A79"/>
    <w:rsid w:val="0012768B"/>
    <w:rsid w:val="0012791E"/>
    <w:rsid w:val="00130395"/>
    <w:rsid w:val="00130896"/>
    <w:rsid w:val="00130F4B"/>
    <w:rsid w:val="00131152"/>
    <w:rsid w:val="00131359"/>
    <w:rsid w:val="0013350C"/>
    <w:rsid w:val="0013406D"/>
    <w:rsid w:val="001340D0"/>
    <w:rsid w:val="00134162"/>
    <w:rsid w:val="00134523"/>
    <w:rsid w:val="0013557B"/>
    <w:rsid w:val="00135FB5"/>
    <w:rsid w:val="00136AF6"/>
    <w:rsid w:val="00136BBA"/>
    <w:rsid w:val="00140F5D"/>
    <w:rsid w:val="001418D2"/>
    <w:rsid w:val="001425CE"/>
    <w:rsid w:val="0014278A"/>
    <w:rsid w:val="00142B54"/>
    <w:rsid w:val="001442C4"/>
    <w:rsid w:val="001442F1"/>
    <w:rsid w:val="001443DF"/>
    <w:rsid w:val="00144AEF"/>
    <w:rsid w:val="00144C6E"/>
    <w:rsid w:val="00146995"/>
    <w:rsid w:val="00146F99"/>
    <w:rsid w:val="00147558"/>
    <w:rsid w:val="00147BDC"/>
    <w:rsid w:val="0015009E"/>
    <w:rsid w:val="001505E9"/>
    <w:rsid w:val="0015131A"/>
    <w:rsid w:val="001524B7"/>
    <w:rsid w:val="00152A4A"/>
    <w:rsid w:val="00153AF6"/>
    <w:rsid w:val="00154E0E"/>
    <w:rsid w:val="00155FDE"/>
    <w:rsid w:val="001564A2"/>
    <w:rsid w:val="001569BA"/>
    <w:rsid w:val="00156D0A"/>
    <w:rsid w:val="00157376"/>
    <w:rsid w:val="001608DE"/>
    <w:rsid w:val="0016105B"/>
    <w:rsid w:val="00161656"/>
    <w:rsid w:val="001619C3"/>
    <w:rsid w:val="0016275A"/>
    <w:rsid w:val="00162915"/>
    <w:rsid w:val="001648DF"/>
    <w:rsid w:val="0016508E"/>
    <w:rsid w:val="00165599"/>
    <w:rsid w:val="0016599B"/>
    <w:rsid w:val="0016599D"/>
    <w:rsid w:val="001662DB"/>
    <w:rsid w:val="00166830"/>
    <w:rsid w:val="00167409"/>
    <w:rsid w:val="00167613"/>
    <w:rsid w:val="001704A1"/>
    <w:rsid w:val="00170795"/>
    <w:rsid w:val="00171586"/>
    <w:rsid w:val="001723C1"/>
    <w:rsid w:val="0017276F"/>
    <w:rsid w:val="00173444"/>
    <w:rsid w:val="00174AE3"/>
    <w:rsid w:val="00176356"/>
    <w:rsid w:val="00176EBF"/>
    <w:rsid w:val="001775DE"/>
    <w:rsid w:val="00177A82"/>
    <w:rsid w:val="00177C0D"/>
    <w:rsid w:val="00177C70"/>
    <w:rsid w:val="00180696"/>
    <w:rsid w:val="001810B1"/>
    <w:rsid w:val="001814C7"/>
    <w:rsid w:val="00182287"/>
    <w:rsid w:val="001827E8"/>
    <w:rsid w:val="00184B5D"/>
    <w:rsid w:val="001859ED"/>
    <w:rsid w:val="00185E66"/>
    <w:rsid w:val="0018649A"/>
    <w:rsid w:val="001868A7"/>
    <w:rsid w:val="001868BF"/>
    <w:rsid w:val="00190A6F"/>
    <w:rsid w:val="00191268"/>
    <w:rsid w:val="0019181D"/>
    <w:rsid w:val="00191E7A"/>
    <w:rsid w:val="0019214B"/>
    <w:rsid w:val="001921BE"/>
    <w:rsid w:val="001930CF"/>
    <w:rsid w:val="00193668"/>
    <w:rsid w:val="001941EA"/>
    <w:rsid w:val="001951FA"/>
    <w:rsid w:val="001A01A5"/>
    <w:rsid w:val="001A195D"/>
    <w:rsid w:val="001A2B6F"/>
    <w:rsid w:val="001A3C79"/>
    <w:rsid w:val="001A3D96"/>
    <w:rsid w:val="001A5713"/>
    <w:rsid w:val="001A6380"/>
    <w:rsid w:val="001A64FF"/>
    <w:rsid w:val="001A6561"/>
    <w:rsid w:val="001A6C15"/>
    <w:rsid w:val="001A70FD"/>
    <w:rsid w:val="001B0AC6"/>
    <w:rsid w:val="001B15B3"/>
    <w:rsid w:val="001B26ED"/>
    <w:rsid w:val="001B293D"/>
    <w:rsid w:val="001B3881"/>
    <w:rsid w:val="001B4A49"/>
    <w:rsid w:val="001B57D8"/>
    <w:rsid w:val="001B5990"/>
    <w:rsid w:val="001B67EE"/>
    <w:rsid w:val="001B680C"/>
    <w:rsid w:val="001B6AE4"/>
    <w:rsid w:val="001B6BB6"/>
    <w:rsid w:val="001B7B96"/>
    <w:rsid w:val="001C07E9"/>
    <w:rsid w:val="001C17D2"/>
    <w:rsid w:val="001C43B2"/>
    <w:rsid w:val="001C47BD"/>
    <w:rsid w:val="001C5A93"/>
    <w:rsid w:val="001C5E29"/>
    <w:rsid w:val="001C710C"/>
    <w:rsid w:val="001D2064"/>
    <w:rsid w:val="001D25D5"/>
    <w:rsid w:val="001D2694"/>
    <w:rsid w:val="001D2C66"/>
    <w:rsid w:val="001D3721"/>
    <w:rsid w:val="001D38F8"/>
    <w:rsid w:val="001D4A9D"/>
    <w:rsid w:val="001D4F0C"/>
    <w:rsid w:val="001D65F9"/>
    <w:rsid w:val="001D66BA"/>
    <w:rsid w:val="001D6C19"/>
    <w:rsid w:val="001D7BF2"/>
    <w:rsid w:val="001D7D9A"/>
    <w:rsid w:val="001E01BA"/>
    <w:rsid w:val="001E02C5"/>
    <w:rsid w:val="001E07B9"/>
    <w:rsid w:val="001E0C82"/>
    <w:rsid w:val="001E0C99"/>
    <w:rsid w:val="001E2132"/>
    <w:rsid w:val="001E3865"/>
    <w:rsid w:val="001E3B63"/>
    <w:rsid w:val="001E5577"/>
    <w:rsid w:val="001E617D"/>
    <w:rsid w:val="001E61D4"/>
    <w:rsid w:val="001E7052"/>
    <w:rsid w:val="001E7125"/>
    <w:rsid w:val="001E7859"/>
    <w:rsid w:val="001F05EB"/>
    <w:rsid w:val="001F1619"/>
    <w:rsid w:val="001F16FC"/>
    <w:rsid w:val="001F1B78"/>
    <w:rsid w:val="001F1F71"/>
    <w:rsid w:val="001F3062"/>
    <w:rsid w:val="001F3388"/>
    <w:rsid w:val="001F430F"/>
    <w:rsid w:val="001F6B79"/>
    <w:rsid w:val="001F72AC"/>
    <w:rsid w:val="001F72C5"/>
    <w:rsid w:val="0020175C"/>
    <w:rsid w:val="00201C1B"/>
    <w:rsid w:val="00202F07"/>
    <w:rsid w:val="00203792"/>
    <w:rsid w:val="002038CF"/>
    <w:rsid w:val="00204274"/>
    <w:rsid w:val="00204BCE"/>
    <w:rsid w:val="0020670B"/>
    <w:rsid w:val="00206A01"/>
    <w:rsid w:val="00206CBC"/>
    <w:rsid w:val="002076EB"/>
    <w:rsid w:val="002078CE"/>
    <w:rsid w:val="00207962"/>
    <w:rsid w:val="00210900"/>
    <w:rsid w:val="0021136F"/>
    <w:rsid w:val="00211A42"/>
    <w:rsid w:val="00212E45"/>
    <w:rsid w:val="00213FDE"/>
    <w:rsid w:val="002146D0"/>
    <w:rsid w:val="00214826"/>
    <w:rsid w:val="00214F27"/>
    <w:rsid w:val="00215614"/>
    <w:rsid w:val="00215683"/>
    <w:rsid w:val="00216174"/>
    <w:rsid w:val="002174B9"/>
    <w:rsid w:val="00217DC6"/>
    <w:rsid w:val="0022122F"/>
    <w:rsid w:val="002214E0"/>
    <w:rsid w:val="00221C03"/>
    <w:rsid w:val="0022263D"/>
    <w:rsid w:val="00222CB6"/>
    <w:rsid w:val="002244BC"/>
    <w:rsid w:val="0022462F"/>
    <w:rsid w:val="0022517E"/>
    <w:rsid w:val="00225997"/>
    <w:rsid w:val="00225B5A"/>
    <w:rsid w:val="00225D31"/>
    <w:rsid w:val="002264AD"/>
    <w:rsid w:val="00230BA7"/>
    <w:rsid w:val="0023125D"/>
    <w:rsid w:val="002317CE"/>
    <w:rsid w:val="00231E2A"/>
    <w:rsid w:val="002322C9"/>
    <w:rsid w:val="0023339A"/>
    <w:rsid w:val="002337D1"/>
    <w:rsid w:val="00233E47"/>
    <w:rsid w:val="00234329"/>
    <w:rsid w:val="00234521"/>
    <w:rsid w:val="002354DB"/>
    <w:rsid w:val="002358A8"/>
    <w:rsid w:val="00235955"/>
    <w:rsid w:val="002361F2"/>
    <w:rsid w:val="002365FF"/>
    <w:rsid w:val="00236EA0"/>
    <w:rsid w:val="00237022"/>
    <w:rsid w:val="002378DC"/>
    <w:rsid w:val="00237A02"/>
    <w:rsid w:val="00240125"/>
    <w:rsid w:val="00241E7D"/>
    <w:rsid w:val="002443FF"/>
    <w:rsid w:val="002444C8"/>
    <w:rsid w:val="00244FEA"/>
    <w:rsid w:val="00246D7D"/>
    <w:rsid w:val="0024751B"/>
    <w:rsid w:val="00247857"/>
    <w:rsid w:val="00247965"/>
    <w:rsid w:val="002501D8"/>
    <w:rsid w:val="00251919"/>
    <w:rsid w:val="00251E3C"/>
    <w:rsid w:val="00252B49"/>
    <w:rsid w:val="00253396"/>
    <w:rsid w:val="002533EA"/>
    <w:rsid w:val="00253454"/>
    <w:rsid w:val="00253B8B"/>
    <w:rsid w:val="002543AF"/>
    <w:rsid w:val="00254A1A"/>
    <w:rsid w:val="00254FBC"/>
    <w:rsid w:val="002550EA"/>
    <w:rsid w:val="00255779"/>
    <w:rsid w:val="002561D9"/>
    <w:rsid w:val="002567E1"/>
    <w:rsid w:val="002569D9"/>
    <w:rsid w:val="00256EF5"/>
    <w:rsid w:val="00256F45"/>
    <w:rsid w:val="002573ED"/>
    <w:rsid w:val="00257C92"/>
    <w:rsid w:val="00260316"/>
    <w:rsid w:val="00262893"/>
    <w:rsid w:val="00263B5A"/>
    <w:rsid w:val="0026401E"/>
    <w:rsid w:val="00266374"/>
    <w:rsid w:val="00266C15"/>
    <w:rsid w:val="00267159"/>
    <w:rsid w:val="0026746E"/>
    <w:rsid w:val="00267950"/>
    <w:rsid w:val="00267ADD"/>
    <w:rsid w:val="00267CBF"/>
    <w:rsid w:val="0027024D"/>
    <w:rsid w:val="00272386"/>
    <w:rsid w:val="002725E6"/>
    <w:rsid w:val="00272C70"/>
    <w:rsid w:val="00272D98"/>
    <w:rsid w:val="00273052"/>
    <w:rsid w:val="00273AE4"/>
    <w:rsid w:val="0027411D"/>
    <w:rsid w:val="002748E3"/>
    <w:rsid w:val="00274B14"/>
    <w:rsid w:val="00274BA0"/>
    <w:rsid w:val="00275882"/>
    <w:rsid w:val="00275B9D"/>
    <w:rsid w:val="002765F1"/>
    <w:rsid w:val="00277349"/>
    <w:rsid w:val="00277C4A"/>
    <w:rsid w:val="0028030D"/>
    <w:rsid w:val="00280664"/>
    <w:rsid w:val="00282A29"/>
    <w:rsid w:val="00282A3F"/>
    <w:rsid w:val="00282BBE"/>
    <w:rsid w:val="00283FA1"/>
    <w:rsid w:val="00284A8E"/>
    <w:rsid w:val="00284D44"/>
    <w:rsid w:val="0028541C"/>
    <w:rsid w:val="002855A1"/>
    <w:rsid w:val="002864B9"/>
    <w:rsid w:val="002876A1"/>
    <w:rsid w:val="002876B8"/>
    <w:rsid w:val="00287E7E"/>
    <w:rsid w:val="00287FD6"/>
    <w:rsid w:val="00290FB8"/>
    <w:rsid w:val="00291049"/>
    <w:rsid w:val="0029125F"/>
    <w:rsid w:val="00291E03"/>
    <w:rsid w:val="00292E5F"/>
    <w:rsid w:val="00292E89"/>
    <w:rsid w:val="002933A2"/>
    <w:rsid w:val="00293D1C"/>
    <w:rsid w:val="0029597A"/>
    <w:rsid w:val="00296281"/>
    <w:rsid w:val="002978F6"/>
    <w:rsid w:val="00297DF4"/>
    <w:rsid w:val="002A0426"/>
    <w:rsid w:val="002A075F"/>
    <w:rsid w:val="002A0871"/>
    <w:rsid w:val="002A1ADA"/>
    <w:rsid w:val="002A2612"/>
    <w:rsid w:val="002A29A5"/>
    <w:rsid w:val="002A29BC"/>
    <w:rsid w:val="002A2BC8"/>
    <w:rsid w:val="002A2CB8"/>
    <w:rsid w:val="002A3110"/>
    <w:rsid w:val="002A385D"/>
    <w:rsid w:val="002A3B6C"/>
    <w:rsid w:val="002A3F55"/>
    <w:rsid w:val="002A400A"/>
    <w:rsid w:val="002A438F"/>
    <w:rsid w:val="002A4EB9"/>
    <w:rsid w:val="002A5C7A"/>
    <w:rsid w:val="002A5E47"/>
    <w:rsid w:val="002A5E57"/>
    <w:rsid w:val="002B0DE9"/>
    <w:rsid w:val="002B10E7"/>
    <w:rsid w:val="002B2716"/>
    <w:rsid w:val="002B2C8B"/>
    <w:rsid w:val="002B3261"/>
    <w:rsid w:val="002B33A1"/>
    <w:rsid w:val="002B355C"/>
    <w:rsid w:val="002B3D64"/>
    <w:rsid w:val="002B4AE5"/>
    <w:rsid w:val="002B5652"/>
    <w:rsid w:val="002B5DD3"/>
    <w:rsid w:val="002B613F"/>
    <w:rsid w:val="002B6E8B"/>
    <w:rsid w:val="002B75E8"/>
    <w:rsid w:val="002C0806"/>
    <w:rsid w:val="002C083F"/>
    <w:rsid w:val="002C0BBB"/>
    <w:rsid w:val="002C0CE1"/>
    <w:rsid w:val="002C2F7C"/>
    <w:rsid w:val="002C339F"/>
    <w:rsid w:val="002C3A78"/>
    <w:rsid w:val="002C4E13"/>
    <w:rsid w:val="002C4F31"/>
    <w:rsid w:val="002C5250"/>
    <w:rsid w:val="002C532E"/>
    <w:rsid w:val="002C59B5"/>
    <w:rsid w:val="002C5E55"/>
    <w:rsid w:val="002C6344"/>
    <w:rsid w:val="002C6361"/>
    <w:rsid w:val="002C661F"/>
    <w:rsid w:val="002C663D"/>
    <w:rsid w:val="002D0238"/>
    <w:rsid w:val="002D08F6"/>
    <w:rsid w:val="002D0BAF"/>
    <w:rsid w:val="002D199E"/>
    <w:rsid w:val="002D5224"/>
    <w:rsid w:val="002D722C"/>
    <w:rsid w:val="002E07A1"/>
    <w:rsid w:val="002E1093"/>
    <w:rsid w:val="002E10C1"/>
    <w:rsid w:val="002E1514"/>
    <w:rsid w:val="002E167E"/>
    <w:rsid w:val="002E1F9F"/>
    <w:rsid w:val="002E206B"/>
    <w:rsid w:val="002E22D8"/>
    <w:rsid w:val="002E3C72"/>
    <w:rsid w:val="002E3DCC"/>
    <w:rsid w:val="002E4DFB"/>
    <w:rsid w:val="002E548A"/>
    <w:rsid w:val="002E6C5A"/>
    <w:rsid w:val="002E7DBF"/>
    <w:rsid w:val="002F15CE"/>
    <w:rsid w:val="002F1AE5"/>
    <w:rsid w:val="002F2057"/>
    <w:rsid w:val="002F2261"/>
    <w:rsid w:val="002F27C5"/>
    <w:rsid w:val="002F3703"/>
    <w:rsid w:val="002F4114"/>
    <w:rsid w:val="002F4635"/>
    <w:rsid w:val="002F4C85"/>
    <w:rsid w:val="002F514E"/>
    <w:rsid w:val="002F5A69"/>
    <w:rsid w:val="002F641E"/>
    <w:rsid w:val="002F71BD"/>
    <w:rsid w:val="0030074B"/>
    <w:rsid w:val="003007A6"/>
    <w:rsid w:val="00300B36"/>
    <w:rsid w:val="00300B48"/>
    <w:rsid w:val="00300D5B"/>
    <w:rsid w:val="003013B9"/>
    <w:rsid w:val="0030154A"/>
    <w:rsid w:val="00301699"/>
    <w:rsid w:val="00301B2B"/>
    <w:rsid w:val="00302285"/>
    <w:rsid w:val="00303BE2"/>
    <w:rsid w:val="00305C8D"/>
    <w:rsid w:val="00305F5F"/>
    <w:rsid w:val="003067E1"/>
    <w:rsid w:val="00311A36"/>
    <w:rsid w:val="00311DD9"/>
    <w:rsid w:val="003123F2"/>
    <w:rsid w:val="0031349F"/>
    <w:rsid w:val="00313FAE"/>
    <w:rsid w:val="003143DA"/>
    <w:rsid w:val="00315940"/>
    <w:rsid w:val="00316E5B"/>
    <w:rsid w:val="00317212"/>
    <w:rsid w:val="0031774C"/>
    <w:rsid w:val="00320E2E"/>
    <w:rsid w:val="003210AC"/>
    <w:rsid w:val="003214A9"/>
    <w:rsid w:val="003216CA"/>
    <w:rsid w:val="00321F9E"/>
    <w:rsid w:val="003226B4"/>
    <w:rsid w:val="00322FAD"/>
    <w:rsid w:val="00324635"/>
    <w:rsid w:val="00324B4B"/>
    <w:rsid w:val="003253EE"/>
    <w:rsid w:val="00326B10"/>
    <w:rsid w:val="0032710B"/>
    <w:rsid w:val="00330057"/>
    <w:rsid w:val="0033173F"/>
    <w:rsid w:val="003322BB"/>
    <w:rsid w:val="003322C2"/>
    <w:rsid w:val="00332C40"/>
    <w:rsid w:val="00333763"/>
    <w:rsid w:val="00333AAB"/>
    <w:rsid w:val="00334607"/>
    <w:rsid w:val="0033552A"/>
    <w:rsid w:val="00335C8D"/>
    <w:rsid w:val="003363CC"/>
    <w:rsid w:val="0033777B"/>
    <w:rsid w:val="00337F07"/>
    <w:rsid w:val="00340937"/>
    <w:rsid w:val="00340EFF"/>
    <w:rsid w:val="003411AD"/>
    <w:rsid w:val="003419D4"/>
    <w:rsid w:val="00341E98"/>
    <w:rsid w:val="003426AC"/>
    <w:rsid w:val="00343164"/>
    <w:rsid w:val="003434B9"/>
    <w:rsid w:val="003443F5"/>
    <w:rsid w:val="00344CFB"/>
    <w:rsid w:val="00345840"/>
    <w:rsid w:val="00346BC0"/>
    <w:rsid w:val="00347375"/>
    <w:rsid w:val="0034767D"/>
    <w:rsid w:val="0035002A"/>
    <w:rsid w:val="00352B40"/>
    <w:rsid w:val="003531D5"/>
    <w:rsid w:val="003533AC"/>
    <w:rsid w:val="003546CC"/>
    <w:rsid w:val="00354FBB"/>
    <w:rsid w:val="0035512F"/>
    <w:rsid w:val="00355450"/>
    <w:rsid w:val="00355CF2"/>
    <w:rsid w:val="00356CCB"/>
    <w:rsid w:val="00357B17"/>
    <w:rsid w:val="00357EF6"/>
    <w:rsid w:val="00360F50"/>
    <w:rsid w:val="00362A58"/>
    <w:rsid w:val="0036417A"/>
    <w:rsid w:val="00364AF9"/>
    <w:rsid w:val="00366B44"/>
    <w:rsid w:val="0036713F"/>
    <w:rsid w:val="00370D4E"/>
    <w:rsid w:val="0037142C"/>
    <w:rsid w:val="00372DBA"/>
    <w:rsid w:val="00373B16"/>
    <w:rsid w:val="00374010"/>
    <w:rsid w:val="00374D9F"/>
    <w:rsid w:val="00374E54"/>
    <w:rsid w:val="00375967"/>
    <w:rsid w:val="00376C78"/>
    <w:rsid w:val="00377110"/>
    <w:rsid w:val="00377346"/>
    <w:rsid w:val="00377530"/>
    <w:rsid w:val="00380A3B"/>
    <w:rsid w:val="00381886"/>
    <w:rsid w:val="003820FD"/>
    <w:rsid w:val="00382530"/>
    <w:rsid w:val="0038312C"/>
    <w:rsid w:val="003831AA"/>
    <w:rsid w:val="00383736"/>
    <w:rsid w:val="00384A12"/>
    <w:rsid w:val="003850E3"/>
    <w:rsid w:val="003869BB"/>
    <w:rsid w:val="003871DC"/>
    <w:rsid w:val="00387933"/>
    <w:rsid w:val="003879F1"/>
    <w:rsid w:val="00387CE1"/>
    <w:rsid w:val="00387D4A"/>
    <w:rsid w:val="0039003A"/>
    <w:rsid w:val="00390267"/>
    <w:rsid w:val="00390412"/>
    <w:rsid w:val="00390416"/>
    <w:rsid w:val="00390F4D"/>
    <w:rsid w:val="0039172A"/>
    <w:rsid w:val="0039180A"/>
    <w:rsid w:val="003918AA"/>
    <w:rsid w:val="003924FC"/>
    <w:rsid w:val="00392C04"/>
    <w:rsid w:val="00392CE9"/>
    <w:rsid w:val="00393642"/>
    <w:rsid w:val="0039385B"/>
    <w:rsid w:val="00393B60"/>
    <w:rsid w:val="00393EA1"/>
    <w:rsid w:val="00394C07"/>
    <w:rsid w:val="00394C65"/>
    <w:rsid w:val="00395213"/>
    <w:rsid w:val="00396015"/>
    <w:rsid w:val="00396514"/>
    <w:rsid w:val="0039680B"/>
    <w:rsid w:val="00396D34"/>
    <w:rsid w:val="003A1A73"/>
    <w:rsid w:val="003A207B"/>
    <w:rsid w:val="003A266B"/>
    <w:rsid w:val="003A30D2"/>
    <w:rsid w:val="003A3246"/>
    <w:rsid w:val="003A3560"/>
    <w:rsid w:val="003A36C1"/>
    <w:rsid w:val="003A3ABA"/>
    <w:rsid w:val="003A3AEC"/>
    <w:rsid w:val="003A4A6D"/>
    <w:rsid w:val="003A5036"/>
    <w:rsid w:val="003A5FCC"/>
    <w:rsid w:val="003A6D74"/>
    <w:rsid w:val="003A784A"/>
    <w:rsid w:val="003B1713"/>
    <w:rsid w:val="003B36BC"/>
    <w:rsid w:val="003B3B06"/>
    <w:rsid w:val="003B3CBE"/>
    <w:rsid w:val="003B3E57"/>
    <w:rsid w:val="003B4C76"/>
    <w:rsid w:val="003B541A"/>
    <w:rsid w:val="003B5625"/>
    <w:rsid w:val="003B5AE6"/>
    <w:rsid w:val="003B5F6E"/>
    <w:rsid w:val="003B6BC0"/>
    <w:rsid w:val="003B72F6"/>
    <w:rsid w:val="003C0260"/>
    <w:rsid w:val="003C0744"/>
    <w:rsid w:val="003C0755"/>
    <w:rsid w:val="003C0ADF"/>
    <w:rsid w:val="003C1148"/>
    <w:rsid w:val="003C1254"/>
    <w:rsid w:val="003C1366"/>
    <w:rsid w:val="003C16B9"/>
    <w:rsid w:val="003C35A1"/>
    <w:rsid w:val="003C42EF"/>
    <w:rsid w:val="003C4560"/>
    <w:rsid w:val="003C5121"/>
    <w:rsid w:val="003C5CBD"/>
    <w:rsid w:val="003C6E70"/>
    <w:rsid w:val="003C7653"/>
    <w:rsid w:val="003D0EA7"/>
    <w:rsid w:val="003D0EBE"/>
    <w:rsid w:val="003D18EC"/>
    <w:rsid w:val="003D1AEC"/>
    <w:rsid w:val="003D1BB1"/>
    <w:rsid w:val="003D1D00"/>
    <w:rsid w:val="003D1E45"/>
    <w:rsid w:val="003D267B"/>
    <w:rsid w:val="003D2AD1"/>
    <w:rsid w:val="003D2C16"/>
    <w:rsid w:val="003D2D5B"/>
    <w:rsid w:val="003D2D6B"/>
    <w:rsid w:val="003D4227"/>
    <w:rsid w:val="003D437D"/>
    <w:rsid w:val="003D5FCD"/>
    <w:rsid w:val="003D6161"/>
    <w:rsid w:val="003D643D"/>
    <w:rsid w:val="003D7A09"/>
    <w:rsid w:val="003D7CB2"/>
    <w:rsid w:val="003E0BFC"/>
    <w:rsid w:val="003E0E56"/>
    <w:rsid w:val="003E10E1"/>
    <w:rsid w:val="003E15C1"/>
    <w:rsid w:val="003E4616"/>
    <w:rsid w:val="003E48BE"/>
    <w:rsid w:val="003E5768"/>
    <w:rsid w:val="003E5F80"/>
    <w:rsid w:val="003E63F7"/>
    <w:rsid w:val="003E67E2"/>
    <w:rsid w:val="003E69F1"/>
    <w:rsid w:val="003F0265"/>
    <w:rsid w:val="003F0707"/>
    <w:rsid w:val="003F1B59"/>
    <w:rsid w:val="003F29F9"/>
    <w:rsid w:val="003F2C83"/>
    <w:rsid w:val="003F3598"/>
    <w:rsid w:val="003F3B9D"/>
    <w:rsid w:val="003F518F"/>
    <w:rsid w:val="003F58E4"/>
    <w:rsid w:val="003F5B7D"/>
    <w:rsid w:val="003F5BDC"/>
    <w:rsid w:val="003F6444"/>
    <w:rsid w:val="003F6650"/>
    <w:rsid w:val="003F6C7B"/>
    <w:rsid w:val="003F78E0"/>
    <w:rsid w:val="003F7901"/>
    <w:rsid w:val="003F7F9C"/>
    <w:rsid w:val="00401C46"/>
    <w:rsid w:val="00402580"/>
    <w:rsid w:val="0040266F"/>
    <w:rsid w:val="004026A0"/>
    <w:rsid w:val="00403356"/>
    <w:rsid w:val="00403FCD"/>
    <w:rsid w:val="004040F4"/>
    <w:rsid w:val="00404793"/>
    <w:rsid w:val="00405101"/>
    <w:rsid w:val="00405530"/>
    <w:rsid w:val="004058DB"/>
    <w:rsid w:val="004061B3"/>
    <w:rsid w:val="00406620"/>
    <w:rsid w:val="00407914"/>
    <w:rsid w:val="004117CF"/>
    <w:rsid w:val="00412A40"/>
    <w:rsid w:val="00413271"/>
    <w:rsid w:val="00413597"/>
    <w:rsid w:val="00413A7A"/>
    <w:rsid w:val="004148B2"/>
    <w:rsid w:val="0041517D"/>
    <w:rsid w:val="00415A21"/>
    <w:rsid w:val="004167CB"/>
    <w:rsid w:val="00416C05"/>
    <w:rsid w:val="004170CF"/>
    <w:rsid w:val="0042104C"/>
    <w:rsid w:val="004211DB"/>
    <w:rsid w:val="0042248E"/>
    <w:rsid w:val="0042412F"/>
    <w:rsid w:val="00424EC8"/>
    <w:rsid w:val="0042533C"/>
    <w:rsid w:val="0042699C"/>
    <w:rsid w:val="00426A3C"/>
    <w:rsid w:val="00426C0B"/>
    <w:rsid w:val="00426C6E"/>
    <w:rsid w:val="004276FC"/>
    <w:rsid w:val="00427903"/>
    <w:rsid w:val="00431253"/>
    <w:rsid w:val="004313CE"/>
    <w:rsid w:val="004318FD"/>
    <w:rsid w:val="00431CF0"/>
    <w:rsid w:val="00433339"/>
    <w:rsid w:val="0043450D"/>
    <w:rsid w:val="00434816"/>
    <w:rsid w:val="00434B75"/>
    <w:rsid w:val="00435E30"/>
    <w:rsid w:val="00435F03"/>
    <w:rsid w:val="00437AC1"/>
    <w:rsid w:val="00437FA1"/>
    <w:rsid w:val="00440F8D"/>
    <w:rsid w:val="00442375"/>
    <w:rsid w:val="00442786"/>
    <w:rsid w:val="004428F6"/>
    <w:rsid w:val="00442917"/>
    <w:rsid w:val="00442E23"/>
    <w:rsid w:val="00443784"/>
    <w:rsid w:val="0044445F"/>
    <w:rsid w:val="00445004"/>
    <w:rsid w:val="004458E3"/>
    <w:rsid w:val="00446A58"/>
    <w:rsid w:val="00446C4E"/>
    <w:rsid w:val="004477FA"/>
    <w:rsid w:val="00447826"/>
    <w:rsid w:val="00450857"/>
    <w:rsid w:val="004516B4"/>
    <w:rsid w:val="00451D5A"/>
    <w:rsid w:val="0045237F"/>
    <w:rsid w:val="0045289E"/>
    <w:rsid w:val="00452E80"/>
    <w:rsid w:val="0045358F"/>
    <w:rsid w:val="00453B9E"/>
    <w:rsid w:val="0045416A"/>
    <w:rsid w:val="004542AC"/>
    <w:rsid w:val="004545BF"/>
    <w:rsid w:val="00455071"/>
    <w:rsid w:val="004553FE"/>
    <w:rsid w:val="00455494"/>
    <w:rsid w:val="00456830"/>
    <w:rsid w:val="00456DF2"/>
    <w:rsid w:val="00456FC3"/>
    <w:rsid w:val="00457FB2"/>
    <w:rsid w:val="004606CC"/>
    <w:rsid w:val="004611EC"/>
    <w:rsid w:val="00461E07"/>
    <w:rsid w:val="00461E6B"/>
    <w:rsid w:val="0046208A"/>
    <w:rsid w:val="00462647"/>
    <w:rsid w:val="00462A80"/>
    <w:rsid w:val="00463FCD"/>
    <w:rsid w:val="0046547C"/>
    <w:rsid w:val="0046590A"/>
    <w:rsid w:val="00465C79"/>
    <w:rsid w:val="00466180"/>
    <w:rsid w:val="00466A24"/>
    <w:rsid w:val="0046708E"/>
    <w:rsid w:val="00470AFC"/>
    <w:rsid w:val="00470D59"/>
    <w:rsid w:val="00470EE5"/>
    <w:rsid w:val="00471260"/>
    <w:rsid w:val="004730CE"/>
    <w:rsid w:val="0047468E"/>
    <w:rsid w:val="0047537C"/>
    <w:rsid w:val="00475413"/>
    <w:rsid w:val="004759FF"/>
    <w:rsid w:val="004760A3"/>
    <w:rsid w:val="00476DC1"/>
    <w:rsid w:val="00480014"/>
    <w:rsid w:val="004804BB"/>
    <w:rsid w:val="00480B8B"/>
    <w:rsid w:val="00481152"/>
    <w:rsid w:val="00481B1C"/>
    <w:rsid w:val="00482ECE"/>
    <w:rsid w:val="00483E0E"/>
    <w:rsid w:val="0048400C"/>
    <w:rsid w:val="0048412E"/>
    <w:rsid w:val="00484EEF"/>
    <w:rsid w:val="00485F23"/>
    <w:rsid w:val="004863FC"/>
    <w:rsid w:val="0048640B"/>
    <w:rsid w:val="004871A4"/>
    <w:rsid w:val="004872B9"/>
    <w:rsid w:val="00487712"/>
    <w:rsid w:val="00487910"/>
    <w:rsid w:val="00487A74"/>
    <w:rsid w:val="00487DFF"/>
    <w:rsid w:val="00487F43"/>
    <w:rsid w:val="0049031B"/>
    <w:rsid w:val="00490CD8"/>
    <w:rsid w:val="00490E10"/>
    <w:rsid w:val="004910EA"/>
    <w:rsid w:val="00491656"/>
    <w:rsid w:val="00491DD3"/>
    <w:rsid w:val="004923E7"/>
    <w:rsid w:val="00492950"/>
    <w:rsid w:val="00492C0A"/>
    <w:rsid w:val="00493AE1"/>
    <w:rsid w:val="004958FE"/>
    <w:rsid w:val="00496988"/>
    <w:rsid w:val="00497274"/>
    <w:rsid w:val="004972B2"/>
    <w:rsid w:val="00497AB5"/>
    <w:rsid w:val="00497B6C"/>
    <w:rsid w:val="004A082A"/>
    <w:rsid w:val="004A2031"/>
    <w:rsid w:val="004A2A8C"/>
    <w:rsid w:val="004A3142"/>
    <w:rsid w:val="004A372D"/>
    <w:rsid w:val="004A38EB"/>
    <w:rsid w:val="004A44ED"/>
    <w:rsid w:val="004A536D"/>
    <w:rsid w:val="004A5BB4"/>
    <w:rsid w:val="004A5C5E"/>
    <w:rsid w:val="004A657B"/>
    <w:rsid w:val="004A721C"/>
    <w:rsid w:val="004A78CB"/>
    <w:rsid w:val="004A7BF0"/>
    <w:rsid w:val="004B1367"/>
    <w:rsid w:val="004B16D2"/>
    <w:rsid w:val="004B1DB1"/>
    <w:rsid w:val="004B46C0"/>
    <w:rsid w:val="004B477D"/>
    <w:rsid w:val="004B544E"/>
    <w:rsid w:val="004B58FF"/>
    <w:rsid w:val="004B5F11"/>
    <w:rsid w:val="004B5FDB"/>
    <w:rsid w:val="004B6CF4"/>
    <w:rsid w:val="004B7018"/>
    <w:rsid w:val="004B7192"/>
    <w:rsid w:val="004B76D8"/>
    <w:rsid w:val="004B7A60"/>
    <w:rsid w:val="004C0B75"/>
    <w:rsid w:val="004C0F55"/>
    <w:rsid w:val="004C1A9C"/>
    <w:rsid w:val="004C2037"/>
    <w:rsid w:val="004C3E5D"/>
    <w:rsid w:val="004C418C"/>
    <w:rsid w:val="004C4DF4"/>
    <w:rsid w:val="004C4FE5"/>
    <w:rsid w:val="004C58E9"/>
    <w:rsid w:val="004C60DB"/>
    <w:rsid w:val="004C7150"/>
    <w:rsid w:val="004C7661"/>
    <w:rsid w:val="004C79AE"/>
    <w:rsid w:val="004C7FCA"/>
    <w:rsid w:val="004D2000"/>
    <w:rsid w:val="004D21ED"/>
    <w:rsid w:val="004D2492"/>
    <w:rsid w:val="004D2A14"/>
    <w:rsid w:val="004D2E86"/>
    <w:rsid w:val="004D4C37"/>
    <w:rsid w:val="004D560C"/>
    <w:rsid w:val="004D5652"/>
    <w:rsid w:val="004D5CFC"/>
    <w:rsid w:val="004D61EB"/>
    <w:rsid w:val="004D6845"/>
    <w:rsid w:val="004D7DAB"/>
    <w:rsid w:val="004E10D6"/>
    <w:rsid w:val="004E12C2"/>
    <w:rsid w:val="004E4617"/>
    <w:rsid w:val="004E4821"/>
    <w:rsid w:val="004E4D34"/>
    <w:rsid w:val="004E4DD2"/>
    <w:rsid w:val="004E4F1C"/>
    <w:rsid w:val="004E5301"/>
    <w:rsid w:val="004E5AB9"/>
    <w:rsid w:val="004E6981"/>
    <w:rsid w:val="004E6F7E"/>
    <w:rsid w:val="004E7283"/>
    <w:rsid w:val="004E73C5"/>
    <w:rsid w:val="004E7BE4"/>
    <w:rsid w:val="004E7DC3"/>
    <w:rsid w:val="004F03B6"/>
    <w:rsid w:val="004F045A"/>
    <w:rsid w:val="004F2353"/>
    <w:rsid w:val="004F242B"/>
    <w:rsid w:val="004F246A"/>
    <w:rsid w:val="004F3CE2"/>
    <w:rsid w:val="004F3FB3"/>
    <w:rsid w:val="004F4479"/>
    <w:rsid w:val="004F46DB"/>
    <w:rsid w:val="004F57D9"/>
    <w:rsid w:val="004F5945"/>
    <w:rsid w:val="004F66E3"/>
    <w:rsid w:val="004F775E"/>
    <w:rsid w:val="005002C3"/>
    <w:rsid w:val="00501459"/>
    <w:rsid w:val="005022B1"/>
    <w:rsid w:val="005029B8"/>
    <w:rsid w:val="005061E4"/>
    <w:rsid w:val="0050651A"/>
    <w:rsid w:val="00506AC8"/>
    <w:rsid w:val="00507234"/>
    <w:rsid w:val="005074D5"/>
    <w:rsid w:val="005076D8"/>
    <w:rsid w:val="00507E29"/>
    <w:rsid w:val="00510DBE"/>
    <w:rsid w:val="0051170A"/>
    <w:rsid w:val="005117DD"/>
    <w:rsid w:val="00511C51"/>
    <w:rsid w:val="00511C7C"/>
    <w:rsid w:val="005120EB"/>
    <w:rsid w:val="005125C5"/>
    <w:rsid w:val="00512B87"/>
    <w:rsid w:val="0051434D"/>
    <w:rsid w:val="00514E21"/>
    <w:rsid w:val="00514E44"/>
    <w:rsid w:val="005157DF"/>
    <w:rsid w:val="005165CF"/>
    <w:rsid w:val="0051798A"/>
    <w:rsid w:val="00517B5B"/>
    <w:rsid w:val="00520CA2"/>
    <w:rsid w:val="00520E6E"/>
    <w:rsid w:val="005210DC"/>
    <w:rsid w:val="0052178D"/>
    <w:rsid w:val="00521E26"/>
    <w:rsid w:val="00523F6A"/>
    <w:rsid w:val="005242FE"/>
    <w:rsid w:val="00525587"/>
    <w:rsid w:val="0052688A"/>
    <w:rsid w:val="00526AB3"/>
    <w:rsid w:val="0053001B"/>
    <w:rsid w:val="00530A9C"/>
    <w:rsid w:val="0053120C"/>
    <w:rsid w:val="00532596"/>
    <w:rsid w:val="00532D67"/>
    <w:rsid w:val="00533A55"/>
    <w:rsid w:val="00534142"/>
    <w:rsid w:val="00534C24"/>
    <w:rsid w:val="00534C5D"/>
    <w:rsid w:val="00534C7B"/>
    <w:rsid w:val="0053700A"/>
    <w:rsid w:val="00540BBF"/>
    <w:rsid w:val="00541943"/>
    <w:rsid w:val="0054331D"/>
    <w:rsid w:val="0054371A"/>
    <w:rsid w:val="00543E06"/>
    <w:rsid w:val="00543FF0"/>
    <w:rsid w:val="0054445F"/>
    <w:rsid w:val="00544915"/>
    <w:rsid w:val="00545B6B"/>
    <w:rsid w:val="00546218"/>
    <w:rsid w:val="0054659E"/>
    <w:rsid w:val="005465EC"/>
    <w:rsid w:val="00546EBB"/>
    <w:rsid w:val="005474F4"/>
    <w:rsid w:val="00547ECC"/>
    <w:rsid w:val="00547F08"/>
    <w:rsid w:val="00550007"/>
    <w:rsid w:val="0055164C"/>
    <w:rsid w:val="00551783"/>
    <w:rsid w:val="00552620"/>
    <w:rsid w:val="0055373C"/>
    <w:rsid w:val="00553F9C"/>
    <w:rsid w:val="00556EB5"/>
    <w:rsid w:val="00557028"/>
    <w:rsid w:val="00561584"/>
    <w:rsid w:val="00562BE5"/>
    <w:rsid w:val="0056371C"/>
    <w:rsid w:val="00563D0A"/>
    <w:rsid w:val="00563D6B"/>
    <w:rsid w:val="00563E1C"/>
    <w:rsid w:val="00565F62"/>
    <w:rsid w:val="0056610F"/>
    <w:rsid w:val="00566FD5"/>
    <w:rsid w:val="00567114"/>
    <w:rsid w:val="00567E48"/>
    <w:rsid w:val="0057047D"/>
    <w:rsid w:val="00570CFD"/>
    <w:rsid w:val="0057125E"/>
    <w:rsid w:val="00571387"/>
    <w:rsid w:val="005716D7"/>
    <w:rsid w:val="005722B1"/>
    <w:rsid w:val="00572321"/>
    <w:rsid w:val="005729F9"/>
    <w:rsid w:val="00572D7A"/>
    <w:rsid w:val="00572E2A"/>
    <w:rsid w:val="005735BF"/>
    <w:rsid w:val="00573D97"/>
    <w:rsid w:val="00573F9B"/>
    <w:rsid w:val="00574800"/>
    <w:rsid w:val="0057552F"/>
    <w:rsid w:val="005755F3"/>
    <w:rsid w:val="00575CC1"/>
    <w:rsid w:val="005769FF"/>
    <w:rsid w:val="005776CD"/>
    <w:rsid w:val="00577A34"/>
    <w:rsid w:val="00580665"/>
    <w:rsid w:val="00581479"/>
    <w:rsid w:val="00582441"/>
    <w:rsid w:val="00583A53"/>
    <w:rsid w:val="005841E4"/>
    <w:rsid w:val="00586ADA"/>
    <w:rsid w:val="00587E2B"/>
    <w:rsid w:val="00590A3A"/>
    <w:rsid w:val="00592D43"/>
    <w:rsid w:val="005931BE"/>
    <w:rsid w:val="00594DE9"/>
    <w:rsid w:val="00594FBA"/>
    <w:rsid w:val="00596317"/>
    <w:rsid w:val="00597109"/>
    <w:rsid w:val="00597422"/>
    <w:rsid w:val="00597557"/>
    <w:rsid w:val="00597C70"/>
    <w:rsid w:val="005A0090"/>
    <w:rsid w:val="005A0185"/>
    <w:rsid w:val="005A0C3D"/>
    <w:rsid w:val="005A10AB"/>
    <w:rsid w:val="005A1AED"/>
    <w:rsid w:val="005A2A1C"/>
    <w:rsid w:val="005A2A74"/>
    <w:rsid w:val="005A315F"/>
    <w:rsid w:val="005A3589"/>
    <w:rsid w:val="005A38C3"/>
    <w:rsid w:val="005A3E10"/>
    <w:rsid w:val="005A400B"/>
    <w:rsid w:val="005A6C22"/>
    <w:rsid w:val="005B1DC2"/>
    <w:rsid w:val="005B2358"/>
    <w:rsid w:val="005B2896"/>
    <w:rsid w:val="005B2F4D"/>
    <w:rsid w:val="005B3E6E"/>
    <w:rsid w:val="005B4D93"/>
    <w:rsid w:val="005B4F85"/>
    <w:rsid w:val="005B6959"/>
    <w:rsid w:val="005C048C"/>
    <w:rsid w:val="005C0CAF"/>
    <w:rsid w:val="005C17B6"/>
    <w:rsid w:val="005C19F5"/>
    <w:rsid w:val="005C20D0"/>
    <w:rsid w:val="005C2B36"/>
    <w:rsid w:val="005C2DDC"/>
    <w:rsid w:val="005C2FFB"/>
    <w:rsid w:val="005C389F"/>
    <w:rsid w:val="005C474D"/>
    <w:rsid w:val="005C4C81"/>
    <w:rsid w:val="005C5EAB"/>
    <w:rsid w:val="005C68D9"/>
    <w:rsid w:val="005C68EC"/>
    <w:rsid w:val="005C72E6"/>
    <w:rsid w:val="005C731A"/>
    <w:rsid w:val="005C7572"/>
    <w:rsid w:val="005D01BE"/>
    <w:rsid w:val="005D0266"/>
    <w:rsid w:val="005D058A"/>
    <w:rsid w:val="005D088F"/>
    <w:rsid w:val="005D0B11"/>
    <w:rsid w:val="005D14D7"/>
    <w:rsid w:val="005D1E61"/>
    <w:rsid w:val="005D2183"/>
    <w:rsid w:val="005D2EC7"/>
    <w:rsid w:val="005D3105"/>
    <w:rsid w:val="005D3149"/>
    <w:rsid w:val="005D3414"/>
    <w:rsid w:val="005D4984"/>
    <w:rsid w:val="005D5718"/>
    <w:rsid w:val="005D5850"/>
    <w:rsid w:val="005D6C65"/>
    <w:rsid w:val="005E11DA"/>
    <w:rsid w:val="005E18C5"/>
    <w:rsid w:val="005E1A03"/>
    <w:rsid w:val="005E27A9"/>
    <w:rsid w:val="005E32EA"/>
    <w:rsid w:val="005E61FE"/>
    <w:rsid w:val="005E7519"/>
    <w:rsid w:val="005E7B52"/>
    <w:rsid w:val="005E7BC6"/>
    <w:rsid w:val="005F03EC"/>
    <w:rsid w:val="005F057B"/>
    <w:rsid w:val="005F0DC2"/>
    <w:rsid w:val="005F0F7D"/>
    <w:rsid w:val="005F1015"/>
    <w:rsid w:val="005F2B6D"/>
    <w:rsid w:val="005F3A20"/>
    <w:rsid w:val="005F3AF9"/>
    <w:rsid w:val="005F46EA"/>
    <w:rsid w:val="005F5527"/>
    <w:rsid w:val="005F71DE"/>
    <w:rsid w:val="005F79D6"/>
    <w:rsid w:val="005F7C63"/>
    <w:rsid w:val="005F7CEE"/>
    <w:rsid w:val="005F7F22"/>
    <w:rsid w:val="0060031A"/>
    <w:rsid w:val="00600823"/>
    <w:rsid w:val="006013E3"/>
    <w:rsid w:val="00602843"/>
    <w:rsid w:val="006032C9"/>
    <w:rsid w:val="0060337A"/>
    <w:rsid w:val="006034F8"/>
    <w:rsid w:val="00603729"/>
    <w:rsid w:val="00604789"/>
    <w:rsid w:val="00605B40"/>
    <w:rsid w:val="00606701"/>
    <w:rsid w:val="006077D9"/>
    <w:rsid w:val="00607CCC"/>
    <w:rsid w:val="00607D2F"/>
    <w:rsid w:val="00610EDF"/>
    <w:rsid w:val="00611861"/>
    <w:rsid w:val="0061480E"/>
    <w:rsid w:val="0061574A"/>
    <w:rsid w:val="00615812"/>
    <w:rsid w:val="00616191"/>
    <w:rsid w:val="0061643A"/>
    <w:rsid w:val="0061718D"/>
    <w:rsid w:val="006174D7"/>
    <w:rsid w:val="006177E2"/>
    <w:rsid w:val="00617DBF"/>
    <w:rsid w:val="0062014E"/>
    <w:rsid w:val="00620A7F"/>
    <w:rsid w:val="00621A5C"/>
    <w:rsid w:val="006224D4"/>
    <w:rsid w:val="006227A0"/>
    <w:rsid w:val="00623285"/>
    <w:rsid w:val="006235E8"/>
    <w:rsid w:val="00623673"/>
    <w:rsid w:val="0062522C"/>
    <w:rsid w:val="00625A61"/>
    <w:rsid w:val="0062697E"/>
    <w:rsid w:val="006306C5"/>
    <w:rsid w:val="00630864"/>
    <w:rsid w:val="00630A64"/>
    <w:rsid w:val="00630BBD"/>
    <w:rsid w:val="00631BBE"/>
    <w:rsid w:val="006323BE"/>
    <w:rsid w:val="006327B1"/>
    <w:rsid w:val="006329B2"/>
    <w:rsid w:val="00632DFF"/>
    <w:rsid w:val="00632F6C"/>
    <w:rsid w:val="0063434E"/>
    <w:rsid w:val="006347D0"/>
    <w:rsid w:val="00634BDA"/>
    <w:rsid w:val="0063500C"/>
    <w:rsid w:val="006357EE"/>
    <w:rsid w:val="006369D3"/>
    <w:rsid w:val="00636A79"/>
    <w:rsid w:val="00637FF9"/>
    <w:rsid w:val="00640512"/>
    <w:rsid w:val="00641494"/>
    <w:rsid w:val="00641EE7"/>
    <w:rsid w:val="0064231C"/>
    <w:rsid w:val="006445F3"/>
    <w:rsid w:val="0064462A"/>
    <w:rsid w:val="0064556C"/>
    <w:rsid w:val="00645994"/>
    <w:rsid w:val="006462D1"/>
    <w:rsid w:val="006463BE"/>
    <w:rsid w:val="00646EE4"/>
    <w:rsid w:val="0064738E"/>
    <w:rsid w:val="00647F91"/>
    <w:rsid w:val="0065009E"/>
    <w:rsid w:val="0065070D"/>
    <w:rsid w:val="00650B93"/>
    <w:rsid w:val="00650CFA"/>
    <w:rsid w:val="006512A0"/>
    <w:rsid w:val="00651AA9"/>
    <w:rsid w:val="00652108"/>
    <w:rsid w:val="0065375D"/>
    <w:rsid w:val="00653B46"/>
    <w:rsid w:val="00653E1A"/>
    <w:rsid w:val="006546B1"/>
    <w:rsid w:val="00654E67"/>
    <w:rsid w:val="006551CC"/>
    <w:rsid w:val="006551CE"/>
    <w:rsid w:val="006566F4"/>
    <w:rsid w:val="00656ACB"/>
    <w:rsid w:val="00657238"/>
    <w:rsid w:val="0066005C"/>
    <w:rsid w:val="006601C0"/>
    <w:rsid w:val="00660500"/>
    <w:rsid w:val="00660930"/>
    <w:rsid w:val="006609F3"/>
    <w:rsid w:val="00660B58"/>
    <w:rsid w:val="0066131F"/>
    <w:rsid w:val="006621A8"/>
    <w:rsid w:val="00663C34"/>
    <w:rsid w:val="00663C55"/>
    <w:rsid w:val="00663C69"/>
    <w:rsid w:val="00663E19"/>
    <w:rsid w:val="006646AA"/>
    <w:rsid w:val="006659E9"/>
    <w:rsid w:val="00665D2F"/>
    <w:rsid w:val="0066621F"/>
    <w:rsid w:val="00666A4D"/>
    <w:rsid w:val="00666C5F"/>
    <w:rsid w:val="00666E04"/>
    <w:rsid w:val="00667986"/>
    <w:rsid w:val="00667A93"/>
    <w:rsid w:val="00671CB3"/>
    <w:rsid w:val="00671E28"/>
    <w:rsid w:val="00672EE1"/>
    <w:rsid w:val="006731DE"/>
    <w:rsid w:val="00673617"/>
    <w:rsid w:val="00673856"/>
    <w:rsid w:val="00674057"/>
    <w:rsid w:val="00675630"/>
    <w:rsid w:val="0067682C"/>
    <w:rsid w:val="00676AB2"/>
    <w:rsid w:val="00676C16"/>
    <w:rsid w:val="00676C35"/>
    <w:rsid w:val="00676CD2"/>
    <w:rsid w:val="006772BC"/>
    <w:rsid w:val="00677335"/>
    <w:rsid w:val="00680AC2"/>
    <w:rsid w:val="00680ACF"/>
    <w:rsid w:val="00680BAC"/>
    <w:rsid w:val="00682190"/>
    <w:rsid w:val="00682225"/>
    <w:rsid w:val="00683CAB"/>
    <w:rsid w:val="006848CC"/>
    <w:rsid w:val="006859EB"/>
    <w:rsid w:val="00685E7E"/>
    <w:rsid w:val="00686EFF"/>
    <w:rsid w:val="00687479"/>
    <w:rsid w:val="00687579"/>
    <w:rsid w:val="0069001B"/>
    <w:rsid w:val="006912DD"/>
    <w:rsid w:val="00692CD7"/>
    <w:rsid w:val="00692FC8"/>
    <w:rsid w:val="006942E1"/>
    <w:rsid w:val="00694CCB"/>
    <w:rsid w:val="00695340"/>
    <w:rsid w:val="006953B0"/>
    <w:rsid w:val="006955A8"/>
    <w:rsid w:val="00696A37"/>
    <w:rsid w:val="00696E0F"/>
    <w:rsid w:val="00697519"/>
    <w:rsid w:val="0069797C"/>
    <w:rsid w:val="00697DA2"/>
    <w:rsid w:val="006A08E9"/>
    <w:rsid w:val="006A0958"/>
    <w:rsid w:val="006A0B82"/>
    <w:rsid w:val="006A0B88"/>
    <w:rsid w:val="006A0F56"/>
    <w:rsid w:val="006A0F8B"/>
    <w:rsid w:val="006A1FF5"/>
    <w:rsid w:val="006A3029"/>
    <w:rsid w:val="006A33D1"/>
    <w:rsid w:val="006A363F"/>
    <w:rsid w:val="006A62DA"/>
    <w:rsid w:val="006A6AC8"/>
    <w:rsid w:val="006A7410"/>
    <w:rsid w:val="006B1C56"/>
    <w:rsid w:val="006B24D4"/>
    <w:rsid w:val="006B46ED"/>
    <w:rsid w:val="006B49E5"/>
    <w:rsid w:val="006B5A24"/>
    <w:rsid w:val="006B5F43"/>
    <w:rsid w:val="006B62D5"/>
    <w:rsid w:val="006B74BF"/>
    <w:rsid w:val="006B79C7"/>
    <w:rsid w:val="006B7DD5"/>
    <w:rsid w:val="006C09A7"/>
    <w:rsid w:val="006C09FD"/>
    <w:rsid w:val="006C0CD7"/>
    <w:rsid w:val="006C22FD"/>
    <w:rsid w:val="006C28DB"/>
    <w:rsid w:val="006C2EFA"/>
    <w:rsid w:val="006C3C8B"/>
    <w:rsid w:val="006C3ED9"/>
    <w:rsid w:val="006C44CE"/>
    <w:rsid w:val="006C63D4"/>
    <w:rsid w:val="006D0570"/>
    <w:rsid w:val="006D0A9E"/>
    <w:rsid w:val="006D1EF7"/>
    <w:rsid w:val="006D2957"/>
    <w:rsid w:val="006D2B43"/>
    <w:rsid w:val="006D44DA"/>
    <w:rsid w:val="006D4CB4"/>
    <w:rsid w:val="006D535F"/>
    <w:rsid w:val="006D648B"/>
    <w:rsid w:val="006E0295"/>
    <w:rsid w:val="006E10D6"/>
    <w:rsid w:val="006E1947"/>
    <w:rsid w:val="006E3A58"/>
    <w:rsid w:val="006E5130"/>
    <w:rsid w:val="006E5816"/>
    <w:rsid w:val="006E5DCE"/>
    <w:rsid w:val="006E6B94"/>
    <w:rsid w:val="006E7480"/>
    <w:rsid w:val="006F197D"/>
    <w:rsid w:val="006F57EB"/>
    <w:rsid w:val="006F6C37"/>
    <w:rsid w:val="006F7B7E"/>
    <w:rsid w:val="00700588"/>
    <w:rsid w:val="00700FFE"/>
    <w:rsid w:val="00701290"/>
    <w:rsid w:val="00701490"/>
    <w:rsid w:val="007016B4"/>
    <w:rsid w:val="00701F12"/>
    <w:rsid w:val="0070225E"/>
    <w:rsid w:val="0070252A"/>
    <w:rsid w:val="00703025"/>
    <w:rsid w:val="0070332E"/>
    <w:rsid w:val="00703AA2"/>
    <w:rsid w:val="007043CE"/>
    <w:rsid w:val="00704797"/>
    <w:rsid w:val="007055EC"/>
    <w:rsid w:val="0070654C"/>
    <w:rsid w:val="0070698B"/>
    <w:rsid w:val="007070DC"/>
    <w:rsid w:val="00707FEE"/>
    <w:rsid w:val="00710125"/>
    <w:rsid w:val="007101FB"/>
    <w:rsid w:val="007116DE"/>
    <w:rsid w:val="00711946"/>
    <w:rsid w:val="00711AAE"/>
    <w:rsid w:val="00712287"/>
    <w:rsid w:val="0071349C"/>
    <w:rsid w:val="00713990"/>
    <w:rsid w:val="00713FC4"/>
    <w:rsid w:val="00714C55"/>
    <w:rsid w:val="00714F78"/>
    <w:rsid w:val="00716008"/>
    <w:rsid w:val="00717274"/>
    <w:rsid w:val="007177A4"/>
    <w:rsid w:val="00720450"/>
    <w:rsid w:val="00720658"/>
    <w:rsid w:val="00720CE0"/>
    <w:rsid w:val="00721100"/>
    <w:rsid w:val="00722BBD"/>
    <w:rsid w:val="007244E5"/>
    <w:rsid w:val="00725428"/>
    <w:rsid w:val="00725B82"/>
    <w:rsid w:val="0072631F"/>
    <w:rsid w:val="00730E4B"/>
    <w:rsid w:val="00731B52"/>
    <w:rsid w:val="00732061"/>
    <w:rsid w:val="00732A2B"/>
    <w:rsid w:val="00732ABC"/>
    <w:rsid w:val="00732E38"/>
    <w:rsid w:val="00733F7F"/>
    <w:rsid w:val="0073432D"/>
    <w:rsid w:val="00734FC1"/>
    <w:rsid w:val="00735620"/>
    <w:rsid w:val="00735AC3"/>
    <w:rsid w:val="00736A8C"/>
    <w:rsid w:val="0073700B"/>
    <w:rsid w:val="00737511"/>
    <w:rsid w:val="0073765F"/>
    <w:rsid w:val="00737888"/>
    <w:rsid w:val="00740295"/>
    <w:rsid w:val="00740B0D"/>
    <w:rsid w:val="00740D1F"/>
    <w:rsid w:val="00741425"/>
    <w:rsid w:val="00741666"/>
    <w:rsid w:val="007416A6"/>
    <w:rsid w:val="007422B2"/>
    <w:rsid w:val="0074244C"/>
    <w:rsid w:val="0074334C"/>
    <w:rsid w:val="0074488B"/>
    <w:rsid w:val="007475C8"/>
    <w:rsid w:val="00747EE8"/>
    <w:rsid w:val="00750572"/>
    <w:rsid w:val="007507C6"/>
    <w:rsid w:val="00751A25"/>
    <w:rsid w:val="0075229C"/>
    <w:rsid w:val="00754D51"/>
    <w:rsid w:val="00754E1F"/>
    <w:rsid w:val="00754FAB"/>
    <w:rsid w:val="00755E4D"/>
    <w:rsid w:val="007567A0"/>
    <w:rsid w:val="00756BFE"/>
    <w:rsid w:val="00756E55"/>
    <w:rsid w:val="00760877"/>
    <w:rsid w:val="00761D50"/>
    <w:rsid w:val="00761D92"/>
    <w:rsid w:val="007627E1"/>
    <w:rsid w:val="00762B47"/>
    <w:rsid w:val="00763DA5"/>
    <w:rsid w:val="00763F23"/>
    <w:rsid w:val="00764C33"/>
    <w:rsid w:val="00764CFC"/>
    <w:rsid w:val="0076512A"/>
    <w:rsid w:val="00765D94"/>
    <w:rsid w:val="00766046"/>
    <w:rsid w:val="0076610E"/>
    <w:rsid w:val="007661C4"/>
    <w:rsid w:val="007669DD"/>
    <w:rsid w:val="00771473"/>
    <w:rsid w:val="00771F84"/>
    <w:rsid w:val="007730FC"/>
    <w:rsid w:val="0077464A"/>
    <w:rsid w:val="00775381"/>
    <w:rsid w:val="00777103"/>
    <w:rsid w:val="00780D52"/>
    <w:rsid w:val="0078613B"/>
    <w:rsid w:val="00786909"/>
    <w:rsid w:val="00786B63"/>
    <w:rsid w:val="007871DE"/>
    <w:rsid w:val="0079212C"/>
    <w:rsid w:val="00793B40"/>
    <w:rsid w:val="007946C0"/>
    <w:rsid w:val="00794DE4"/>
    <w:rsid w:val="00795923"/>
    <w:rsid w:val="007A0A0B"/>
    <w:rsid w:val="007A13A3"/>
    <w:rsid w:val="007A1401"/>
    <w:rsid w:val="007A1798"/>
    <w:rsid w:val="007A2C39"/>
    <w:rsid w:val="007A325C"/>
    <w:rsid w:val="007A3905"/>
    <w:rsid w:val="007A5211"/>
    <w:rsid w:val="007A57C7"/>
    <w:rsid w:val="007A5A81"/>
    <w:rsid w:val="007A5DF5"/>
    <w:rsid w:val="007A6B32"/>
    <w:rsid w:val="007A7167"/>
    <w:rsid w:val="007A746B"/>
    <w:rsid w:val="007B0724"/>
    <w:rsid w:val="007B09CB"/>
    <w:rsid w:val="007B1A13"/>
    <w:rsid w:val="007B1B9F"/>
    <w:rsid w:val="007B1EAA"/>
    <w:rsid w:val="007B2035"/>
    <w:rsid w:val="007B2B05"/>
    <w:rsid w:val="007B2BC7"/>
    <w:rsid w:val="007B2CEB"/>
    <w:rsid w:val="007B3298"/>
    <w:rsid w:val="007B38A4"/>
    <w:rsid w:val="007B3A9D"/>
    <w:rsid w:val="007B3FCD"/>
    <w:rsid w:val="007B4D99"/>
    <w:rsid w:val="007B74F4"/>
    <w:rsid w:val="007B7AC1"/>
    <w:rsid w:val="007C0492"/>
    <w:rsid w:val="007C0BCF"/>
    <w:rsid w:val="007C1C2E"/>
    <w:rsid w:val="007C20C8"/>
    <w:rsid w:val="007C21B5"/>
    <w:rsid w:val="007C23EF"/>
    <w:rsid w:val="007C27A8"/>
    <w:rsid w:val="007C304A"/>
    <w:rsid w:val="007C4833"/>
    <w:rsid w:val="007C4AE0"/>
    <w:rsid w:val="007C4FE0"/>
    <w:rsid w:val="007C502B"/>
    <w:rsid w:val="007C5126"/>
    <w:rsid w:val="007C6BDE"/>
    <w:rsid w:val="007C745E"/>
    <w:rsid w:val="007D00B9"/>
    <w:rsid w:val="007D015F"/>
    <w:rsid w:val="007D0B6F"/>
    <w:rsid w:val="007D1547"/>
    <w:rsid w:val="007D2108"/>
    <w:rsid w:val="007D223E"/>
    <w:rsid w:val="007D3FC9"/>
    <w:rsid w:val="007D5E5A"/>
    <w:rsid w:val="007D5E95"/>
    <w:rsid w:val="007D77EC"/>
    <w:rsid w:val="007E0A56"/>
    <w:rsid w:val="007E1A4E"/>
    <w:rsid w:val="007E3889"/>
    <w:rsid w:val="007E3A5C"/>
    <w:rsid w:val="007E3D6D"/>
    <w:rsid w:val="007E57AF"/>
    <w:rsid w:val="007E6107"/>
    <w:rsid w:val="007E6E95"/>
    <w:rsid w:val="007E6ED8"/>
    <w:rsid w:val="007F006E"/>
    <w:rsid w:val="007F0080"/>
    <w:rsid w:val="007F05C6"/>
    <w:rsid w:val="007F0DE5"/>
    <w:rsid w:val="007F195C"/>
    <w:rsid w:val="007F22B7"/>
    <w:rsid w:val="007F28B8"/>
    <w:rsid w:val="007F2F51"/>
    <w:rsid w:val="007F3096"/>
    <w:rsid w:val="007F373C"/>
    <w:rsid w:val="007F3FB6"/>
    <w:rsid w:val="007F4043"/>
    <w:rsid w:val="007F42DB"/>
    <w:rsid w:val="007F5960"/>
    <w:rsid w:val="007F6D83"/>
    <w:rsid w:val="007F7074"/>
    <w:rsid w:val="007F72BD"/>
    <w:rsid w:val="007F7A5E"/>
    <w:rsid w:val="007F7D22"/>
    <w:rsid w:val="007F7E3E"/>
    <w:rsid w:val="008000B6"/>
    <w:rsid w:val="00800899"/>
    <w:rsid w:val="008013C5"/>
    <w:rsid w:val="00801708"/>
    <w:rsid w:val="008025A2"/>
    <w:rsid w:val="00803465"/>
    <w:rsid w:val="00803878"/>
    <w:rsid w:val="008042E4"/>
    <w:rsid w:val="008054F6"/>
    <w:rsid w:val="00805CFD"/>
    <w:rsid w:val="00806AB9"/>
    <w:rsid w:val="00807BCC"/>
    <w:rsid w:val="008108F0"/>
    <w:rsid w:val="00811232"/>
    <w:rsid w:val="0081160B"/>
    <w:rsid w:val="00811AB4"/>
    <w:rsid w:val="00811BF8"/>
    <w:rsid w:val="00812052"/>
    <w:rsid w:val="00812F66"/>
    <w:rsid w:val="008138FC"/>
    <w:rsid w:val="008139A6"/>
    <w:rsid w:val="008148A3"/>
    <w:rsid w:val="00814EFB"/>
    <w:rsid w:val="00815E51"/>
    <w:rsid w:val="00816363"/>
    <w:rsid w:val="00816D46"/>
    <w:rsid w:val="00820871"/>
    <w:rsid w:val="00820D36"/>
    <w:rsid w:val="00820FA1"/>
    <w:rsid w:val="00820FED"/>
    <w:rsid w:val="008223A9"/>
    <w:rsid w:val="00823D4A"/>
    <w:rsid w:val="00824622"/>
    <w:rsid w:val="008247FD"/>
    <w:rsid w:val="00824CBE"/>
    <w:rsid w:val="00824FCD"/>
    <w:rsid w:val="008255B9"/>
    <w:rsid w:val="0082585A"/>
    <w:rsid w:val="00825A0B"/>
    <w:rsid w:val="00825D4F"/>
    <w:rsid w:val="008270D3"/>
    <w:rsid w:val="008271DF"/>
    <w:rsid w:val="00830281"/>
    <w:rsid w:val="00830320"/>
    <w:rsid w:val="008308FA"/>
    <w:rsid w:val="00831698"/>
    <w:rsid w:val="00831C5C"/>
    <w:rsid w:val="00832E16"/>
    <w:rsid w:val="008336A6"/>
    <w:rsid w:val="00833EE5"/>
    <w:rsid w:val="00835808"/>
    <w:rsid w:val="008365E0"/>
    <w:rsid w:val="00836BC3"/>
    <w:rsid w:val="0083742A"/>
    <w:rsid w:val="00837CA7"/>
    <w:rsid w:val="00837D76"/>
    <w:rsid w:val="00837E12"/>
    <w:rsid w:val="008401B0"/>
    <w:rsid w:val="00840240"/>
    <w:rsid w:val="0084058E"/>
    <w:rsid w:val="00840726"/>
    <w:rsid w:val="00840796"/>
    <w:rsid w:val="00840C30"/>
    <w:rsid w:val="00840C9A"/>
    <w:rsid w:val="00841523"/>
    <w:rsid w:val="00841C97"/>
    <w:rsid w:val="00841DC0"/>
    <w:rsid w:val="00841DCB"/>
    <w:rsid w:val="00842104"/>
    <w:rsid w:val="008422EA"/>
    <w:rsid w:val="008438BA"/>
    <w:rsid w:val="0084394E"/>
    <w:rsid w:val="0084402C"/>
    <w:rsid w:val="00844314"/>
    <w:rsid w:val="008444F7"/>
    <w:rsid w:val="00844D99"/>
    <w:rsid w:val="00844E3C"/>
    <w:rsid w:val="00845780"/>
    <w:rsid w:val="008458E1"/>
    <w:rsid w:val="00846B72"/>
    <w:rsid w:val="008515C3"/>
    <w:rsid w:val="00852C4E"/>
    <w:rsid w:val="00852DA6"/>
    <w:rsid w:val="0085336D"/>
    <w:rsid w:val="008539CB"/>
    <w:rsid w:val="00853D23"/>
    <w:rsid w:val="008540DF"/>
    <w:rsid w:val="008542F0"/>
    <w:rsid w:val="00854316"/>
    <w:rsid w:val="008544C2"/>
    <w:rsid w:val="008545CB"/>
    <w:rsid w:val="00854FAD"/>
    <w:rsid w:val="008555B5"/>
    <w:rsid w:val="00855C8F"/>
    <w:rsid w:val="008567DE"/>
    <w:rsid w:val="00856B7F"/>
    <w:rsid w:val="0085717A"/>
    <w:rsid w:val="00857CE4"/>
    <w:rsid w:val="00857D43"/>
    <w:rsid w:val="00857DDE"/>
    <w:rsid w:val="008610CF"/>
    <w:rsid w:val="00861C48"/>
    <w:rsid w:val="00861DA3"/>
    <w:rsid w:val="0086211D"/>
    <w:rsid w:val="00862B0B"/>
    <w:rsid w:val="00863323"/>
    <w:rsid w:val="008633B8"/>
    <w:rsid w:val="00863DC6"/>
    <w:rsid w:val="00863DE8"/>
    <w:rsid w:val="0086508C"/>
    <w:rsid w:val="0086596B"/>
    <w:rsid w:val="008667E3"/>
    <w:rsid w:val="00870657"/>
    <w:rsid w:val="00870821"/>
    <w:rsid w:val="008713BB"/>
    <w:rsid w:val="0087147D"/>
    <w:rsid w:val="008718AF"/>
    <w:rsid w:val="0087246B"/>
    <w:rsid w:val="008733D1"/>
    <w:rsid w:val="00873599"/>
    <w:rsid w:val="00873B89"/>
    <w:rsid w:val="00873F70"/>
    <w:rsid w:val="00873FD1"/>
    <w:rsid w:val="00874424"/>
    <w:rsid w:val="00874CF9"/>
    <w:rsid w:val="00875BE1"/>
    <w:rsid w:val="00875FA3"/>
    <w:rsid w:val="00876708"/>
    <w:rsid w:val="00876761"/>
    <w:rsid w:val="008772D3"/>
    <w:rsid w:val="00877498"/>
    <w:rsid w:val="00877E94"/>
    <w:rsid w:val="00880A9D"/>
    <w:rsid w:val="00880FA4"/>
    <w:rsid w:val="0088112D"/>
    <w:rsid w:val="008814A6"/>
    <w:rsid w:val="0088197E"/>
    <w:rsid w:val="00882295"/>
    <w:rsid w:val="0088336C"/>
    <w:rsid w:val="008837D0"/>
    <w:rsid w:val="00884A41"/>
    <w:rsid w:val="00884C91"/>
    <w:rsid w:val="00885098"/>
    <w:rsid w:val="008859F1"/>
    <w:rsid w:val="00885D74"/>
    <w:rsid w:val="0088616B"/>
    <w:rsid w:val="008861DD"/>
    <w:rsid w:val="00886691"/>
    <w:rsid w:val="00886A33"/>
    <w:rsid w:val="00886B95"/>
    <w:rsid w:val="00886C76"/>
    <w:rsid w:val="00887180"/>
    <w:rsid w:val="00887253"/>
    <w:rsid w:val="00887302"/>
    <w:rsid w:val="00887E7F"/>
    <w:rsid w:val="0089144D"/>
    <w:rsid w:val="008915A2"/>
    <w:rsid w:val="00891B51"/>
    <w:rsid w:val="00893333"/>
    <w:rsid w:val="00893EA2"/>
    <w:rsid w:val="0089402E"/>
    <w:rsid w:val="008942C3"/>
    <w:rsid w:val="008953F4"/>
    <w:rsid w:val="00895FCF"/>
    <w:rsid w:val="0089693B"/>
    <w:rsid w:val="00896EC1"/>
    <w:rsid w:val="00897144"/>
    <w:rsid w:val="008971CE"/>
    <w:rsid w:val="00897360"/>
    <w:rsid w:val="00897583"/>
    <w:rsid w:val="00897807"/>
    <w:rsid w:val="008A0F70"/>
    <w:rsid w:val="008A0FD5"/>
    <w:rsid w:val="008A1190"/>
    <w:rsid w:val="008A3538"/>
    <w:rsid w:val="008A4AF2"/>
    <w:rsid w:val="008A5C1C"/>
    <w:rsid w:val="008A6C9C"/>
    <w:rsid w:val="008A7584"/>
    <w:rsid w:val="008B024D"/>
    <w:rsid w:val="008B0D42"/>
    <w:rsid w:val="008B1B19"/>
    <w:rsid w:val="008B1E18"/>
    <w:rsid w:val="008B2F70"/>
    <w:rsid w:val="008B357E"/>
    <w:rsid w:val="008B375F"/>
    <w:rsid w:val="008B439E"/>
    <w:rsid w:val="008B4B32"/>
    <w:rsid w:val="008B7E6D"/>
    <w:rsid w:val="008C02B9"/>
    <w:rsid w:val="008C0676"/>
    <w:rsid w:val="008C067B"/>
    <w:rsid w:val="008C0EB6"/>
    <w:rsid w:val="008C0FB0"/>
    <w:rsid w:val="008C1FFF"/>
    <w:rsid w:val="008C2265"/>
    <w:rsid w:val="008C27F7"/>
    <w:rsid w:val="008C3372"/>
    <w:rsid w:val="008C3447"/>
    <w:rsid w:val="008C3768"/>
    <w:rsid w:val="008C39DA"/>
    <w:rsid w:val="008C4929"/>
    <w:rsid w:val="008C53DC"/>
    <w:rsid w:val="008C658B"/>
    <w:rsid w:val="008C6BC4"/>
    <w:rsid w:val="008C6FB1"/>
    <w:rsid w:val="008C71D8"/>
    <w:rsid w:val="008C7AEF"/>
    <w:rsid w:val="008D042C"/>
    <w:rsid w:val="008D0460"/>
    <w:rsid w:val="008D05A3"/>
    <w:rsid w:val="008D1745"/>
    <w:rsid w:val="008D2269"/>
    <w:rsid w:val="008D3375"/>
    <w:rsid w:val="008D3516"/>
    <w:rsid w:val="008D3C6B"/>
    <w:rsid w:val="008D3C94"/>
    <w:rsid w:val="008D5255"/>
    <w:rsid w:val="008D5ED2"/>
    <w:rsid w:val="008D6153"/>
    <w:rsid w:val="008D6727"/>
    <w:rsid w:val="008D6F22"/>
    <w:rsid w:val="008E0C47"/>
    <w:rsid w:val="008E0CA1"/>
    <w:rsid w:val="008E0D65"/>
    <w:rsid w:val="008E196C"/>
    <w:rsid w:val="008E22E9"/>
    <w:rsid w:val="008E2A37"/>
    <w:rsid w:val="008E2C77"/>
    <w:rsid w:val="008E33CB"/>
    <w:rsid w:val="008E34EA"/>
    <w:rsid w:val="008E35FB"/>
    <w:rsid w:val="008E504C"/>
    <w:rsid w:val="008E52FF"/>
    <w:rsid w:val="008E5FFA"/>
    <w:rsid w:val="008E71EB"/>
    <w:rsid w:val="008E762A"/>
    <w:rsid w:val="008E78B1"/>
    <w:rsid w:val="008E7A3E"/>
    <w:rsid w:val="008E7D53"/>
    <w:rsid w:val="008E7E3C"/>
    <w:rsid w:val="008F01C7"/>
    <w:rsid w:val="008F03CA"/>
    <w:rsid w:val="008F1FCC"/>
    <w:rsid w:val="008F2012"/>
    <w:rsid w:val="008F208A"/>
    <w:rsid w:val="008F2DFD"/>
    <w:rsid w:val="008F3ABF"/>
    <w:rsid w:val="008F45E0"/>
    <w:rsid w:val="008F4CCD"/>
    <w:rsid w:val="008F5F66"/>
    <w:rsid w:val="008F65F2"/>
    <w:rsid w:val="008F6902"/>
    <w:rsid w:val="008F6CCD"/>
    <w:rsid w:val="008F6DE0"/>
    <w:rsid w:val="008F7140"/>
    <w:rsid w:val="008F7377"/>
    <w:rsid w:val="009002C0"/>
    <w:rsid w:val="00901CF3"/>
    <w:rsid w:val="00902057"/>
    <w:rsid w:val="0090303C"/>
    <w:rsid w:val="00903957"/>
    <w:rsid w:val="0090482B"/>
    <w:rsid w:val="009051DF"/>
    <w:rsid w:val="009054F1"/>
    <w:rsid w:val="009058AC"/>
    <w:rsid w:val="009061A4"/>
    <w:rsid w:val="0090691E"/>
    <w:rsid w:val="00906AEE"/>
    <w:rsid w:val="009074DB"/>
    <w:rsid w:val="009100C4"/>
    <w:rsid w:val="0091118B"/>
    <w:rsid w:val="00911914"/>
    <w:rsid w:val="009121E2"/>
    <w:rsid w:val="00912D9E"/>
    <w:rsid w:val="00912E62"/>
    <w:rsid w:val="0091342B"/>
    <w:rsid w:val="0091366B"/>
    <w:rsid w:val="00913BBE"/>
    <w:rsid w:val="00913C5D"/>
    <w:rsid w:val="00913D14"/>
    <w:rsid w:val="0091684A"/>
    <w:rsid w:val="00917889"/>
    <w:rsid w:val="00917C0E"/>
    <w:rsid w:val="00917E9D"/>
    <w:rsid w:val="0092146D"/>
    <w:rsid w:val="0092185B"/>
    <w:rsid w:val="00922112"/>
    <w:rsid w:val="0092351B"/>
    <w:rsid w:val="00923C6F"/>
    <w:rsid w:val="00924C2D"/>
    <w:rsid w:val="009251F4"/>
    <w:rsid w:val="009257E3"/>
    <w:rsid w:val="00925D31"/>
    <w:rsid w:val="00926900"/>
    <w:rsid w:val="00926DE2"/>
    <w:rsid w:val="0092755E"/>
    <w:rsid w:val="00931DA1"/>
    <w:rsid w:val="00931E40"/>
    <w:rsid w:val="00932CEA"/>
    <w:rsid w:val="0093431B"/>
    <w:rsid w:val="009349C8"/>
    <w:rsid w:val="009355A0"/>
    <w:rsid w:val="00935854"/>
    <w:rsid w:val="00936EE2"/>
    <w:rsid w:val="00937529"/>
    <w:rsid w:val="00937FBC"/>
    <w:rsid w:val="00940ACA"/>
    <w:rsid w:val="0094223C"/>
    <w:rsid w:val="00942A2A"/>
    <w:rsid w:val="00942BFD"/>
    <w:rsid w:val="00942EA8"/>
    <w:rsid w:val="009433F8"/>
    <w:rsid w:val="00944094"/>
    <w:rsid w:val="00946585"/>
    <w:rsid w:val="00946EDB"/>
    <w:rsid w:val="00947537"/>
    <w:rsid w:val="0094766A"/>
    <w:rsid w:val="00947685"/>
    <w:rsid w:val="00947958"/>
    <w:rsid w:val="009507AC"/>
    <w:rsid w:val="00950E9E"/>
    <w:rsid w:val="00952103"/>
    <w:rsid w:val="00952D36"/>
    <w:rsid w:val="00952D95"/>
    <w:rsid w:val="00953849"/>
    <w:rsid w:val="00953A92"/>
    <w:rsid w:val="00954CE6"/>
    <w:rsid w:val="00954F2D"/>
    <w:rsid w:val="00956640"/>
    <w:rsid w:val="00956DE9"/>
    <w:rsid w:val="0095712A"/>
    <w:rsid w:val="00957132"/>
    <w:rsid w:val="00961031"/>
    <w:rsid w:val="00962CE1"/>
    <w:rsid w:val="009637B5"/>
    <w:rsid w:val="0097028B"/>
    <w:rsid w:val="009702AD"/>
    <w:rsid w:val="009726B3"/>
    <w:rsid w:val="009727EA"/>
    <w:rsid w:val="00972D9D"/>
    <w:rsid w:val="00973398"/>
    <w:rsid w:val="00973421"/>
    <w:rsid w:val="009748AC"/>
    <w:rsid w:val="009752A3"/>
    <w:rsid w:val="00975AD7"/>
    <w:rsid w:val="00976D5B"/>
    <w:rsid w:val="00977899"/>
    <w:rsid w:val="00977EDB"/>
    <w:rsid w:val="00980627"/>
    <w:rsid w:val="00981338"/>
    <w:rsid w:val="00981617"/>
    <w:rsid w:val="00982293"/>
    <w:rsid w:val="00982FE3"/>
    <w:rsid w:val="0098319C"/>
    <w:rsid w:val="009836D6"/>
    <w:rsid w:val="00983D0B"/>
    <w:rsid w:val="0098487C"/>
    <w:rsid w:val="009848D5"/>
    <w:rsid w:val="00985C6F"/>
    <w:rsid w:val="00986EF6"/>
    <w:rsid w:val="00987333"/>
    <w:rsid w:val="0098774E"/>
    <w:rsid w:val="00987AE5"/>
    <w:rsid w:val="00987E41"/>
    <w:rsid w:val="00987E83"/>
    <w:rsid w:val="009903D6"/>
    <w:rsid w:val="00992ED6"/>
    <w:rsid w:val="00992F5F"/>
    <w:rsid w:val="00993071"/>
    <w:rsid w:val="0099320B"/>
    <w:rsid w:val="0099338A"/>
    <w:rsid w:val="0099343F"/>
    <w:rsid w:val="00994F24"/>
    <w:rsid w:val="00995361"/>
    <w:rsid w:val="00995CFF"/>
    <w:rsid w:val="00996145"/>
    <w:rsid w:val="00996296"/>
    <w:rsid w:val="00997C33"/>
    <w:rsid w:val="009A095E"/>
    <w:rsid w:val="009A21CE"/>
    <w:rsid w:val="009A2751"/>
    <w:rsid w:val="009A2C7A"/>
    <w:rsid w:val="009A34E6"/>
    <w:rsid w:val="009A3623"/>
    <w:rsid w:val="009A3941"/>
    <w:rsid w:val="009A3D31"/>
    <w:rsid w:val="009A3FBC"/>
    <w:rsid w:val="009A4D64"/>
    <w:rsid w:val="009A539C"/>
    <w:rsid w:val="009A6DCA"/>
    <w:rsid w:val="009A7BFD"/>
    <w:rsid w:val="009B05C6"/>
    <w:rsid w:val="009B0CA7"/>
    <w:rsid w:val="009B19D5"/>
    <w:rsid w:val="009B2130"/>
    <w:rsid w:val="009B2389"/>
    <w:rsid w:val="009B2936"/>
    <w:rsid w:val="009B3708"/>
    <w:rsid w:val="009B3AF7"/>
    <w:rsid w:val="009B3B32"/>
    <w:rsid w:val="009B5030"/>
    <w:rsid w:val="009B540A"/>
    <w:rsid w:val="009B59AD"/>
    <w:rsid w:val="009B643C"/>
    <w:rsid w:val="009C14D1"/>
    <w:rsid w:val="009C14FB"/>
    <w:rsid w:val="009C1FB4"/>
    <w:rsid w:val="009C1FDD"/>
    <w:rsid w:val="009C1FEB"/>
    <w:rsid w:val="009C2716"/>
    <w:rsid w:val="009C3287"/>
    <w:rsid w:val="009C358C"/>
    <w:rsid w:val="009C397C"/>
    <w:rsid w:val="009C3D20"/>
    <w:rsid w:val="009C467C"/>
    <w:rsid w:val="009C4817"/>
    <w:rsid w:val="009C49AE"/>
    <w:rsid w:val="009C4BE0"/>
    <w:rsid w:val="009C58E7"/>
    <w:rsid w:val="009C6702"/>
    <w:rsid w:val="009C69A0"/>
    <w:rsid w:val="009C6FDF"/>
    <w:rsid w:val="009C7686"/>
    <w:rsid w:val="009C7BFD"/>
    <w:rsid w:val="009D077B"/>
    <w:rsid w:val="009D13C4"/>
    <w:rsid w:val="009D190F"/>
    <w:rsid w:val="009D1E72"/>
    <w:rsid w:val="009D3530"/>
    <w:rsid w:val="009D40A3"/>
    <w:rsid w:val="009D5755"/>
    <w:rsid w:val="009D60F2"/>
    <w:rsid w:val="009D7AE6"/>
    <w:rsid w:val="009E1635"/>
    <w:rsid w:val="009E294E"/>
    <w:rsid w:val="009E4B0C"/>
    <w:rsid w:val="009E4D28"/>
    <w:rsid w:val="009E5DD1"/>
    <w:rsid w:val="009E61C0"/>
    <w:rsid w:val="009E6990"/>
    <w:rsid w:val="009E6DD8"/>
    <w:rsid w:val="009E755F"/>
    <w:rsid w:val="009F06DF"/>
    <w:rsid w:val="009F1A22"/>
    <w:rsid w:val="009F1B41"/>
    <w:rsid w:val="009F23BD"/>
    <w:rsid w:val="009F2C96"/>
    <w:rsid w:val="009F378B"/>
    <w:rsid w:val="009F433D"/>
    <w:rsid w:val="009F43E7"/>
    <w:rsid w:val="009F458B"/>
    <w:rsid w:val="009F458C"/>
    <w:rsid w:val="009F48DC"/>
    <w:rsid w:val="009F6621"/>
    <w:rsid w:val="009F7F23"/>
    <w:rsid w:val="00A0056E"/>
    <w:rsid w:val="00A00CEF"/>
    <w:rsid w:val="00A00D7B"/>
    <w:rsid w:val="00A00E33"/>
    <w:rsid w:val="00A00EFC"/>
    <w:rsid w:val="00A012A0"/>
    <w:rsid w:val="00A0145C"/>
    <w:rsid w:val="00A01793"/>
    <w:rsid w:val="00A0185B"/>
    <w:rsid w:val="00A01967"/>
    <w:rsid w:val="00A01FA9"/>
    <w:rsid w:val="00A02B14"/>
    <w:rsid w:val="00A02F4B"/>
    <w:rsid w:val="00A03B82"/>
    <w:rsid w:val="00A04F82"/>
    <w:rsid w:val="00A06971"/>
    <w:rsid w:val="00A07325"/>
    <w:rsid w:val="00A0778C"/>
    <w:rsid w:val="00A11807"/>
    <w:rsid w:val="00A11A81"/>
    <w:rsid w:val="00A11AD8"/>
    <w:rsid w:val="00A12369"/>
    <w:rsid w:val="00A12421"/>
    <w:rsid w:val="00A13342"/>
    <w:rsid w:val="00A13D0E"/>
    <w:rsid w:val="00A14499"/>
    <w:rsid w:val="00A14FD4"/>
    <w:rsid w:val="00A14FFD"/>
    <w:rsid w:val="00A150FB"/>
    <w:rsid w:val="00A174BD"/>
    <w:rsid w:val="00A17863"/>
    <w:rsid w:val="00A17F66"/>
    <w:rsid w:val="00A2031D"/>
    <w:rsid w:val="00A209D2"/>
    <w:rsid w:val="00A20AA7"/>
    <w:rsid w:val="00A20ED3"/>
    <w:rsid w:val="00A21F66"/>
    <w:rsid w:val="00A227B5"/>
    <w:rsid w:val="00A23597"/>
    <w:rsid w:val="00A235C8"/>
    <w:rsid w:val="00A238BB"/>
    <w:rsid w:val="00A23C32"/>
    <w:rsid w:val="00A24C7A"/>
    <w:rsid w:val="00A25602"/>
    <w:rsid w:val="00A25D59"/>
    <w:rsid w:val="00A2663C"/>
    <w:rsid w:val="00A30500"/>
    <w:rsid w:val="00A3196B"/>
    <w:rsid w:val="00A31C32"/>
    <w:rsid w:val="00A328D8"/>
    <w:rsid w:val="00A32F14"/>
    <w:rsid w:val="00A35BD2"/>
    <w:rsid w:val="00A36ABC"/>
    <w:rsid w:val="00A4175B"/>
    <w:rsid w:val="00A41ACC"/>
    <w:rsid w:val="00A41F79"/>
    <w:rsid w:val="00A4403E"/>
    <w:rsid w:val="00A44B07"/>
    <w:rsid w:val="00A45362"/>
    <w:rsid w:val="00A45556"/>
    <w:rsid w:val="00A45E5E"/>
    <w:rsid w:val="00A470E8"/>
    <w:rsid w:val="00A50B85"/>
    <w:rsid w:val="00A51A44"/>
    <w:rsid w:val="00A51E66"/>
    <w:rsid w:val="00A526B7"/>
    <w:rsid w:val="00A53729"/>
    <w:rsid w:val="00A5372A"/>
    <w:rsid w:val="00A54B50"/>
    <w:rsid w:val="00A54DC1"/>
    <w:rsid w:val="00A557CC"/>
    <w:rsid w:val="00A56EC7"/>
    <w:rsid w:val="00A577F0"/>
    <w:rsid w:val="00A57ABD"/>
    <w:rsid w:val="00A57BC0"/>
    <w:rsid w:val="00A61490"/>
    <w:rsid w:val="00A61C54"/>
    <w:rsid w:val="00A61DEE"/>
    <w:rsid w:val="00A61DF0"/>
    <w:rsid w:val="00A622EE"/>
    <w:rsid w:val="00A6260E"/>
    <w:rsid w:val="00A62A4E"/>
    <w:rsid w:val="00A62B40"/>
    <w:rsid w:val="00A6388B"/>
    <w:rsid w:val="00A6430E"/>
    <w:rsid w:val="00A64827"/>
    <w:rsid w:val="00A65326"/>
    <w:rsid w:val="00A654CE"/>
    <w:rsid w:val="00A65CCD"/>
    <w:rsid w:val="00A65F41"/>
    <w:rsid w:val="00A661DE"/>
    <w:rsid w:val="00A67A96"/>
    <w:rsid w:val="00A70B0F"/>
    <w:rsid w:val="00A70C09"/>
    <w:rsid w:val="00A7152F"/>
    <w:rsid w:val="00A7349C"/>
    <w:rsid w:val="00A74A40"/>
    <w:rsid w:val="00A756DF"/>
    <w:rsid w:val="00A7586C"/>
    <w:rsid w:val="00A75B3C"/>
    <w:rsid w:val="00A765AC"/>
    <w:rsid w:val="00A76705"/>
    <w:rsid w:val="00A77840"/>
    <w:rsid w:val="00A80000"/>
    <w:rsid w:val="00A80097"/>
    <w:rsid w:val="00A82673"/>
    <w:rsid w:val="00A82B1C"/>
    <w:rsid w:val="00A8395D"/>
    <w:rsid w:val="00A840B0"/>
    <w:rsid w:val="00A841D5"/>
    <w:rsid w:val="00A84970"/>
    <w:rsid w:val="00A84C70"/>
    <w:rsid w:val="00A84CB5"/>
    <w:rsid w:val="00A8576F"/>
    <w:rsid w:val="00A858A2"/>
    <w:rsid w:val="00A85E28"/>
    <w:rsid w:val="00A8706C"/>
    <w:rsid w:val="00A9058C"/>
    <w:rsid w:val="00A90AC6"/>
    <w:rsid w:val="00A91C92"/>
    <w:rsid w:val="00A92A51"/>
    <w:rsid w:val="00A92ABF"/>
    <w:rsid w:val="00A9333A"/>
    <w:rsid w:val="00A93B95"/>
    <w:rsid w:val="00A94562"/>
    <w:rsid w:val="00A94E57"/>
    <w:rsid w:val="00A95A8E"/>
    <w:rsid w:val="00A95AF5"/>
    <w:rsid w:val="00A96667"/>
    <w:rsid w:val="00A9745D"/>
    <w:rsid w:val="00AA030D"/>
    <w:rsid w:val="00AA04F2"/>
    <w:rsid w:val="00AA07D2"/>
    <w:rsid w:val="00AA0A73"/>
    <w:rsid w:val="00AA12BC"/>
    <w:rsid w:val="00AA1CBC"/>
    <w:rsid w:val="00AA1CFD"/>
    <w:rsid w:val="00AA2996"/>
    <w:rsid w:val="00AA5489"/>
    <w:rsid w:val="00AA5B50"/>
    <w:rsid w:val="00AA6098"/>
    <w:rsid w:val="00AA7409"/>
    <w:rsid w:val="00AA782A"/>
    <w:rsid w:val="00AB0B18"/>
    <w:rsid w:val="00AB1057"/>
    <w:rsid w:val="00AB1914"/>
    <w:rsid w:val="00AB1A6B"/>
    <w:rsid w:val="00AB22C8"/>
    <w:rsid w:val="00AB2397"/>
    <w:rsid w:val="00AB2A10"/>
    <w:rsid w:val="00AB302E"/>
    <w:rsid w:val="00AB3629"/>
    <w:rsid w:val="00AB36FF"/>
    <w:rsid w:val="00AB3C08"/>
    <w:rsid w:val="00AB413B"/>
    <w:rsid w:val="00AB48AC"/>
    <w:rsid w:val="00AB5D28"/>
    <w:rsid w:val="00AB68A3"/>
    <w:rsid w:val="00AB6DAD"/>
    <w:rsid w:val="00AB7B81"/>
    <w:rsid w:val="00AB7E54"/>
    <w:rsid w:val="00AC0201"/>
    <w:rsid w:val="00AC141E"/>
    <w:rsid w:val="00AC17EB"/>
    <w:rsid w:val="00AC1B07"/>
    <w:rsid w:val="00AC1B1D"/>
    <w:rsid w:val="00AC1D54"/>
    <w:rsid w:val="00AC2A82"/>
    <w:rsid w:val="00AC3240"/>
    <w:rsid w:val="00AC4052"/>
    <w:rsid w:val="00AC4132"/>
    <w:rsid w:val="00AC5159"/>
    <w:rsid w:val="00AC5993"/>
    <w:rsid w:val="00AC5AF0"/>
    <w:rsid w:val="00AC6791"/>
    <w:rsid w:val="00AD0C80"/>
    <w:rsid w:val="00AD1F12"/>
    <w:rsid w:val="00AD233D"/>
    <w:rsid w:val="00AD2EC9"/>
    <w:rsid w:val="00AD3AA4"/>
    <w:rsid w:val="00AD3AC6"/>
    <w:rsid w:val="00AD4688"/>
    <w:rsid w:val="00AD4CDD"/>
    <w:rsid w:val="00AD60F2"/>
    <w:rsid w:val="00AD6105"/>
    <w:rsid w:val="00AD62E2"/>
    <w:rsid w:val="00AD6C86"/>
    <w:rsid w:val="00AD7DE7"/>
    <w:rsid w:val="00AE00C6"/>
    <w:rsid w:val="00AE1114"/>
    <w:rsid w:val="00AE156B"/>
    <w:rsid w:val="00AE1588"/>
    <w:rsid w:val="00AE1FCE"/>
    <w:rsid w:val="00AE2FE7"/>
    <w:rsid w:val="00AE4391"/>
    <w:rsid w:val="00AE4B4A"/>
    <w:rsid w:val="00AE4DF9"/>
    <w:rsid w:val="00AE54A0"/>
    <w:rsid w:val="00AF0BAA"/>
    <w:rsid w:val="00AF11F8"/>
    <w:rsid w:val="00AF257D"/>
    <w:rsid w:val="00AF2627"/>
    <w:rsid w:val="00AF34B7"/>
    <w:rsid w:val="00AF34E6"/>
    <w:rsid w:val="00AF3FCE"/>
    <w:rsid w:val="00AF4328"/>
    <w:rsid w:val="00AF44F5"/>
    <w:rsid w:val="00AF483F"/>
    <w:rsid w:val="00AF4858"/>
    <w:rsid w:val="00AF612D"/>
    <w:rsid w:val="00AF6222"/>
    <w:rsid w:val="00AF71D0"/>
    <w:rsid w:val="00B00D0E"/>
    <w:rsid w:val="00B00D8E"/>
    <w:rsid w:val="00B02763"/>
    <w:rsid w:val="00B03361"/>
    <w:rsid w:val="00B03753"/>
    <w:rsid w:val="00B04116"/>
    <w:rsid w:val="00B042A1"/>
    <w:rsid w:val="00B06411"/>
    <w:rsid w:val="00B07DD6"/>
    <w:rsid w:val="00B07F58"/>
    <w:rsid w:val="00B103F9"/>
    <w:rsid w:val="00B10516"/>
    <w:rsid w:val="00B10C0A"/>
    <w:rsid w:val="00B10F11"/>
    <w:rsid w:val="00B1105E"/>
    <w:rsid w:val="00B111AC"/>
    <w:rsid w:val="00B11614"/>
    <w:rsid w:val="00B11B6F"/>
    <w:rsid w:val="00B11B8E"/>
    <w:rsid w:val="00B13324"/>
    <w:rsid w:val="00B13B90"/>
    <w:rsid w:val="00B13C2E"/>
    <w:rsid w:val="00B1435F"/>
    <w:rsid w:val="00B14707"/>
    <w:rsid w:val="00B16054"/>
    <w:rsid w:val="00B16135"/>
    <w:rsid w:val="00B161B8"/>
    <w:rsid w:val="00B161D7"/>
    <w:rsid w:val="00B176C5"/>
    <w:rsid w:val="00B2057E"/>
    <w:rsid w:val="00B20793"/>
    <w:rsid w:val="00B20930"/>
    <w:rsid w:val="00B20B75"/>
    <w:rsid w:val="00B210A3"/>
    <w:rsid w:val="00B215DD"/>
    <w:rsid w:val="00B216E7"/>
    <w:rsid w:val="00B21B8F"/>
    <w:rsid w:val="00B21C0D"/>
    <w:rsid w:val="00B2218F"/>
    <w:rsid w:val="00B22474"/>
    <w:rsid w:val="00B224C9"/>
    <w:rsid w:val="00B22544"/>
    <w:rsid w:val="00B22A40"/>
    <w:rsid w:val="00B2371A"/>
    <w:rsid w:val="00B247DA"/>
    <w:rsid w:val="00B251E6"/>
    <w:rsid w:val="00B25213"/>
    <w:rsid w:val="00B25B1B"/>
    <w:rsid w:val="00B25C29"/>
    <w:rsid w:val="00B25CD9"/>
    <w:rsid w:val="00B25ED9"/>
    <w:rsid w:val="00B266AE"/>
    <w:rsid w:val="00B26924"/>
    <w:rsid w:val="00B26BBA"/>
    <w:rsid w:val="00B26FE0"/>
    <w:rsid w:val="00B27142"/>
    <w:rsid w:val="00B30137"/>
    <w:rsid w:val="00B31790"/>
    <w:rsid w:val="00B31CF3"/>
    <w:rsid w:val="00B31E02"/>
    <w:rsid w:val="00B335FA"/>
    <w:rsid w:val="00B33B45"/>
    <w:rsid w:val="00B355B4"/>
    <w:rsid w:val="00B35F45"/>
    <w:rsid w:val="00B36449"/>
    <w:rsid w:val="00B372FA"/>
    <w:rsid w:val="00B4071F"/>
    <w:rsid w:val="00B41DEE"/>
    <w:rsid w:val="00B42201"/>
    <w:rsid w:val="00B423B0"/>
    <w:rsid w:val="00B424A6"/>
    <w:rsid w:val="00B424C6"/>
    <w:rsid w:val="00B42F30"/>
    <w:rsid w:val="00B43201"/>
    <w:rsid w:val="00B4430C"/>
    <w:rsid w:val="00B45746"/>
    <w:rsid w:val="00B45BB3"/>
    <w:rsid w:val="00B46530"/>
    <w:rsid w:val="00B522B0"/>
    <w:rsid w:val="00B5263E"/>
    <w:rsid w:val="00B52673"/>
    <w:rsid w:val="00B528BF"/>
    <w:rsid w:val="00B52F0E"/>
    <w:rsid w:val="00B5407C"/>
    <w:rsid w:val="00B5419A"/>
    <w:rsid w:val="00B54973"/>
    <w:rsid w:val="00B55060"/>
    <w:rsid w:val="00B555BA"/>
    <w:rsid w:val="00B61AFD"/>
    <w:rsid w:val="00B620AB"/>
    <w:rsid w:val="00B623D3"/>
    <w:rsid w:val="00B62DB9"/>
    <w:rsid w:val="00B63076"/>
    <w:rsid w:val="00B6313A"/>
    <w:rsid w:val="00B63C6A"/>
    <w:rsid w:val="00B6405B"/>
    <w:rsid w:val="00B6475B"/>
    <w:rsid w:val="00B65ECC"/>
    <w:rsid w:val="00B66089"/>
    <w:rsid w:val="00B70271"/>
    <w:rsid w:val="00B71F77"/>
    <w:rsid w:val="00B729C0"/>
    <w:rsid w:val="00B72A67"/>
    <w:rsid w:val="00B74D1B"/>
    <w:rsid w:val="00B753B1"/>
    <w:rsid w:val="00B758DB"/>
    <w:rsid w:val="00B75D3B"/>
    <w:rsid w:val="00B76A39"/>
    <w:rsid w:val="00B77750"/>
    <w:rsid w:val="00B77759"/>
    <w:rsid w:val="00B80236"/>
    <w:rsid w:val="00B806C4"/>
    <w:rsid w:val="00B8117F"/>
    <w:rsid w:val="00B81D4D"/>
    <w:rsid w:val="00B823FB"/>
    <w:rsid w:val="00B833FB"/>
    <w:rsid w:val="00B83C08"/>
    <w:rsid w:val="00B8454B"/>
    <w:rsid w:val="00B8462C"/>
    <w:rsid w:val="00B856BB"/>
    <w:rsid w:val="00B85F17"/>
    <w:rsid w:val="00B86A11"/>
    <w:rsid w:val="00B87833"/>
    <w:rsid w:val="00B8793B"/>
    <w:rsid w:val="00B87CE7"/>
    <w:rsid w:val="00B87E01"/>
    <w:rsid w:val="00B87EA2"/>
    <w:rsid w:val="00B90A4D"/>
    <w:rsid w:val="00B90BC4"/>
    <w:rsid w:val="00B91552"/>
    <w:rsid w:val="00B91FFF"/>
    <w:rsid w:val="00B922F9"/>
    <w:rsid w:val="00B92CE7"/>
    <w:rsid w:val="00B92F81"/>
    <w:rsid w:val="00B93203"/>
    <w:rsid w:val="00B93ECC"/>
    <w:rsid w:val="00B9429F"/>
    <w:rsid w:val="00B94EF9"/>
    <w:rsid w:val="00B95622"/>
    <w:rsid w:val="00B9586B"/>
    <w:rsid w:val="00B960EC"/>
    <w:rsid w:val="00B968E0"/>
    <w:rsid w:val="00B96E99"/>
    <w:rsid w:val="00B97FAE"/>
    <w:rsid w:val="00BA0221"/>
    <w:rsid w:val="00BA125E"/>
    <w:rsid w:val="00BA1AED"/>
    <w:rsid w:val="00BA363D"/>
    <w:rsid w:val="00BA3CF8"/>
    <w:rsid w:val="00BA3DA3"/>
    <w:rsid w:val="00BA4162"/>
    <w:rsid w:val="00BA4A66"/>
    <w:rsid w:val="00BA596E"/>
    <w:rsid w:val="00BA5EDA"/>
    <w:rsid w:val="00BA62C9"/>
    <w:rsid w:val="00BA6529"/>
    <w:rsid w:val="00BA7EFB"/>
    <w:rsid w:val="00BB0434"/>
    <w:rsid w:val="00BB07F2"/>
    <w:rsid w:val="00BB1529"/>
    <w:rsid w:val="00BB1B76"/>
    <w:rsid w:val="00BB1CAC"/>
    <w:rsid w:val="00BB20C3"/>
    <w:rsid w:val="00BB2C80"/>
    <w:rsid w:val="00BB37C0"/>
    <w:rsid w:val="00BB4F6E"/>
    <w:rsid w:val="00BB4FB5"/>
    <w:rsid w:val="00BB52FC"/>
    <w:rsid w:val="00BB5429"/>
    <w:rsid w:val="00BB5AE9"/>
    <w:rsid w:val="00BB5BDA"/>
    <w:rsid w:val="00BB5D68"/>
    <w:rsid w:val="00BB6162"/>
    <w:rsid w:val="00BB677E"/>
    <w:rsid w:val="00BB787A"/>
    <w:rsid w:val="00BC07FF"/>
    <w:rsid w:val="00BC12AA"/>
    <w:rsid w:val="00BC1BC5"/>
    <w:rsid w:val="00BC1E38"/>
    <w:rsid w:val="00BC22FE"/>
    <w:rsid w:val="00BC268E"/>
    <w:rsid w:val="00BC30AC"/>
    <w:rsid w:val="00BC34C2"/>
    <w:rsid w:val="00BC4276"/>
    <w:rsid w:val="00BC43C2"/>
    <w:rsid w:val="00BC44E3"/>
    <w:rsid w:val="00BC4578"/>
    <w:rsid w:val="00BC4CF0"/>
    <w:rsid w:val="00BC5EDB"/>
    <w:rsid w:val="00BC5FEE"/>
    <w:rsid w:val="00BC655F"/>
    <w:rsid w:val="00BC6EFB"/>
    <w:rsid w:val="00BD031E"/>
    <w:rsid w:val="00BD0862"/>
    <w:rsid w:val="00BD0904"/>
    <w:rsid w:val="00BD092F"/>
    <w:rsid w:val="00BD094D"/>
    <w:rsid w:val="00BD09CE"/>
    <w:rsid w:val="00BD0B80"/>
    <w:rsid w:val="00BD11C9"/>
    <w:rsid w:val="00BD21A2"/>
    <w:rsid w:val="00BD2820"/>
    <w:rsid w:val="00BD2B5D"/>
    <w:rsid w:val="00BD31EC"/>
    <w:rsid w:val="00BD320E"/>
    <w:rsid w:val="00BD40A0"/>
    <w:rsid w:val="00BD4489"/>
    <w:rsid w:val="00BD49DF"/>
    <w:rsid w:val="00BD49FC"/>
    <w:rsid w:val="00BD55A6"/>
    <w:rsid w:val="00BD58D4"/>
    <w:rsid w:val="00BD68A8"/>
    <w:rsid w:val="00BD75EA"/>
    <w:rsid w:val="00BD7FF2"/>
    <w:rsid w:val="00BE08C8"/>
    <w:rsid w:val="00BE18FA"/>
    <w:rsid w:val="00BE2807"/>
    <w:rsid w:val="00BE3073"/>
    <w:rsid w:val="00BE4CB3"/>
    <w:rsid w:val="00BE5310"/>
    <w:rsid w:val="00BE55B9"/>
    <w:rsid w:val="00BE6FB3"/>
    <w:rsid w:val="00BE785E"/>
    <w:rsid w:val="00BE7BCE"/>
    <w:rsid w:val="00BF024B"/>
    <w:rsid w:val="00BF0624"/>
    <w:rsid w:val="00BF1E5E"/>
    <w:rsid w:val="00BF2484"/>
    <w:rsid w:val="00BF267D"/>
    <w:rsid w:val="00BF2EE0"/>
    <w:rsid w:val="00BF3CD5"/>
    <w:rsid w:val="00BF6093"/>
    <w:rsid w:val="00BF6AD9"/>
    <w:rsid w:val="00BF749A"/>
    <w:rsid w:val="00C00084"/>
    <w:rsid w:val="00C019BD"/>
    <w:rsid w:val="00C01C12"/>
    <w:rsid w:val="00C01CC9"/>
    <w:rsid w:val="00C01F06"/>
    <w:rsid w:val="00C02A0A"/>
    <w:rsid w:val="00C02D11"/>
    <w:rsid w:val="00C030EB"/>
    <w:rsid w:val="00C05F1C"/>
    <w:rsid w:val="00C0655C"/>
    <w:rsid w:val="00C06F98"/>
    <w:rsid w:val="00C0798F"/>
    <w:rsid w:val="00C07A6B"/>
    <w:rsid w:val="00C07AF4"/>
    <w:rsid w:val="00C07E00"/>
    <w:rsid w:val="00C07E43"/>
    <w:rsid w:val="00C1020B"/>
    <w:rsid w:val="00C11944"/>
    <w:rsid w:val="00C13434"/>
    <w:rsid w:val="00C137BD"/>
    <w:rsid w:val="00C14084"/>
    <w:rsid w:val="00C14346"/>
    <w:rsid w:val="00C14A0F"/>
    <w:rsid w:val="00C15B0D"/>
    <w:rsid w:val="00C16FBF"/>
    <w:rsid w:val="00C17294"/>
    <w:rsid w:val="00C17A01"/>
    <w:rsid w:val="00C20768"/>
    <w:rsid w:val="00C209F0"/>
    <w:rsid w:val="00C20BD1"/>
    <w:rsid w:val="00C20D58"/>
    <w:rsid w:val="00C21961"/>
    <w:rsid w:val="00C21BB9"/>
    <w:rsid w:val="00C22434"/>
    <w:rsid w:val="00C228A1"/>
    <w:rsid w:val="00C239D3"/>
    <w:rsid w:val="00C24F49"/>
    <w:rsid w:val="00C2545F"/>
    <w:rsid w:val="00C259D1"/>
    <w:rsid w:val="00C25C49"/>
    <w:rsid w:val="00C25C85"/>
    <w:rsid w:val="00C26B11"/>
    <w:rsid w:val="00C26D61"/>
    <w:rsid w:val="00C2787E"/>
    <w:rsid w:val="00C30C4D"/>
    <w:rsid w:val="00C31358"/>
    <w:rsid w:val="00C32049"/>
    <w:rsid w:val="00C32718"/>
    <w:rsid w:val="00C3279E"/>
    <w:rsid w:val="00C35DFE"/>
    <w:rsid w:val="00C362DA"/>
    <w:rsid w:val="00C36921"/>
    <w:rsid w:val="00C372A8"/>
    <w:rsid w:val="00C372CB"/>
    <w:rsid w:val="00C376F4"/>
    <w:rsid w:val="00C37736"/>
    <w:rsid w:val="00C40231"/>
    <w:rsid w:val="00C405A9"/>
    <w:rsid w:val="00C4070D"/>
    <w:rsid w:val="00C413C6"/>
    <w:rsid w:val="00C414CF"/>
    <w:rsid w:val="00C41DBD"/>
    <w:rsid w:val="00C4280D"/>
    <w:rsid w:val="00C43B7D"/>
    <w:rsid w:val="00C43FDA"/>
    <w:rsid w:val="00C44865"/>
    <w:rsid w:val="00C44B67"/>
    <w:rsid w:val="00C44CAB"/>
    <w:rsid w:val="00C456E6"/>
    <w:rsid w:val="00C4586F"/>
    <w:rsid w:val="00C45F52"/>
    <w:rsid w:val="00C461E2"/>
    <w:rsid w:val="00C46922"/>
    <w:rsid w:val="00C500C4"/>
    <w:rsid w:val="00C5048D"/>
    <w:rsid w:val="00C508FC"/>
    <w:rsid w:val="00C5094A"/>
    <w:rsid w:val="00C50C86"/>
    <w:rsid w:val="00C50EAE"/>
    <w:rsid w:val="00C510C0"/>
    <w:rsid w:val="00C52A08"/>
    <w:rsid w:val="00C53018"/>
    <w:rsid w:val="00C532B7"/>
    <w:rsid w:val="00C533D5"/>
    <w:rsid w:val="00C533F4"/>
    <w:rsid w:val="00C53B4D"/>
    <w:rsid w:val="00C53BD4"/>
    <w:rsid w:val="00C548DF"/>
    <w:rsid w:val="00C54CBD"/>
    <w:rsid w:val="00C5545E"/>
    <w:rsid w:val="00C55C05"/>
    <w:rsid w:val="00C55DA7"/>
    <w:rsid w:val="00C56039"/>
    <w:rsid w:val="00C560C1"/>
    <w:rsid w:val="00C5638A"/>
    <w:rsid w:val="00C5773E"/>
    <w:rsid w:val="00C5782C"/>
    <w:rsid w:val="00C57E53"/>
    <w:rsid w:val="00C604B5"/>
    <w:rsid w:val="00C60F03"/>
    <w:rsid w:val="00C61222"/>
    <w:rsid w:val="00C61599"/>
    <w:rsid w:val="00C61633"/>
    <w:rsid w:val="00C61C83"/>
    <w:rsid w:val="00C62332"/>
    <w:rsid w:val="00C623E2"/>
    <w:rsid w:val="00C62886"/>
    <w:rsid w:val="00C63413"/>
    <w:rsid w:val="00C65F17"/>
    <w:rsid w:val="00C661EE"/>
    <w:rsid w:val="00C70B41"/>
    <w:rsid w:val="00C70BBF"/>
    <w:rsid w:val="00C70C1B"/>
    <w:rsid w:val="00C72226"/>
    <w:rsid w:val="00C7252B"/>
    <w:rsid w:val="00C72BDB"/>
    <w:rsid w:val="00C72F70"/>
    <w:rsid w:val="00C73339"/>
    <w:rsid w:val="00C73AE7"/>
    <w:rsid w:val="00C7419B"/>
    <w:rsid w:val="00C74425"/>
    <w:rsid w:val="00C7444C"/>
    <w:rsid w:val="00C74687"/>
    <w:rsid w:val="00C74DA0"/>
    <w:rsid w:val="00C76A68"/>
    <w:rsid w:val="00C7774D"/>
    <w:rsid w:val="00C7796C"/>
    <w:rsid w:val="00C80288"/>
    <w:rsid w:val="00C802D5"/>
    <w:rsid w:val="00C81E82"/>
    <w:rsid w:val="00C825DD"/>
    <w:rsid w:val="00C82A89"/>
    <w:rsid w:val="00C82D25"/>
    <w:rsid w:val="00C833A2"/>
    <w:rsid w:val="00C8429B"/>
    <w:rsid w:val="00C84523"/>
    <w:rsid w:val="00C845B4"/>
    <w:rsid w:val="00C85492"/>
    <w:rsid w:val="00C85544"/>
    <w:rsid w:val="00C8592F"/>
    <w:rsid w:val="00C8692E"/>
    <w:rsid w:val="00C86A8D"/>
    <w:rsid w:val="00C86C1F"/>
    <w:rsid w:val="00C873AC"/>
    <w:rsid w:val="00C90163"/>
    <w:rsid w:val="00C904AA"/>
    <w:rsid w:val="00C905E9"/>
    <w:rsid w:val="00C928E7"/>
    <w:rsid w:val="00C92F01"/>
    <w:rsid w:val="00C936BA"/>
    <w:rsid w:val="00C938B7"/>
    <w:rsid w:val="00C93DCA"/>
    <w:rsid w:val="00C93E68"/>
    <w:rsid w:val="00C97513"/>
    <w:rsid w:val="00CA0476"/>
    <w:rsid w:val="00CA0B7A"/>
    <w:rsid w:val="00CA0BFD"/>
    <w:rsid w:val="00CA15CA"/>
    <w:rsid w:val="00CA1CEA"/>
    <w:rsid w:val="00CA2012"/>
    <w:rsid w:val="00CA2CF0"/>
    <w:rsid w:val="00CA3035"/>
    <w:rsid w:val="00CA35BF"/>
    <w:rsid w:val="00CA3F13"/>
    <w:rsid w:val="00CA4359"/>
    <w:rsid w:val="00CA46CB"/>
    <w:rsid w:val="00CA4837"/>
    <w:rsid w:val="00CA4882"/>
    <w:rsid w:val="00CA4D56"/>
    <w:rsid w:val="00CA4E47"/>
    <w:rsid w:val="00CA5770"/>
    <w:rsid w:val="00CA5C30"/>
    <w:rsid w:val="00CA76B5"/>
    <w:rsid w:val="00CA78FE"/>
    <w:rsid w:val="00CA7E4B"/>
    <w:rsid w:val="00CB0E74"/>
    <w:rsid w:val="00CB102E"/>
    <w:rsid w:val="00CB1B71"/>
    <w:rsid w:val="00CB3391"/>
    <w:rsid w:val="00CB3BE1"/>
    <w:rsid w:val="00CB3D63"/>
    <w:rsid w:val="00CB430F"/>
    <w:rsid w:val="00CB526B"/>
    <w:rsid w:val="00CB5ED3"/>
    <w:rsid w:val="00CB72A0"/>
    <w:rsid w:val="00CB7543"/>
    <w:rsid w:val="00CB7775"/>
    <w:rsid w:val="00CC10DF"/>
    <w:rsid w:val="00CC188D"/>
    <w:rsid w:val="00CC1E4D"/>
    <w:rsid w:val="00CC27BC"/>
    <w:rsid w:val="00CC28E9"/>
    <w:rsid w:val="00CC2A6A"/>
    <w:rsid w:val="00CC4403"/>
    <w:rsid w:val="00CC472C"/>
    <w:rsid w:val="00CC628C"/>
    <w:rsid w:val="00CC7909"/>
    <w:rsid w:val="00CD042F"/>
    <w:rsid w:val="00CD1060"/>
    <w:rsid w:val="00CD1279"/>
    <w:rsid w:val="00CD1934"/>
    <w:rsid w:val="00CD3282"/>
    <w:rsid w:val="00CD337A"/>
    <w:rsid w:val="00CD3E54"/>
    <w:rsid w:val="00CD4A9C"/>
    <w:rsid w:val="00CD5215"/>
    <w:rsid w:val="00CD55D2"/>
    <w:rsid w:val="00CE03DC"/>
    <w:rsid w:val="00CE0DB9"/>
    <w:rsid w:val="00CE28D7"/>
    <w:rsid w:val="00CE2F15"/>
    <w:rsid w:val="00CE3394"/>
    <w:rsid w:val="00CE5503"/>
    <w:rsid w:val="00CE5D5D"/>
    <w:rsid w:val="00CE6E4E"/>
    <w:rsid w:val="00CF003E"/>
    <w:rsid w:val="00CF0BF4"/>
    <w:rsid w:val="00CF2201"/>
    <w:rsid w:val="00CF249E"/>
    <w:rsid w:val="00CF2906"/>
    <w:rsid w:val="00CF2C9A"/>
    <w:rsid w:val="00CF3277"/>
    <w:rsid w:val="00CF425B"/>
    <w:rsid w:val="00CF4291"/>
    <w:rsid w:val="00CF4F80"/>
    <w:rsid w:val="00CF53E7"/>
    <w:rsid w:val="00CF66C5"/>
    <w:rsid w:val="00CF6CA4"/>
    <w:rsid w:val="00CF7168"/>
    <w:rsid w:val="00CF74A9"/>
    <w:rsid w:val="00CF77CC"/>
    <w:rsid w:val="00CF7BC5"/>
    <w:rsid w:val="00D003CB"/>
    <w:rsid w:val="00D034C5"/>
    <w:rsid w:val="00D04D48"/>
    <w:rsid w:val="00D04F48"/>
    <w:rsid w:val="00D05E14"/>
    <w:rsid w:val="00D06176"/>
    <w:rsid w:val="00D0690A"/>
    <w:rsid w:val="00D07323"/>
    <w:rsid w:val="00D07891"/>
    <w:rsid w:val="00D1024F"/>
    <w:rsid w:val="00D10263"/>
    <w:rsid w:val="00D1048C"/>
    <w:rsid w:val="00D106CB"/>
    <w:rsid w:val="00D108A2"/>
    <w:rsid w:val="00D10AE2"/>
    <w:rsid w:val="00D10D8A"/>
    <w:rsid w:val="00D10DC0"/>
    <w:rsid w:val="00D11563"/>
    <w:rsid w:val="00D1166C"/>
    <w:rsid w:val="00D131DE"/>
    <w:rsid w:val="00D16538"/>
    <w:rsid w:val="00D165F3"/>
    <w:rsid w:val="00D167DB"/>
    <w:rsid w:val="00D16E10"/>
    <w:rsid w:val="00D17610"/>
    <w:rsid w:val="00D17D42"/>
    <w:rsid w:val="00D2131F"/>
    <w:rsid w:val="00D22E04"/>
    <w:rsid w:val="00D249E0"/>
    <w:rsid w:val="00D24D15"/>
    <w:rsid w:val="00D255C8"/>
    <w:rsid w:val="00D272A7"/>
    <w:rsid w:val="00D272B2"/>
    <w:rsid w:val="00D277ED"/>
    <w:rsid w:val="00D2781B"/>
    <w:rsid w:val="00D27831"/>
    <w:rsid w:val="00D27C26"/>
    <w:rsid w:val="00D27D7F"/>
    <w:rsid w:val="00D30F20"/>
    <w:rsid w:val="00D31F03"/>
    <w:rsid w:val="00D3264C"/>
    <w:rsid w:val="00D32AF2"/>
    <w:rsid w:val="00D338CD"/>
    <w:rsid w:val="00D33AEA"/>
    <w:rsid w:val="00D33D0A"/>
    <w:rsid w:val="00D33FEE"/>
    <w:rsid w:val="00D344B3"/>
    <w:rsid w:val="00D3581A"/>
    <w:rsid w:val="00D359F7"/>
    <w:rsid w:val="00D35A7F"/>
    <w:rsid w:val="00D35F51"/>
    <w:rsid w:val="00D36266"/>
    <w:rsid w:val="00D3642F"/>
    <w:rsid w:val="00D3659E"/>
    <w:rsid w:val="00D369A8"/>
    <w:rsid w:val="00D37A8D"/>
    <w:rsid w:val="00D40950"/>
    <w:rsid w:val="00D4113D"/>
    <w:rsid w:val="00D414E8"/>
    <w:rsid w:val="00D41A68"/>
    <w:rsid w:val="00D41D24"/>
    <w:rsid w:val="00D42813"/>
    <w:rsid w:val="00D42E74"/>
    <w:rsid w:val="00D4476C"/>
    <w:rsid w:val="00D45524"/>
    <w:rsid w:val="00D468F3"/>
    <w:rsid w:val="00D46B03"/>
    <w:rsid w:val="00D46DCC"/>
    <w:rsid w:val="00D472D3"/>
    <w:rsid w:val="00D5054B"/>
    <w:rsid w:val="00D506CA"/>
    <w:rsid w:val="00D50A18"/>
    <w:rsid w:val="00D51070"/>
    <w:rsid w:val="00D515EB"/>
    <w:rsid w:val="00D52D13"/>
    <w:rsid w:val="00D53E91"/>
    <w:rsid w:val="00D5429F"/>
    <w:rsid w:val="00D5484D"/>
    <w:rsid w:val="00D55505"/>
    <w:rsid w:val="00D57E73"/>
    <w:rsid w:val="00D60BF2"/>
    <w:rsid w:val="00D61385"/>
    <w:rsid w:val="00D6231A"/>
    <w:rsid w:val="00D628BE"/>
    <w:rsid w:val="00D62B4A"/>
    <w:rsid w:val="00D62B7E"/>
    <w:rsid w:val="00D63092"/>
    <w:rsid w:val="00D63532"/>
    <w:rsid w:val="00D6487B"/>
    <w:rsid w:val="00D65451"/>
    <w:rsid w:val="00D66391"/>
    <w:rsid w:val="00D666EE"/>
    <w:rsid w:val="00D66A65"/>
    <w:rsid w:val="00D66F21"/>
    <w:rsid w:val="00D7090B"/>
    <w:rsid w:val="00D70B32"/>
    <w:rsid w:val="00D70B87"/>
    <w:rsid w:val="00D710D4"/>
    <w:rsid w:val="00D716A2"/>
    <w:rsid w:val="00D71F5E"/>
    <w:rsid w:val="00D7228E"/>
    <w:rsid w:val="00D72973"/>
    <w:rsid w:val="00D72CF0"/>
    <w:rsid w:val="00D730D5"/>
    <w:rsid w:val="00D734CB"/>
    <w:rsid w:val="00D74616"/>
    <w:rsid w:val="00D74FA1"/>
    <w:rsid w:val="00D7570C"/>
    <w:rsid w:val="00D762C2"/>
    <w:rsid w:val="00D76A9E"/>
    <w:rsid w:val="00D76EFB"/>
    <w:rsid w:val="00D80FC4"/>
    <w:rsid w:val="00D81903"/>
    <w:rsid w:val="00D81CB0"/>
    <w:rsid w:val="00D81F47"/>
    <w:rsid w:val="00D8231D"/>
    <w:rsid w:val="00D82BF6"/>
    <w:rsid w:val="00D8356F"/>
    <w:rsid w:val="00D8399D"/>
    <w:rsid w:val="00D84315"/>
    <w:rsid w:val="00D8490A"/>
    <w:rsid w:val="00D85A12"/>
    <w:rsid w:val="00D86122"/>
    <w:rsid w:val="00D86721"/>
    <w:rsid w:val="00D86B13"/>
    <w:rsid w:val="00D86C2F"/>
    <w:rsid w:val="00D878E6"/>
    <w:rsid w:val="00D87AF7"/>
    <w:rsid w:val="00D90A29"/>
    <w:rsid w:val="00D90A90"/>
    <w:rsid w:val="00D90B9A"/>
    <w:rsid w:val="00D90C22"/>
    <w:rsid w:val="00D90C63"/>
    <w:rsid w:val="00D935DE"/>
    <w:rsid w:val="00D94584"/>
    <w:rsid w:val="00D948D3"/>
    <w:rsid w:val="00D94A0D"/>
    <w:rsid w:val="00D94A28"/>
    <w:rsid w:val="00D95C7C"/>
    <w:rsid w:val="00D9623C"/>
    <w:rsid w:val="00D9643D"/>
    <w:rsid w:val="00D968D0"/>
    <w:rsid w:val="00D96E94"/>
    <w:rsid w:val="00D9728F"/>
    <w:rsid w:val="00D973AD"/>
    <w:rsid w:val="00DA0DDF"/>
    <w:rsid w:val="00DA1538"/>
    <w:rsid w:val="00DA1898"/>
    <w:rsid w:val="00DA1DA9"/>
    <w:rsid w:val="00DA258C"/>
    <w:rsid w:val="00DA27E3"/>
    <w:rsid w:val="00DA3005"/>
    <w:rsid w:val="00DA4AD1"/>
    <w:rsid w:val="00DA5450"/>
    <w:rsid w:val="00DA6DB3"/>
    <w:rsid w:val="00DA6F7A"/>
    <w:rsid w:val="00DA7162"/>
    <w:rsid w:val="00DA7D1B"/>
    <w:rsid w:val="00DB0584"/>
    <w:rsid w:val="00DB0883"/>
    <w:rsid w:val="00DB08F5"/>
    <w:rsid w:val="00DB11DD"/>
    <w:rsid w:val="00DB1C7E"/>
    <w:rsid w:val="00DB2329"/>
    <w:rsid w:val="00DB2589"/>
    <w:rsid w:val="00DB3477"/>
    <w:rsid w:val="00DB3B13"/>
    <w:rsid w:val="00DB5FBB"/>
    <w:rsid w:val="00DB6100"/>
    <w:rsid w:val="00DC00C1"/>
    <w:rsid w:val="00DC131D"/>
    <w:rsid w:val="00DC1766"/>
    <w:rsid w:val="00DC17EA"/>
    <w:rsid w:val="00DC1CA5"/>
    <w:rsid w:val="00DC1CC4"/>
    <w:rsid w:val="00DC1D16"/>
    <w:rsid w:val="00DC2966"/>
    <w:rsid w:val="00DC4321"/>
    <w:rsid w:val="00DC4AC4"/>
    <w:rsid w:val="00DC6D18"/>
    <w:rsid w:val="00DC7B01"/>
    <w:rsid w:val="00DC7C73"/>
    <w:rsid w:val="00DC7EA8"/>
    <w:rsid w:val="00DD038E"/>
    <w:rsid w:val="00DD0614"/>
    <w:rsid w:val="00DD236E"/>
    <w:rsid w:val="00DD24C9"/>
    <w:rsid w:val="00DD2879"/>
    <w:rsid w:val="00DD2B6D"/>
    <w:rsid w:val="00DD3F2A"/>
    <w:rsid w:val="00DD4ADE"/>
    <w:rsid w:val="00DD5F71"/>
    <w:rsid w:val="00DD6C39"/>
    <w:rsid w:val="00DD7362"/>
    <w:rsid w:val="00DD7637"/>
    <w:rsid w:val="00DD776C"/>
    <w:rsid w:val="00DD797E"/>
    <w:rsid w:val="00DD7D54"/>
    <w:rsid w:val="00DE14B4"/>
    <w:rsid w:val="00DE17FF"/>
    <w:rsid w:val="00DE19B9"/>
    <w:rsid w:val="00DE22D5"/>
    <w:rsid w:val="00DE2B5C"/>
    <w:rsid w:val="00DE310A"/>
    <w:rsid w:val="00DE32ED"/>
    <w:rsid w:val="00DE3EB9"/>
    <w:rsid w:val="00DE3F37"/>
    <w:rsid w:val="00DE5587"/>
    <w:rsid w:val="00DE56A2"/>
    <w:rsid w:val="00DE61EE"/>
    <w:rsid w:val="00DE6E7C"/>
    <w:rsid w:val="00DE7D61"/>
    <w:rsid w:val="00DF01D2"/>
    <w:rsid w:val="00DF07F1"/>
    <w:rsid w:val="00DF0AE2"/>
    <w:rsid w:val="00DF0D87"/>
    <w:rsid w:val="00DF0EF6"/>
    <w:rsid w:val="00DF12B7"/>
    <w:rsid w:val="00DF2223"/>
    <w:rsid w:val="00DF2290"/>
    <w:rsid w:val="00DF2569"/>
    <w:rsid w:val="00DF2E2B"/>
    <w:rsid w:val="00DF326B"/>
    <w:rsid w:val="00DF430A"/>
    <w:rsid w:val="00DF4D6A"/>
    <w:rsid w:val="00DF5834"/>
    <w:rsid w:val="00DF642D"/>
    <w:rsid w:val="00DF672C"/>
    <w:rsid w:val="00DF7BF6"/>
    <w:rsid w:val="00E003BF"/>
    <w:rsid w:val="00E00C39"/>
    <w:rsid w:val="00E00D31"/>
    <w:rsid w:val="00E01A79"/>
    <w:rsid w:val="00E01DD1"/>
    <w:rsid w:val="00E01DF1"/>
    <w:rsid w:val="00E02250"/>
    <w:rsid w:val="00E02E72"/>
    <w:rsid w:val="00E04A5C"/>
    <w:rsid w:val="00E04AEB"/>
    <w:rsid w:val="00E05857"/>
    <w:rsid w:val="00E05BF8"/>
    <w:rsid w:val="00E06C7E"/>
    <w:rsid w:val="00E07756"/>
    <w:rsid w:val="00E1201F"/>
    <w:rsid w:val="00E137EA"/>
    <w:rsid w:val="00E13FFA"/>
    <w:rsid w:val="00E145DE"/>
    <w:rsid w:val="00E146A7"/>
    <w:rsid w:val="00E15B8D"/>
    <w:rsid w:val="00E15C53"/>
    <w:rsid w:val="00E16007"/>
    <w:rsid w:val="00E163EE"/>
    <w:rsid w:val="00E166DC"/>
    <w:rsid w:val="00E16CA0"/>
    <w:rsid w:val="00E1708C"/>
    <w:rsid w:val="00E170CF"/>
    <w:rsid w:val="00E179D6"/>
    <w:rsid w:val="00E203A8"/>
    <w:rsid w:val="00E2094F"/>
    <w:rsid w:val="00E2113A"/>
    <w:rsid w:val="00E212ED"/>
    <w:rsid w:val="00E23D4B"/>
    <w:rsid w:val="00E2428D"/>
    <w:rsid w:val="00E24543"/>
    <w:rsid w:val="00E24597"/>
    <w:rsid w:val="00E248E5"/>
    <w:rsid w:val="00E24956"/>
    <w:rsid w:val="00E26DA2"/>
    <w:rsid w:val="00E271BC"/>
    <w:rsid w:val="00E2746B"/>
    <w:rsid w:val="00E304C8"/>
    <w:rsid w:val="00E30745"/>
    <w:rsid w:val="00E30A5E"/>
    <w:rsid w:val="00E30F62"/>
    <w:rsid w:val="00E310ED"/>
    <w:rsid w:val="00E31FFD"/>
    <w:rsid w:val="00E322F5"/>
    <w:rsid w:val="00E32AD1"/>
    <w:rsid w:val="00E34044"/>
    <w:rsid w:val="00E34404"/>
    <w:rsid w:val="00E3512F"/>
    <w:rsid w:val="00E35914"/>
    <w:rsid w:val="00E36744"/>
    <w:rsid w:val="00E36B08"/>
    <w:rsid w:val="00E41CF4"/>
    <w:rsid w:val="00E41DF2"/>
    <w:rsid w:val="00E42365"/>
    <w:rsid w:val="00E45382"/>
    <w:rsid w:val="00E4625F"/>
    <w:rsid w:val="00E47578"/>
    <w:rsid w:val="00E47D6D"/>
    <w:rsid w:val="00E50918"/>
    <w:rsid w:val="00E50FBF"/>
    <w:rsid w:val="00E51313"/>
    <w:rsid w:val="00E52E4E"/>
    <w:rsid w:val="00E53D6B"/>
    <w:rsid w:val="00E55190"/>
    <w:rsid w:val="00E56B90"/>
    <w:rsid w:val="00E57093"/>
    <w:rsid w:val="00E579F1"/>
    <w:rsid w:val="00E57A5E"/>
    <w:rsid w:val="00E57AF7"/>
    <w:rsid w:val="00E57E66"/>
    <w:rsid w:val="00E57F7C"/>
    <w:rsid w:val="00E60809"/>
    <w:rsid w:val="00E60F26"/>
    <w:rsid w:val="00E62255"/>
    <w:rsid w:val="00E62AD0"/>
    <w:rsid w:val="00E63998"/>
    <w:rsid w:val="00E645A1"/>
    <w:rsid w:val="00E645F1"/>
    <w:rsid w:val="00E652A1"/>
    <w:rsid w:val="00E6682E"/>
    <w:rsid w:val="00E66AE5"/>
    <w:rsid w:val="00E66CBC"/>
    <w:rsid w:val="00E67747"/>
    <w:rsid w:val="00E67F81"/>
    <w:rsid w:val="00E70943"/>
    <w:rsid w:val="00E71299"/>
    <w:rsid w:val="00E714DC"/>
    <w:rsid w:val="00E72EFE"/>
    <w:rsid w:val="00E73B3D"/>
    <w:rsid w:val="00E73D8D"/>
    <w:rsid w:val="00E74073"/>
    <w:rsid w:val="00E74B14"/>
    <w:rsid w:val="00E74CF0"/>
    <w:rsid w:val="00E7532B"/>
    <w:rsid w:val="00E75CA2"/>
    <w:rsid w:val="00E7602C"/>
    <w:rsid w:val="00E7695C"/>
    <w:rsid w:val="00E77D99"/>
    <w:rsid w:val="00E77E86"/>
    <w:rsid w:val="00E80AD7"/>
    <w:rsid w:val="00E818BC"/>
    <w:rsid w:val="00E82ED6"/>
    <w:rsid w:val="00E836FC"/>
    <w:rsid w:val="00E85348"/>
    <w:rsid w:val="00E85A54"/>
    <w:rsid w:val="00E85F79"/>
    <w:rsid w:val="00E86A96"/>
    <w:rsid w:val="00E907E9"/>
    <w:rsid w:val="00E9100F"/>
    <w:rsid w:val="00E91F0A"/>
    <w:rsid w:val="00E9251D"/>
    <w:rsid w:val="00E925E2"/>
    <w:rsid w:val="00E92D98"/>
    <w:rsid w:val="00E931D2"/>
    <w:rsid w:val="00E93A15"/>
    <w:rsid w:val="00E93F65"/>
    <w:rsid w:val="00E94219"/>
    <w:rsid w:val="00E946B9"/>
    <w:rsid w:val="00E954D0"/>
    <w:rsid w:val="00E958BE"/>
    <w:rsid w:val="00E95E8D"/>
    <w:rsid w:val="00E960F5"/>
    <w:rsid w:val="00E961CA"/>
    <w:rsid w:val="00E96625"/>
    <w:rsid w:val="00E96735"/>
    <w:rsid w:val="00E967C4"/>
    <w:rsid w:val="00E9696A"/>
    <w:rsid w:val="00E97875"/>
    <w:rsid w:val="00E97C90"/>
    <w:rsid w:val="00E97D5D"/>
    <w:rsid w:val="00EA0F4D"/>
    <w:rsid w:val="00EA1454"/>
    <w:rsid w:val="00EA1C12"/>
    <w:rsid w:val="00EA24B5"/>
    <w:rsid w:val="00EA278C"/>
    <w:rsid w:val="00EA2A42"/>
    <w:rsid w:val="00EA2ABA"/>
    <w:rsid w:val="00EA2EB2"/>
    <w:rsid w:val="00EA4427"/>
    <w:rsid w:val="00EA4CC9"/>
    <w:rsid w:val="00EA534A"/>
    <w:rsid w:val="00EA5FC3"/>
    <w:rsid w:val="00EA7497"/>
    <w:rsid w:val="00EA7B70"/>
    <w:rsid w:val="00EB01C1"/>
    <w:rsid w:val="00EB2405"/>
    <w:rsid w:val="00EB36F1"/>
    <w:rsid w:val="00EB488C"/>
    <w:rsid w:val="00EB48EA"/>
    <w:rsid w:val="00EB4954"/>
    <w:rsid w:val="00EB4A46"/>
    <w:rsid w:val="00EB568F"/>
    <w:rsid w:val="00EB5A8B"/>
    <w:rsid w:val="00EB67BD"/>
    <w:rsid w:val="00EB6D82"/>
    <w:rsid w:val="00EB773B"/>
    <w:rsid w:val="00EB7DCF"/>
    <w:rsid w:val="00EB7E9A"/>
    <w:rsid w:val="00EC0869"/>
    <w:rsid w:val="00EC09D5"/>
    <w:rsid w:val="00EC1A9C"/>
    <w:rsid w:val="00EC230A"/>
    <w:rsid w:val="00EC3038"/>
    <w:rsid w:val="00EC36C9"/>
    <w:rsid w:val="00EC5C45"/>
    <w:rsid w:val="00EC622D"/>
    <w:rsid w:val="00EC64C6"/>
    <w:rsid w:val="00EC6CE3"/>
    <w:rsid w:val="00EC711E"/>
    <w:rsid w:val="00ED1763"/>
    <w:rsid w:val="00ED1B87"/>
    <w:rsid w:val="00ED1F08"/>
    <w:rsid w:val="00ED2220"/>
    <w:rsid w:val="00ED227F"/>
    <w:rsid w:val="00ED2B02"/>
    <w:rsid w:val="00ED2BEA"/>
    <w:rsid w:val="00ED3071"/>
    <w:rsid w:val="00ED51EF"/>
    <w:rsid w:val="00ED5C8C"/>
    <w:rsid w:val="00ED5FC5"/>
    <w:rsid w:val="00ED6CF2"/>
    <w:rsid w:val="00ED79C8"/>
    <w:rsid w:val="00EE0D38"/>
    <w:rsid w:val="00EE1697"/>
    <w:rsid w:val="00EE1C31"/>
    <w:rsid w:val="00EE1DDB"/>
    <w:rsid w:val="00EE2D31"/>
    <w:rsid w:val="00EE2E10"/>
    <w:rsid w:val="00EE2EDA"/>
    <w:rsid w:val="00EE343F"/>
    <w:rsid w:val="00EE357F"/>
    <w:rsid w:val="00EE3802"/>
    <w:rsid w:val="00EE3A2C"/>
    <w:rsid w:val="00EE3EFE"/>
    <w:rsid w:val="00EE42C3"/>
    <w:rsid w:val="00EE4F69"/>
    <w:rsid w:val="00EE6CC8"/>
    <w:rsid w:val="00EE76CA"/>
    <w:rsid w:val="00EF0951"/>
    <w:rsid w:val="00EF19DC"/>
    <w:rsid w:val="00EF1CD6"/>
    <w:rsid w:val="00EF2FBE"/>
    <w:rsid w:val="00EF33CA"/>
    <w:rsid w:val="00EF3AA1"/>
    <w:rsid w:val="00EF4A39"/>
    <w:rsid w:val="00EF5C0D"/>
    <w:rsid w:val="00EF7794"/>
    <w:rsid w:val="00EF7F34"/>
    <w:rsid w:val="00F010D6"/>
    <w:rsid w:val="00F0140B"/>
    <w:rsid w:val="00F0169A"/>
    <w:rsid w:val="00F0224E"/>
    <w:rsid w:val="00F02291"/>
    <w:rsid w:val="00F0294B"/>
    <w:rsid w:val="00F03722"/>
    <w:rsid w:val="00F048C6"/>
    <w:rsid w:val="00F060E3"/>
    <w:rsid w:val="00F06EC6"/>
    <w:rsid w:val="00F07262"/>
    <w:rsid w:val="00F076C1"/>
    <w:rsid w:val="00F1067C"/>
    <w:rsid w:val="00F10EDA"/>
    <w:rsid w:val="00F10F67"/>
    <w:rsid w:val="00F112E6"/>
    <w:rsid w:val="00F11406"/>
    <w:rsid w:val="00F11D27"/>
    <w:rsid w:val="00F11DAC"/>
    <w:rsid w:val="00F1221D"/>
    <w:rsid w:val="00F127FD"/>
    <w:rsid w:val="00F12A9C"/>
    <w:rsid w:val="00F139C7"/>
    <w:rsid w:val="00F1400A"/>
    <w:rsid w:val="00F15770"/>
    <w:rsid w:val="00F1606E"/>
    <w:rsid w:val="00F169DD"/>
    <w:rsid w:val="00F17146"/>
    <w:rsid w:val="00F173B4"/>
    <w:rsid w:val="00F17BD1"/>
    <w:rsid w:val="00F17C78"/>
    <w:rsid w:val="00F204B1"/>
    <w:rsid w:val="00F20A26"/>
    <w:rsid w:val="00F20C0E"/>
    <w:rsid w:val="00F20FA2"/>
    <w:rsid w:val="00F2168F"/>
    <w:rsid w:val="00F21B07"/>
    <w:rsid w:val="00F2330F"/>
    <w:rsid w:val="00F23866"/>
    <w:rsid w:val="00F2465B"/>
    <w:rsid w:val="00F25156"/>
    <w:rsid w:val="00F254D2"/>
    <w:rsid w:val="00F255E4"/>
    <w:rsid w:val="00F25E26"/>
    <w:rsid w:val="00F2624B"/>
    <w:rsid w:val="00F276B2"/>
    <w:rsid w:val="00F27F6B"/>
    <w:rsid w:val="00F303DD"/>
    <w:rsid w:val="00F327A1"/>
    <w:rsid w:val="00F327C6"/>
    <w:rsid w:val="00F334B2"/>
    <w:rsid w:val="00F34D4F"/>
    <w:rsid w:val="00F34FD4"/>
    <w:rsid w:val="00F36A27"/>
    <w:rsid w:val="00F36E33"/>
    <w:rsid w:val="00F376C2"/>
    <w:rsid w:val="00F376F1"/>
    <w:rsid w:val="00F37B52"/>
    <w:rsid w:val="00F37DD8"/>
    <w:rsid w:val="00F40027"/>
    <w:rsid w:val="00F40BE5"/>
    <w:rsid w:val="00F40DBE"/>
    <w:rsid w:val="00F41131"/>
    <w:rsid w:val="00F41182"/>
    <w:rsid w:val="00F418A3"/>
    <w:rsid w:val="00F42A0B"/>
    <w:rsid w:val="00F43801"/>
    <w:rsid w:val="00F44077"/>
    <w:rsid w:val="00F444EA"/>
    <w:rsid w:val="00F44EE8"/>
    <w:rsid w:val="00F451AF"/>
    <w:rsid w:val="00F461B2"/>
    <w:rsid w:val="00F47610"/>
    <w:rsid w:val="00F479CE"/>
    <w:rsid w:val="00F47E7A"/>
    <w:rsid w:val="00F516A0"/>
    <w:rsid w:val="00F53496"/>
    <w:rsid w:val="00F535AA"/>
    <w:rsid w:val="00F54386"/>
    <w:rsid w:val="00F545E6"/>
    <w:rsid w:val="00F54B35"/>
    <w:rsid w:val="00F54D1A"/>
    <w:rsid w:val="00F557FE"/>
    <w:rsid w:val="00F559A9"/>
    <w:rsid w:val="00F55BFA"/>
    <w:rsid w:val="00F565A0"/>
    <w:rsid w:val="00F572B0"/>
    <w:rsid w:val="00F57651"/>
    <w:rsid w:val="00F6050A"/>
    <w:rsid w:val="00F60F10"/>
    <w:rsid w:val="00F60F5A"/>
    <w:rsid w:val="00F61664"/>
    <w:rsid w:val="00F61EB7"/>
    <w:rsid w:val="00F6220B"/>
    <w:rsid w:val="00F62A27"/>
    <w:rsid w:val="00F63ECE"/>
    <w:rsid w:val="00F6408D"/>
    <w:rsid w:val="00F647C1"/>
    <w:rsid w:val="00F64AB5"/>
    <w:rsid w:val="00F657DA"/>
    <w:rsid w:val="00F658A2"/>
    <w:rsid w:val="00F66466"/>
    <w:rsid w:val="00F67B0B"/>
    <w:rsid w:val="00F67E32"/>
    <w:rsid w:val="00F7004A"/>
    <w:rsid w:val="00F70390"/>
    <w:rsid w:val="00F708F0"/>
    <w:rsid w:val="00F7103C"/>
    <w:rsid w:val="00F73496"/>
    <w:rsid w:val="00F73BC6"/>
    <w:rsid w:val="00F74E14"/>
    <w:rsid w:val="00F75706"/>
    <w:rsid w:val="00F7575B"/>
    <w:rsid w:val="00F75A4B"/>
    <w:rsid w:val="00F76717"/>
    <w:rsid w:val="00F8001B"/>
    <w:rsid w:val="00F80863"/>
    <w:rsid w:val="00F808A1"/>
    <w:rsid w:val="00F812A0"/>
    <w:rsid w:val="00F8130B"/>
    <w:rsid w:val="00F81ACE"/>
    <w:rsid w:val="00F820E3"/>
    <w:rsid w:val="00F829BE"/>
    <w:rsid w:val="00F82F68"/>
    <w:rsid w:val="00F831FF"/>
    <w:rsid w:val="00F83604"/>
    <w:rsid w:val="00F836AF"/>
    <w:rsid w:val="00F84F22"/>
    <w:rsid w:val="00F85519"/>
    <w:rsid w:val="00F856B7"/>
    <w:rsid w:val="00F86252"/>
    <w:rsid w:val="00F86CD0"/>
    <w:rsid w:val="00F86F66"/>
    <w:rsid w:val="00F87829"/>
    <w:rsid w:val="00F87DC6"/>
    <w:rsid w:val="00F87E1F"/>
    <w:rsid w:val="00F905DE"/>
    <w:rsid w:val="00F9080C"/>
    <w:rsid w:val="00F90DF5"/>
    <w:rsid w:val="00F9226F"/>
    <w:rsid w:val="00F92378"/>
    <w:rsid w:val="00F92594"/>
    <w:rsid w:val="00F925E5"/>
    <w:rsid w:val="00F93033"/>
    <w:rsid w:val="00F93793"/>
    <w:rsid w:val="00F939FB"/>
    <w:rsid w:val="00F94089"/>
    <w:rsid w:val="00F94E36"/>
    <w:rsid w:val="00F94F48"/>
    <w:rsid w:val="00F955D4"/>
    <w:rsid w:val="00F95BEB"/>
    <w:rsid w:val="00F965D3"/>
    <w:rsid w:val="00FA15B8"/>
    <w:rsid w:val="00FA17A8"/>
    <w:rsid w:val="00FA1873"/>
    <w:rsid w:val="00FA1CAB"/>
    <w:rsid w:val="00FA2DA6"/>
    <w:rsid w:val="00FA31F2"/>
    <w:rsid w:val="00FA4A4C"/>
    <w:rsid w:val="00FA5DAD"/>
    <w:rsid w:val="00FA69D4"/>
    <w:rsid w:val="00FA6A45"/>
    <w:rsid w:val="00FA6CB9"/>
    <w:rsid w:val="00FB0E45"/>
    <w:rsid w:val="00FB10EC"/>
    <w:rsid w:val="00FB13A9"/>
    <w:rsid w:val="00FB16BB"/>
    <w:rsid w:val="00FB2052"/>
    <w:rsid w:val="00FB2354"/>
    <w:rsid w:val="00FB2E71"/>
    <w:rsid w:val="00FB30F7"/>
    <w:rsid w:val="00FB3E30"/>
    <w:rsid w:val="00FB4213"/>
    <w:rsid w:val="00FB4D8E"/>
    <w:rsid w:val="00FB5730"/>
    <w:rsid w:val="00FB7527"/>
    <w:rsid w:val="00FC2056"/>
    <w:rsid w:val="00FC238A"/>
    <w:rsid w:val="00FC4D31"/>
    <w:rsid w:val="00FC5130"/>
    <w:rsid w:val="00FC51A0"/>
    <w:rsid w:val="00FC6D45"/>
    <w:rsid w:val="00FD0209"/>
    <w:rsid w:val="00FD0702"/>
    <w:rsid w:val="00FD1839"/>
    <w:rsid w:val="00FD2676"/>
    <w:rsid w:val="00FD26F0"/>
    <w:rsid w:val="00FD3756"/>
    <w:rsid w:val="00FD3CA3"/>
    <w:rsid w:val="00FD4566"/>
    <w:rsid w:val="00FD4F48"/>
    <w:rsid w:val="00FD54E7"/>
    <w:rsid w:val="00FD5DF8"/>
    <w:rsid w:val="00FD695C"/>
    <w:rsid w:val="00FD74CC"/>
    <w:rsid w:val="00FE0126"/>
    <w:rsid w:val="00FE0D6C"/>
    <w:rsid w:val="00FE1130"/>
    <w:rsid w:val="00FE1255"/>
    <w:rsid w:val="00FE1829"/>
    <w:rsid w:val="00FE1BD3"/>
    <w:rsid w:val="00FE1EA6"/>
    <w:rsid w:val="00FE2133"/>
    <w:rsid w:val="00FE234B"/>
    <w:rsid w:val="00FE2C2D"/>
    <w:rsid w:val="00FE36A9"/>
    <w:rsid w:val="00FE422B"/>
    <w:rsid w:val="00FE45B2"/>
    <w:rsid w:val="00FE4F6F"/>
    <w:rsid w:val="00FE56C4"/>
    <w:rsid w:val="00FE59A1"/>
    <w:rsid w:val="00FE6194"/>
    <w:rsid w:val="00FE63CB"/>
    <w:rsid w:val="00FE64F7"/>
    <w:rsid w:val="00FE650F"/>
    <w:rsid w:val="00FE6A7F"/>
    <w:rsid w:val="00FE6E7E"/>
    <w:rsid w:val="00FE780B"/>
    <w:rsid w:val="00FE7C44"/>
    <w:rsid w:val="00FE7D6A"/>
    <w:rsid w:val="00FF0103"/>
    <w:rsid w:val="00FF0490"/>
    <w:rsid w:val="00FF11CB"/>
    <w:rsid w:val="00FF1B56"/>
    <w:rsid w:val="00FF218B"/>
    <w:rsid w:val="00FF2A51"/>
    <w:rsid w:val="00FF381D"/>
    <w:rsid w:val="00FF3B4C"/>
    <w:rsid w:val="00FF4A7F"/>
    <w:rsid w:val="00FF5D2C"/>
    <w:rsid w:val="00FF64C3"/>
    <w:rsid w:val="00FF6A85"/>
    <w:rsid w:val="00FF6BEC"/>
    <w:rsid w:val="00FF7E3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1"/>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4"/>
      </w:numPr>
    </w:pPr>
  </w:style>
  <w:style w:type="numbering" w:styleId="111111">
    <w:name w:val="Outline List 2"/>
    <w:basedOn w:val="Bezlisty"/>
    <w:rsid w:val="00D9728F"/>
    <w:pPr>
      <w:numPr>
        <w:numId w:val="2"/>
      </w:numPr>
    </w:pPr>
  </w:style>
  <w:style w:type="numbering" w:customStyle="1" w:styleId="Styl1">
    <w:name w:val="Styl1"/>
    <w:rsid w:val="00D9728F"/>
    <w:pPr>
      <w:numPr>
        <w:numId w:val="3"/>
      </w:numPr>
    </w:pPr>
  </w:style>
  <w:style w:type="numbering" w:styleId="Artykusekcja">
    <w:name w:val="Outline List 3"/>
    <w:basedOn w:val="Bezlisty"/>
    <w:rsid w:val="00D9728F"/>
    <w:pPr>
      <w:numPr>
        <w:numId w:val="5"/>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uiPriority w:val="22"/>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qFormat/>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 w:type="character" w:styleId="Uwydatnienie">
    <w:name w:val="Emphasis"/>
    <w:basedOn w:val="Domylnaczcionkaakapitu"/>
    <w:uiPriority w:val="20"/>
    <w:qFormat/>
    <w:rsid w:val="00424EC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1"/>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4"/>
      </w:numPr>
    </w:pPr>
  </w:style>
  <w:style w:type="numbering" w:styleId="111111">
    <w:name w:val="Outline List 2"/>
    <w:basedOn w:val="Bezlisty"/>
    <w:rsid w:val="00D9728F"/>
    <w:pPr>
      <w:numPr>
        <w:numId w:val="2"/>
      </w:numPr>
    </w:pPr>
  </w:style>
  <w:style w:type="numbering" w:customStyle="1" w:styleId="Styl1">
    <w:name w:val="Styl1"/>
    <w:rsid w:val="00D9728F"/>
    <w:pPr>
      <w:numPr>
        <w:numId w:val="3"/>
      </w:numPr>
    </w:pPr>
  </w:style>
  <w:style w:type="numbering" w:styleId="Artykusekcja">
    <w:name w:val="Outline List 3"/>
    <w:basedOn w:val="Bezlisty"/>
    <w:rsid w:val="00D9728F"/>
    <w:pPr>
      <w:numPr>
        <w:numId w:val="5"/>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uiPriority w:val="22"/>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qFormat/>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 w:type="character" w:styleId="Uwydatnienie">
    <w:name w:val="Emphasis"/>
    <w:basedOn w:val="Domylnaczcionkaakapitu"/>
    <w:uiPriority w:val="20"/>
    <w:qFormat/>
    <w:rsid w:val="00424E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38050">
      <w:bodyDiv w:val="1"/>
      <w:marLeft w:val="0"/>
      <w:marRight w:val="0"/>
      <w:marTop w:val="0"/>
      <w:marBottom w:val="0"/>
      <w:divBdr>
        <w:top w:val="none" w:sz="0" w:space="0" w:color="auto"/>
        <w:left w:val="none" w:sz="0" w:space="0" w:color="auto"/>
        <w:bottom w:val="none" w:sz="0" w:space="0" w:color="auto"/>
        <w:right w:val="none" w:sz="0" w:space="0" w:color="auto"/>
      </w:divBdr>
    </w:div>
    <w:div w:id="146670391">
      <w:bodyDiv w:val="1"/>
      <w:marLeft w:val="0"/>
      <w:marRight w:val="0"/>
      <w:marTop w:val="0"/>
      <w:marBottom w:val="0"/>
      <w:divBdr>
        <w:top w:val="none" w:sz="0" w:space="0" w:color="auto"/>
        <w:left w:val="none" w:sz="0" w:space="0" w:color="auto"/>
        <w:bottom w:val="none" w:sz="0" w:space="0" w:color="auto"/>
        <w:right w:val="none" w:sz="0" w:space="0" w:color="auto"/>
      </w:divBdr>
    </w:div>
    <w:div w:id="247541603">
      <w:bodyDiv w:val="1"/>
      <w:marLeft w:val="0"/>
      <w:marRight w:val="0"/>
      <w:marTop w:val="0"/>
      <w:marBottom w:val="0"/>
      <w:divBdr>
        <w:top w:val="none" w:sz="0" w:space="0" w:color="auto"/>
        <w:left w:val="none" w:sz="0" w:space="0" w:color="auto"/>
        <w:bottom w:val="none" w:sz="0" w:space="0" w:color="auto"/>
        <w:right w:val="none" w:sz="0" w:space="0" w:color="auto"/>
      </w:divBdr>
    </w:div>
    <w:div w:id="323898840">
      <w:bodyDiv w:val="1"/>
      <w:marLeft w:val="0"/>
      <w:marRight w:val="0"/>
      <w:marTop w:val="0"/>
      <w:marBottom w:val="0"/>
      <w:divBdr>
        <w:top w:val="none" w:sz="0" w:space="0" w:color="auto"/>
        <w:left w:val="none" w:sz="0" w:space="0" w:color="auto"/>
        <w:bottom w:val="none" w:sz="0" w:space="0" w:color="auto"/>
        <w:right w:val="none" w:sz="0" w:space="0" w:color="auto"/>
      </w:divBdr>
    </w:div>
    <w:div w:id="324941284">
      <w:bodyDiv w:val="1"/>
      <w:marLeft w:val="0"/>
      <w:marRight w:val="0"/>
      <w:marTop w:val="0"/>
      <w:marBottom w:val="0"/>
      <w:divBdr>
        <w:top w:val="none" w:sz="0" w:space="0" w:color="auto"/>
        <w:left w:val="none" w:sz="0" w:space="0" w:color="auto"/>
        <w:bottom w:val="none" w:sz="0" w:space="0" w:color="auto"/>
        <w:right w:val="none" w:sz="0" w:space="0" w:color="auto"/>
      </w:divBdr>
    </w:div>
    <w:div w:id="344094855">
      <w:bodyDiv w:val="1"/>
      <w:marLeft w:val="0"/>
      <w:marRight w:val="0"/>
      <w:marTop w:val="0"/>
      <w:marBottom w:val="0"/>
      <w:divBdr>
        <w:top w:val="none" w:sz="0" w:space="0" w:color="auto"/>
        <w:left w:val="none" w:sz="0" w:space="0" w:color="auto"/>
        <w:bottom w:val="none" w:sz="0" w:space="0" w:color="auto"/>
        <w:right w:val="none" w:sz="0" w:space="0" w:color="auto"/>
      </w:divBdr>
      <w:divsChild>
        <w:div w:id="27606409">
          <w:marLeft w:val="360"/>
          <w:marRight w:val="0"/>
          <w:marTop w:val="0"/>
          <w:marBottom w:val="72"/>
          <w:divBdr>
            <w:top w:val="none" w:sz="0" w:space="0" w:color="auto"/>
            <w:left w:val="none" w:sz="0" w:space="0" w:color="auto"/>
            <w:bottom w:val="none" w:sz="0" w:space="0" w:color="auto"/>
            <w:right w:val="none" w:sz="0" w:space="0" w:color="auto"/>
          </w:divBdr>
        </w:div>
        <w:div w:id="1017538624">
          <w:marLeft w:val="360"/>
          <w:marRight w:val="0"/>
          <w:marTop w:val="72"/>
          <w:marBottom w:val="72"/>
          <w:divBdr>
            <w:top w:val="none" w:sz="0" w:space="0" w:color="auto"/>
            <w:left w:val="none" w:sz="0" w:space="0" w:color="auto"/>
            <w:bottom w:val="none" w:sz="0" w:space="0" w:color="auto"/>
            <w:right w:val="none" w:sz="0" w:space="0" w:color="auto"/>
          </w:divBdr>
        </w:div>
        <w:div w:id="1254239009">
          <w:marLeft w:val="360"/>
          <w:marRight w:val="0"/>
          <w:marTop w:val="0"/>
          <w:marBottom w:val="72"/>
          <w:divBdr>
            <w:top w:val="none" w:sz="0" w:space="0" w:color="auto"/>
            <w:left w:val="none" w:sz="0" w:space="0" w:color="auto"/>
            <w:bottom w:val="none" w:sz="0" w:space="0" w:color="auto"/>
            <w:right w:val="none" w:sz="0" w:space="0" w:color="auto"/>
          </w:divBdr>
        </w:div>
      </w:divsChild>
    </w:div>
    <w:div w:id="467624826">
      <w:bodyDiv w:val="1"/>
      <w:marLeft w:val="0"/>
      <w:marRight w:val="0"/>
      <w:marTop w:val="0"/>
      <w:marBottom w:val="0"/>
      <w:divBdr>
        <w:top w:val="none" w:sz="0" w:space="0" w:color="auto"/>
        <w:left w:val="none" w:sz="0" w:space="0" w:color="auto"/>
        <w:bottom w:val="none" w:sz="0" w:space="0" w:color="auto"/>
        <w:right w:val="none" w:sz="0" w:space="0" w:color="auto"/>
      </w:divBdr>
      <w:divsChild>
        <w:div w:id="342518683">
          <w:marLeft w:val="0"/>
          <w:marRight w:val="0"/>
          <w:marTop w:val="0"/>
          <w:marBottom w:val="0"/>
          <w:divBdr>
            <w:top w:val="none" w:sz="0" w:space="0" w:color="auto"/>
            <w:left w:val="none" w:sz="0" w:space="0" w:color="auto"/>
            <w:bottom w:val="none" w:sz="0" w:space="0" w:color="auto"/>
            <w:right w:val="none" w:sz="0" w:space="0" w:color="auto"/>
          </w:divBdr>
        </w:div>
        <w:div w:id="883372239">
          <w:marLeft w:val="0"/>
          <w:marRight w:val="0"/>
          <w:marTop w:val="0"/>
          <w:marBottom w:val="0"/>
          <w:divBdr>
            <w:top w:val="none" w:sz="0" w:space="0" w:color="auto"/>
            <w:left w:val="none" w:sz="0" w:space="0" w:color="auto"/>
            <w:bottom w:val="none" w:sz="0" w:space="0" w:color="auto"/>
            <w:right w:val="none" w:sz="0" w:space="0" w:color="auto"/>
          </w:divBdr>
        </w:div>
        <w:div w:id="917131358">
          <w:marLeft w:val="0"/>
          <w:marRight w:val="0"/>
          <w:marTop w:val="0"/>
          <w:marBottom w:val="0"/>
          <w:divBdr>
            <w:top w:val="none" w:sz="0" w:space="0" w:color="auto"/>
            <w:left w:val="none" w:sz="0" w:space="0" w:color="auto"/>
            <w:bottom w:val="none" w:sz="0" w:space="0" w:color="auto"/>
            <w:right w:val="none" w:sz="0" w:space="0" w:color="auto"/>
          </w:divBdr>
        </w:div>
        <w:div w:id="1059129097">
          <w:marLeft w:val="0"/>
          <w:marRight w:val="0"/>
          <w:marTop w:val="0"/>
          <w:marBottom w:val="0"/>
          <w:divBdr>
            <w:top w:val="none" w:sz="0" w:space="0" w:color="auto"/>
            <w:left w:val="none" w:sz="0" w:space="0" w:color="auto"/>
            <w:bottom w:val="none" w:sz="0" w:space="0" w:color="auto"/>
            <w:right w:val="none" w:sz="0" w:space="0" w:color="auto"/>
          </w:divBdr>
        </w:div>
        <w:div w:id="1801849113">
          <w:marLeft w:val="0"/>
          <w:marRight w:val="0"/>
          <w:marTop w:val="0"/>
          <w:marBottom w:val="0"/>
          <w:divBdr>
            <w:top w:val="none" w:sz="0" w:space="0" w:color="auto"/>
            <w:left w:val="none" w:sz="0" w:space="0" w:color="auto"/>
            <w:bottom w:val="none" w:sz="0" w:space="0" w:color="auto"/>
            <w:right w:val="none" w:sz="0" w:space="0" w:color="auto"/>
          </w:divBdr>
        </w:div>
      </w:divsChild>
    </w:div>
    <w:div w:id="500245614">
      <w:bodyDiv w:val="1"/>
      <w:marLeft w:val="0"/>
      <w:marRight w:val="0"/>
      <w:marTop w:val="0"/>
      <w:marBottom w:val="0"/>
      <w:divBdr>
        <w:top w:val="none" w:sz="0" w:space="0" w:color="auto"/>
        <w:left w:val="none" w:sz="0" w:space="0" w:color="auto"/>
        <w:bottom w:val="none" w:sz="0" w:space="0" w:color="auto"/>
        <w:right w:val="none" w:sz="0" w:space="0" w:color="auto"/>
      </w:divBdr>
    </w:div>
    <w:div w:id="796875756">
      <w:bodyDiv w:val="1"/>
      <w:marLeft w:val="0"/>
      <w:marRight w:val="0"/>
      <w:marTop w:val="0"/>
      <w:marBottom w:val="0"/>
      <w:divBdr>
        <w:top w:val="none" w:sz="0" w:space="0" w:color="auto"/>
        <w:left w:val="none" w:sz="0" w:space="0" w:color="auto"/>
        <w:bottom w:val="none" w:sz="0" w:space="0" w:color="auto"/>
        <w:right w:val="none" w:sz="0" w:space="0" w:color="auto"/>
      </w:divBdr>
    </w:div>
    <w:div w:id="844905076">
      <w:bodyDiv w:val="1"/>
      <w:marLeft w:val="0"/>
      <w:marRight w:val="0"/>
      <w:marTop w:val="0"/>
      <w:marBottom w:val="0"/>
      <w:divBdr>
        <w:top w:val="none" w:sz="0" w:space="0" w:color="auto"/>
        <w:left w:val="none" w:sz="0" w:space="0" w:color="auto"/>
        <w:bottom w:val="none" w:sz="0" w:space="0" w:color="auto"/>
        <w:right w:val="none" w:sz="0" w:space="0" w:color="auto"/>
      </w:divBdr>
    </w:div>
    <w:div w:id="847595829">
      <w:bodyDiv w:val="1"/>
      <w:marLeft w:val="0"/>
      <w:marRight w:val="0"/>
      <w:marTop w:val="0"/>
      <w:marBottom w:val="0"/>
      <w:divBdr>
        <w:top w:val="none" w:sz="0" w:space="0" w:color="auto"/>
        <w:left w:val="none" w:sz="0" w:space="0" w:color="auto"/>
        <w:bottom w:val="none" w:sz="0" w:space="0" w:color="auto"/>
        <w:right w:val="none" w:sz="0" w:space="0" w:color="auto"/>
      </w:divBdr>
    </w:div>
    <w:div w:id="1039278047">
      <w:bodyDiv w:val="1"/>
      <w:marLeft w:val="0"/>
      <w:marRight w:val="0"/>
      <w:marTop w:val="0"/>
      <w:marBottom w:val="0"/>
      <w:divBdr>
        <w:top w:val="none" w:sz="0" w:space="0" w:color="auto"/>
        <w:left w:val="none" w:sz="0" w:space="0" w:color="auto"/>
        <w:bottom w:val="none" w:sz="0" w:space="0" w:color="auto"/>
        <w:right w:val="none" w:sz="0" w:space="0" w:color="auto"/>
      </w:divBdr>
    </w:div>
    <w:div w:id="1039624814">
      <w:bodyDiv w:val="1"/>
      <w:marLeft w:val="0"/>
      <w:marRight w:val="0"/>
      <w:marTop w:val="0"/>
      <w:marBottom w:val="0"/>
      <w:divBdr>
        <w:top w:val="none" w:sz="0" w:space="0" w:color="auto"/>
        <w:left w:val="none" w:sz="0" w:space="0" w:color="auto"/>
        <w:bottom w:val="none" w:sz="0" w:space="0" w:color="auto"/>
        <w:right w:val="none" w:sz="0" w:space="0" w:color="auto"/>
      </w:divBdr>
    </w:div>
    <w:div w:id="1065882887">
      <w:bodyDiv w:val="1"/>
      <w:marLeft w:val="0"/>
      <w:marRight w:val="0"/>
      <w:marTop w:val="0"/>
      <w:marBottom w:val="0"/>
      <w:divBdr>
        <w:top w:val="none" w:sz="0" w:space="0" w:color="auto"/>
        <w:left w:val="none" w:sz="0" w:space="0" w:color="auto"/>
        <w:bottom w:val="none" w:sz="0" w:space="0" w:color="auto"/>
        <w:right w:val="none" w:sz="0" w:space="0" w:color="auto"/>
      </w:divBdr>
    </w:div>
    <w:div w:id="1105266426">
      <w:bodyDiv w:val="1"/>
      <w:marLeft w:val="0"/>
      <w:marRight w:val="0"/>
      <w:marTop w:val="0"/>
      <w:marBottom w:val="0"/>
      <w:divBdr>
        <w:top w:val="none" w:sz="0" w:space="0" w:color="auto"/>
        <w:left w:val="none" w:sz="0" w:space="0" w:color="auto"/>
        <w:bottom w:val="none" w:sz="0" w:space="0" w:color="auto"/>
        <w:right w:val="none" w:sz="0" w:space="0" w:color="auto"/>
      </w:divBdr>
    </w:div>
    <w:div w:id="1258830015">
      <w:bodyDiv w:val="1"/>
      <w:marLeft w:val="0"/>
      <w:marRight w:val="0"/>
      <w:marTop w:val="0"/>
      <w:marBottom w:val="0"/>
      <w:divBdr>
        <w:top w:val="none" w:sz="0" w:space="0" w:color="auto"/>
        <w:left w:val="none" w:sz="0" w:space="0" w:color="auto"/>
        <w:bottom w:val="none" w:sz="0" w:space="0" w:color="auto"/>
        <w:right w:val="none" w:sz="0" w:space="0" w:color="auto"/>
      </w:divBdr>
      <w:divsChild>
        <w:div w:id="796870873">
          <w:marLeft w:val="0"/>
          <w:marRight w:val="0"/>
          <w:marTop w:val="0"/>
          <w:marBottom w:val="0"/>
          <w:divBdr>
            <w:top w:val="none" w:sz="0" w:space="0" w:color="auto"/>
            <w:left w:val="none" w:sz="0" w:space="0" w:color="auto"/>
            <w:bottom w:val="none" w:sz="0" w:space="0" w:color="auto"/>
            <w:right w:val="none" w:sz="0" w:space="0" w:color="auto"/>
          </w:divBdr>
        </w:div>
        <w:div w:id="1139759568">
          <w:marLeft w:val="0"/>
          <w:marRight w:val="0"/>
          <w:marTop w:val="0"/>
          <w:marBottom w:val="0"/>
          <w:divBdr>
            <w:top w:val="none" w:sz="0" w:space="0" w:color="auto"/>
            <w:left w:val="none" w:sz="0" w:space="0" w:color="auto"/>
            <w:bottom w:val="none" w:sz="0" w:space="0" w:color="auto"/>
            <w:right w:val="none" w:sz="0" w:space="0" w:color="auto"/>
          </w:divBdr>
        </w:div>
      </w:divsChild>
    </w:div>
    <w:div w:id="1262640432">
      <w:bodyDiv w:val="1"/>
      <w:marLeft w:val="0"/>
      <w:marRight w:val="0"/>
      <w:marTop w:val="0"/>
      <w:marBottom w:val="0"/>
      <w:divBdr>
        <w:top w:val="none" w:sz="0" w:space="0" w:color="auto"/>
        <w:left w:val="none" w:sz="0" w:space="0" w:color="auto"/>
        <w:bottom w:val="none" w:sz="0" w:space="0" w:color="auto"/>
        <w:right w:val="none" w:sz="0" w:space="0" w:color="auto"/>
      </w:divBdr>
    </w:div>
    <w:div w:id="1305039307">
      <w:bodyDiv w:val="1"/>
      <w:marLeft w:val="0"/>
      <w:marRight w:val="0"/>
      <w:marTop w:val="0"/>
      <w:marBottom w:val="0"/>
      <w:divBdr>
        <w:top w:val="none" w:sz="0" w:space="0" w:color="auto"/>
        <w:left w:val="none" w:sz="0" w:space="0" w:color="auto"/>
        <w:bottom w:val="none" w:sz="0" w:space="0" w:color="auto"/>
        <w:right w:val="none" w:sz="0" w:space="0" w:color="auto"/>
      </w:divBdr>
    </w:div>
    <w:div w:id="1345787774">
      <w:bodyDiv w:val="1"/>
      <w:marLeft w:val="0"/>
      <w:marRight w:val="0"/>
      <w:marTop w:val="0"/>
      <w:marBottom w:val="0"/>
      <w:divBdr>
        <w:top w:val="none" w:sz="0" w:space="0" w:color="auto"/>
        <w:left w:val="none" w:sz="0" w:space="0" w:color="auto"/>
        <w:bottom w:val="none" w:sz="0" w:space="0" w:color="auto"/>
        <w:right w:val="none" w:sz="0" w:space="0" w:color="auto"/>
      </w:divBdr>
    </w:div>
    <w:div w:id="1390492128">
      <w:bodyDiv w:val="1"/>
      <w:marLeft w:val="0"/>
      <w:marRight w:val="0"/>
      <w:marTop w:val="0"/>
      <w:marBottom w:val="0"/>
      <w:divBdr>
        <w:top w:val="none" w:sz="0" w:space="0" w:color="auto"/>
        <w:left w:val="none" w:sz="0" w:space="0" w:color="auto"/>
        <w:bottom w:val="none" w:sz="0" w:space="0" w:color="auto"/>
        <w:right w:val="none" w:sz="0" w:space="0" w:color="auto"/>
      </w:divBdr>
      <w:divsChild>
        <w:div w:id="863516014">
          <w:marLeft w:val="0"/>
          <w:marRight w:val="0"/>
          <w:marTop w:val="0"/>
          <w:marBottom w:val="0"/>
          <w:divBdr>
            <w:top w:val="none" w:sz="0" w:space="0" w:color="auto"/>
            <w:left w:val="none" w:sz="0" w:space="0" w:color="auto"/>
            <w:bottom w:val="none" w:sz="0" w:space="0" w:color="auto"/>
            <w:right w:val="none" w:sz="0" w:space="0" w:color="auto"/>
          </w:divBdr>
        </w:div>
      </w:divsChild>
    </w:div>
    <w:div w:id="1450316262">
      <w:bodyDiv w:val="1"/>
      <w:marLeft w:val="0"/>
      <w:marRight w:val="0"/>
      <w:marTop w:val="0"/>
      <w:marBottom w:val="0"/>
      <w:divBdr>
        <w:top w:val="none" w:sz="0" w:space="0" w:color="auto"/>
        <w:left w:val="none" w:sz="0" w:space="0" w:color="auto"/>
        <w:bottom w:val="none" w:sz="0" w:space="0" w:color="auto"/>
        <w:right w:val="none" w:sz="0" w:space="0" w:color="auto"/>
      </w:divBdr>
    </w:div>
    <w:div w:id="1450736469">
      <w:bodyDiv w:val="1"/>
      <w:marLeft w:val="0"/>
      <w:marRight w:val="0"/>
      <w:marTop w:val="0"/>
      <w:marBottom w:val="0"/>
      <w:divBdr>
        <w:top w:val="none" w:sz="0" w:space="0" w:color="auto"/>
        <w:left w:val="none" w:sz="0" w:space="0" w:color="auto"/>
        <w:bottom w:val="none" w:sz="0" w:space="0" w:color="auto"/>
        <w:right w:val="none" w:sz="0" w:space="0" w:color="auto"/>
      </w:divBdr>
    </w:div>
    <w:div w:id="1455633219">
      <w:bodyDiv w:val="1"/>
      <w:marLeft w:val="0"/>
      <w:marRight w:val="0"/>
      <w:marTop w:val="0"/>
      <w:marBottom w:val="0"/>
      <w:divBdr>
        <w:top w:val="none" w:sz="0" w:space="0" w:color="auto"/>
        <w:left w:val="none" w:sz="0" w:space="0" w:color="auto"/>
        <w:bottom w:val="none" w:sz="0" w:space="0" w:color="auto"/>
        <w:right w:val="none" w:sz="0" w:space="0" w:color="auto"/>
      </w:divBdr>
      <w:divsChild>
        <w:div w:id="535656706">
          <w:marLeft w:val="0"/>
          <w:marRight w:val="0"/>
          <w:marTop w:val="0"/>
          <w:marBottom w:val="0"/>
          <w:divBdr>
            <w:top w:val="none" w:sz="0" w:space="0" w:color="auto"/>
            <w:left w:val="none" w:sz="0" w:space="0" w:color="auto"/>
            <w:bottom w:val="none" w:sz="0" w:space="0" w:color="auto"/>
            <w:right w:val="none" w:sz="0" w:space="0" w:color="auto"/>
          </w:divBdr>
        </w:div>
        <w:div w:id="1008021983">
          <w:marLeft w:val="0"/>
          <w:marRight w:val="0"/>
          <w:marTop w:val="0"/>
          <w:marBottom w:val="0"/>
          <w:divBdr>
            <w:top w:val="none" w:sz="0" w:space="0" w:color="auto"/>
            <w:left w:val="none" w:sz="0" w:space="0" w:color="auto"/>
            <w:bottom w:val="none" w:sz="0" w:space="0" w:color="auto"/>
            <w:right w:val="none" w:sz="0" w:space="0" w:color="auto"/>
          </w:divBdr>
        </w:div>
        <w:div w:id="1052383030">
          <w:marLeft w:val="0"/>
          <w:marRight w:val="0"/>
          <w:marTop w:val="0"/>
          <w:marBottom w:val="0"/>
          <w:divBdr>
            <w:top w:val="none" w:sz="0" w:space="0" w:color="auto"/>
            <w:left w:val="none" w:sz="0" w:space="0" w:color="auto"/>
            <w:bottom w:val="none" w:sz="0" w:space="0" w:color="auto"/>
            <w:right w:val="none" w:sz="0" w:space="0" w:color="auto"/>
          </w:divBdr>
        </w:div>
        <w:div w:id="1816141544">
          <w:marLeft w:val="0"/>
          <w:marRight w:val="0"/>
          <w:marTop w:val="0"/>
          <w:marBottom w:val="0"/>
          <w:divBdr>
            <w:top w:val="none" w:sz="0" w:space="0" w:color="auto"/>
            <w:left w:val="none" w:sz="0" w:space="0" w:color="auto"/>
            <w:bottom w:val="none" w:sz="0" w:space="0" w:color="auto"/>
            <w:right w:val="none" w:sz="0" w:space="0" w:color="auto"/>
          </w:divBdr>
        </w:div>
        <w:div w:id="1920796093">
          <w:marLeft w:val="0"/>
          <w:marRight w:val="0"/>
          <w:marTop w:val="0"/>
          <w:marBottom w:val="0"/>
          <w:divBdr>
            <w:top w:val="none" w:sz="0" w:space="0" w:color="auto"/>
            <w:left w:val="none" w:sz="0" w:space="0" w:color="auto"/>
            <w:bottom w:val="none" w:sz="0" w:space="0" w:color="auto"/>
            <w:right w:val="none" w:sz="0" w:space="0" w:color="auto"/>
          </w:divBdr>
        </w:div>
        <w:div w:id="1996495903">
          <w:marLeft w:val="0"/>
          <w:marRight w:val="0"/>
          <w:marTop w:val="0"/>
          <w:marBottom w:val="0"/>
          <w:divBdr>
            <w:top w:val="none" w:sz="0" w:space="0" w:color="auto"/>
            <w:left w:val="none" w:sz="0" w:space="0" w:color="auto"/>
            <w:bottom w:val="none" w:sz="0" w:space="0" w:color="auto"/>
            <w:right w:val="none" w:sz="0" w:space="0" w:color="auto"/>
          </w:divBdr>
        </w:div>
      </w:divsChild>
    </w:div>
    <w:div w:id="1589121599">
      <w:bodyDiv w:val="1"/>
      <w:marLeft w:val="0"/>
      <w:marRight w:val="0"/>
      <w:marTop w:val="0"/>
      <w:marBottom w:val="0"/>
      <w:divBdr>
        <w:top w:val="none" w:sz="0" w:space="0" w:color="auto"/>
        <w:left w:val="none" w:sz="0" w:space="0" w:color="auto"/>
        <w:bottom w:val="none" w:sz="0" w:space="0" w:color="auto"/>
        <w:right w:val="none" w:sz="0" w:space="0" w:color="auto"/>
      </w:divBdr>
      <w:divsChild>
        <w:div w:id="1750150837">
          <w:marLeft w:val="0"/>
          <w:marRight w:val="0"/>
          <w:marTop w:val="0"/>
          <w:marBottom w:val="0"/>
          <w:divBdr>
            <w:top w:val="none" w:sz="0" w:space="0" w:color="auto"/>
            <w:left w:val="none" w:sz="0" w:space="0" w:color="auto"/>
            <w:bottom w:val="none" w:sz="0" w:space="0" w:color="auto"/>
            <w:right w:val="none" w:sz="0" w:space="0" w:color="auto"/>
          </w:divBdr>
        </w:div>
        <w:div w:id="1828327771">
          <w:marLeft w:val="0"/>
          <w:marRight w:val="0"/>
          <w:marTop w:val="0"/>
          <w:marBottom w:val="0"/>
          <w:divBdr>
            <w:top w:val="none" w:sz="0" w:space="0" w:color="auto"/>
            <w:left w:val="none" w:sz="0" w:space="0" w:color="auto"/>
            <w:bottom w:val="none" w:sz="0" w:space="0" w:color="auto"/>
            <w:right w:val="none" w:sz="0" w:space="0" w:color="auto"/>
          </w:divBdr>
        </w:div>
      </w:divsChild>
    </w:div>
    <w:div w:id="1604461648">
      <w:bodyDiv w:val="1"/>
      <w:marLeft w:val="0"/>
      <w:marRight w:val="0"/>
      <w:marTop w:val="0"/>
      <w:marBottom w:val="0"/>
      <w:divBdr>
        <w:top w:val="none" w:sz="0" w:space="0" w:color="auto"/>
        <w:left w:val="none" w:sz="0" w:space="0" w:color="auto"/>
        <w:bottom w:val="none" w:sz="0" w:space="0" w:color="auto"/>
        <w:right w:val="none" w:sz="0" w:space="0" w:color="auto"/>
      </w:divBdr>
      <w:divsChild>
        <w:div w:id="308247282">
          <w:marLeft w:val="360"/>
          <w:marRight w:val="0"/>
          <w:marTop w:val="0"/>
          <w:marBottom w:val="72"/>
          <w:divBdr>
            <w:top w:val="none" w:sz="0" w:space="0" w:color="auto"/>
            <w:left w:val="none" w:sz="0" w:space="0" w:color="auto"/>
            <w:bottom w:val="none" w:sz="0" w:space="0" w:color="auto"/>
            <w:right w:val="none" w:sz="0" w:space="0" w:color="auto"/>
          </w:divBdr>
        </w:div>
        <w:div w:id="447166771">
          <w:marLeft w:val="360"/>
          <w:marRight w:val="0"/>
          <w:marTop w:val="72"/>
          <w:marBottom w:val="72"/>
          <w:divBdr>
            <w:top w:val="none" w:sz="0" w:space="0" w:color="auto"/>
            <w:left w:val="none" w:sz="0" w:space="0" w:color="auto"/>
            <w:bottom w:val="none" w:sz="0" w:space="0" w:color="auto"/>
            <w:right w:val="none" w:sz="0" w:space="0" w:color="auto"/>
          </w:divBdr>
        </w:div>
        <w:div w:id="682896186">
          <w:marLeft w:val="360"/>
          <w:marRight w:val="0"/>
          <w:marTop w:val="0"/>
          <w:marBottom w:val="72"/>
          <w:divBdr>
            <w:top w:val="none" w:sz="0" w:space="0" w:color="auto"/>
            <w:left w:val="none" w:sz="0" w:space="0" w:color="auto"/>
            <w:bottom w:val="none" w:sz="0" w:space="0" w:color="auto"/>
            <w:right w:val="none" w:sz="0" w:space="0" w:color="auto"/>
          </w:divBdr>
        </w:div>
        <w:div w:id="767241507">
          <w:marLeft w:val="360"/>
          <w:marRight w:val="0"/>
          <w:marTop w:val="0"/>
          <w:marBottom w:val="72"/>
          <w:divBdr>
            <w:top w:val="none" w:sz="0" w:space="0" w:color="auto"/>
            <w:left w:val="none" w:sz="0" w:space="0" w:color="auto"/>
            <w:bottom w:val="none" w:sz="0" w:space="0" w:color="auto"/>
            <w:right w:val="none" w:sz="0" w:space="0" w:color="auto"/>
          </w:divBdr>
        </w:div>
        <w:div w:id="1063603281">
          <w:marLeft w:val="360"/>
          <w:marRight w:val="0"/>
          <w:marTop w:val="0"/>
          <w:marBottom w:val="72"/>
          <w:divBdr>
            <w:top w:val="none" w:sz="0" w:space="0" w:color="auto"/>
            <w:left w:val="none" w:sz="0" w:space="0" w:color="auto"/>
            <w:bottom w:val="none" w:sz="0" w:space="0" w:color="auto"/>
            <w:right w:val="none" w:sz="0" w:space="0" w:color="auto"/>
          </w:divBdr>
        </w:div>
        <w:div w:id="1163665018">
          <w:marLeft w:val="360"/>
          <w:marRight w:val="0"/>
          <w:marTop w:val="0"/>
          <w:marBottom w:val="72"/>
          <w:divBdr>
            <w:top w:val="none" w:sz="0" w:space="0" w:color="auto"/>
            <w:left w:val="none" w:sz="0" w:space="0" w:color="auto"/>
            <w:bottom w:val="none" w:sz="0" w:space="0" w:color="auto"/>
            <w:right w:val="none" w:sz="0" w:space="0" w:color="auto"/>
          </w:divBdr>
        </w:div>
        <w:div w:id="1256742948">
          <w:marLeft w:val="360"/>
          <w:marRight w:val="0"/>
          <w:marTop w:val="0"/>
          <w:marBottom w:val="72"/>
          <w:divBdr>
            <w:top w:val="none" w:sz="0" w:space="0" w:color="auto"/>
            <w:left w:val="none" w:sz="0" w:space="0" w:color="auto"/>
            <w:bottom w:val="none" w:sz="0" w:space="0" w:color="auto"/>
            <w:right w:val="none" w:sz="0" w:space="0" w:color="auto"/>
          </w:divBdr>
        </w:div>
        <w:div w:id="1543325867">
          <w:marLeft w:val="360"/>
          <w:marRight w:val="0"/>
          <w:marTop w:val="0"/>
          <w:marBottom w:val="72"/>
          <w:divBdr>
            <w:top w:val="none" w:sz="0" w:space="0" w:color="auto"/>
            <w:left w:val="none" w:sz="0" w:space="0" w:color="auto"/>
            <w:bottom w:val="none" w:sz="0" w:space="0" w:color="auto"/>
            <w:right w:val="none" w:sz="0" w:space="0" w:color="auto"/>
          </w:divBdr>
        </w:div>
        <w:div w:id="1603802912">
          <w:marLeft w:val="360"/>
          <w:marRight w:val="0"/>
          <w:marTop w:val="0"/>
          <w:marBottom w:val="72"/>
          <w:divBdr>
            <w:top w:val="none" w:sz="0" w:space="0" w:color="auto"/>
            <w:left w:val="none" w:sz="0" w:space="0" w:color="auto"/>
            <w:bottom w:val="none" w:sz="0" w:space="0" w:color="auto"/>
            <w:right w:val="none" w:sz="0" w:space="0" w:color="auto"/>
          </w:divBdr>
        </w:div>
        <w:div w:id="1613319119">
          <w:marLeft w:val="360"/>
          <w:marRight w:val="0"/>
          <w:marTop w:val="0"/>
          <w:marBottom w:val="72"/>
          <w:divBdr>
            <w:top w:val="none" w:sz="0" w:space="0" w:color="auto"/>
            <w:left w:val="none" w:sz="0" w:space="0" w:color="auto"/>
            <w:bottom w:val="none" w:sz="0" w:space="0" w:color="auto"/>
            <w:right w:val="none" w:sz="0" w:space="0" w:color="auto"/>
          </w:divBdr>
        </w:div>
        <w:div w:id="1763255368">
          <w:marLeft w:val="360"/>
          <w:marRight w:val="0"/>
          <w:marTop w:val="0"/>
          <w:marBottom w:val="72"/>
          <w:divBdr>
            <w:top w:val="none" w:sz="0" w:space="0" w:color="auto"/>
            <w:left w:val="none" w:sz="0" w:space="0" w:color="auto"/>
            <w:bottom w:val="none" w:sz="0" w:space="0" w:color="auto"/>
            <w:right w:val="none" w:sz="0" w:space="0" w:color="auto"/>
          </w:divBdr>
        </w:div>
        <w:div w:id="2006857318">
          <w:marLeft w:val="360"/>
          <w:marRight w:val="0"/>
          <w:marTop w:val="0"/>
          <w:marBottom w:val="72"/>
          <w:divBdr>
            <w:top w:val="none" w:sz="0" w:space="0" w:color="auto"/>
            <w:left w:val="none" w:sz="0" w:space="0" w:color="auto"/>
            <w:bottom w:val="none" w:sz="0" w:space="0" w:color="auto"/>
            <w:right w:val="none" w:sz="0" w:space="0" w:color="auto"/>
          </w:divBdr>
        </w:div>
        <w:div w:id="2116485481">
          <w:marLeft w:val="360"/>
          <w:marRight w:val="0"/>
          <w:marTop w:val="0"/>
          <w:marBottom w:val="72"/>
          <w:divBdr>
            <w:top w:val="none" w:sz="0" w:space="0" w:color="auto"/>
            <w:left w:val="none" w:sz="0" w:space="0" w:color="auto"/>
            <w:bottom w:val="none" w:sz="0" w:space="0" w:color="auto"/>
            <w:right w:val="none" w:sz="0" w:space="0" w:color="auto"/>
          </w:divBdr>
        </w:div>
      </w:divsChild>
    </w:div>
    <w:div w:id="1614559585">
      <w:bodyDiv w:val="1"/>
      <w:marLeft w:val="0"/>
      <w:marRight w:val="0"/>
      <w:marTop w:val="0"/>
      <w:marBottom w:val="0"/>
      <w:divBdr>
        <w:top w:val="none" w:sz="0" w:space="0" w:color="auto"/>
        <w:left w:val="none" w:sz="0" w:space="0" w:color="auto"/>
        <w:bottom w:val="none" w:sz="0" w:space="0" w:color="auto"/>
        <w:right w:val="none" w:sz="0" w:space="0" w:color="auto"/>
      </w:divBdr>
    </w:div>
    <w:div w:id="1620185531">
      <w:bodyDiv w:val="1"/>
      <w:marLeft w:val="0"/>
      <w:marRight w:val="0"/>
      <w:marTop w:val="0"/>
      <w:marBottom w:val="0"/>
      <w:divBdr>
        <w:top w:val="none" w:sz="0" w:space="0" w:color="auto"/>
        <w:left w:val="none" w:sz="0" w:space="0" w:color="auto"/>
        <w:bottom w:val="none" w:sz="0" w:space="0" w:color="auto"/>
        <w:right w:val="none" w:sz="0" w:space="0" w:color="auto"/>
      </w:divBdr>
    </w:div>
    <w:div w:id="1671369047">
      <w:bodyDiv w:val="1"/>
      <w:marLeft w:val="0"/>
      <w:marRight w:val="0"/>
      <w:marTop w:val="0"/>
      <w:marBottom w:val="0"/>
      <w:divBdr>
        <w:top w:val="none" w:sz="0" w:space="0" w:color="auto"/>
        <w:left w:val="none" w:sz="0" w:space="0" w:color="auto"/>
        <w:bottom w:val="none" w:sz="0" w:space="0" w:color="auto"/>
        <w:right w:val="none" w:sz="0" w:space="0" w:color="auto"/>
      </w:divBdr>
    </w:div>
    <w:div w:id="1681931285">
      <w:bodyDiv w:val="1"/>
      <w:marLeft w:val="0"/>
      <w:marRight w:val="0"/>
      <w:marTop w:val="0"/>
      <w:marBottom w:val="0"/>
      <w:divBdr>
        <w:top w:val="none" w:sz="0" w:space="0" w:color="auto"/>
        <w:left w:val="none" w:sz="0" w:space="0" w:color="auto"/>
        <w:bottom w:val="none" w:sz="0" w:space="0" w:color="auto"/>
        <w:right w:val="none" w:sz="0" w:space="0" w:color="auto"/>
      </w:divBdr>
    </w:div>
    <w:div w:id="1698579696">
      <w:bodyDiv w:val="1"/>
      <w:marLeft w:val="0"/>
      <w:marRight w:val="0"/>
      <w:marTop w:val="0"/>
      <w:marBottom w:val="0"/>
      <w:divBdr>
        <w:top w:val="none" w:sz="0" w:space="0" w:color="auto"/>
        <w:left w:val="none" w:sz="0" w:space="0" w:color="auto"/>
        <w:bottom w:val="none" w:sz="0" w:space="0" w:color="auto"/>
        <w:right w:val="none" w:sz="0" w:space="0" w:color="auto"/>
      </w:divBdr>
    </w:div>
    <w:div w:id="1707486937">
      <w:bodyDiv w:val="1"/>
      <w:marLeft w:val="0"/>
      <w:marRight w:val="0"/>
      <w:marTop w:val="0"/>
      <w:marBottom w:val="0"/>
      <w:divBdr>
        <w:top w:val="none" w:sz="0" w:space="0" w:color="auto"/>
        <w:left w:val="none" w:sz="0" w:space="0" w:color="auto"/>
        <w:bottom w:val="none" w:sz="0" w:space="0" w:color="auto"/>
        <w:right w:val="none" w:sz="0" w:space="0" w:color="auto"/>
      </w:divBdr>
      <w:divsChild>
        <w:div w:id="188377665">
          <w:marLeft w:val="360"/>
          <w:marRight w:val="0"/>
          <w:marTop w:val="0"/>
          <w:marBottom w:val="72"/>
          <w:divBdr>
            <w:top w:val="none" w:sz="0" w:space="0" w:color="auto"/>
            <w:left w:val="none" w:sz="0" w:space="0" w:color="auto"/>
            <w:bottom w:val="none" w:sz="0" w:space="0" w:color="auto"/>
            <w:right w:val="none" w:sz="0" w:space="0" w:color="auto"/>
          </w:divBdr>
        </w:div>
        <w:div w:id="265885612">
          <w:marLeft w:val="360"/>
          <w:marRight w:val="0"/>
          <w:marTop w:val="0"/>
          <w:marBottom w:val="72"/>
          <w:divBdr>
            <w:top w:val="none" w:sz="0" w:space="0" w:color="auto"/>
            <w:left w:val="none" w:sz="0" w:space="0" w:color="auto"/>
            <w:bottom w:val="none" w:sz="0" w:space="0" w:color="auto"/>
            <w:right w:val="none" w:sz="0" w:space="0" w:color="auto"/>
          </w:divBdr>
        </w:div>
        <w:div w:id="502429106">
          <w:marLeft w:val="360"/>
          <w:marRight w:val="0"/>
          <w:marTop w:val="0"/>
          <w:marBottom w:val="72"/>
          <w:divBdr>
            <w:top w:val="none" w:sz="0" w:space="0" w:color="auto"/>
            <w:left w:val="none" w:sz="0" w:space="0" w:color="auto"/>
            <w:bottom w:val="none" w:sz="0" w:space="0" w:color="auto"/>
            <w:right w:val="none" w:sz="0" w:space="0" w:color="auto"/>
          </w:divBdr>
        </w:div>
        <w:div w:id="569577578">
          <w:marLeft w:val="360"/>
          <w:marRight w:val="0"/>
          <w:marTop w:val="0"/>
          <w:marBottom w:val="72"/>
          <w:divBdr>
            <w:top w:val="none" w:sz="0" w:space="0" w:color="auto"/>
            <w:left w:val="none" w:sz="0" w:space="0" w:color="auto"/>
            <w:bottom w:val="none" w:sz="0" w:space="0" w:color="auto"/>
            <w:right w:val="none" w:sz="0" w:space="0" w:color="auto"/>
          </w:divBdr>
        </w:div>
        <w:div w:id="946159638">
          <w:marLeft w:val="360"/>
          <w:marRight w:val="0"/>
          <w:marTop w:val="0"/>
          <w:marBottom w:val="72"/>
          <w:divBdr>
            <w:top w:val="none" w:sz="0" w:space="0" w:color="auto"/>
            <w:left w:val="none" w:sz="0" w:space="0" w:color="auto"/>
            <w:bottom w:val="none" w:sz="0" w:space="0" w:color="auto"/>
            <w:right w:val="none" w:sz="0" w:space="0" w:color="auto"/>
          </w:divBdr>
        </w:div>
        <w:div w:id="958025333">
          <w:marLeft w:val="360"/>
          <w:marRight w:val="0"/>
          <w:marTop w:val="0"/>
          <w:marBottom w:val="72"/>
          <w:divBdr>
            <w:top w:val="none" w:sz="0" w:space="0" w:color="auto"/>
            <w:left w:val="none" w:sz="0" w:space="0" w:color="auto"/>
            <w:bottom w:val="none" w:sz="0" w:space="0" w:color="auto"/>
            <w:right w:val="none" w:sz="0" w:space="0" w:color="auto"/>
          </w:divBdr>
        </w:div>
        <w:div w:id="1051224165">
          <w:marLeft w:val="360"/>
          <w:marRight w:val="0"/>
          <w:marTop w:val="0"/>
          <w:marBottom w:val="72"/>
          <w:divBdr>
            <w:top w:val="none" w:sz="0" w:space="0" w:color="auto"/>
            <w:left w:val="none" w:sz="0" w:space="0" w:color="auto"/>
            <w:bottom w:val="none" w:sz="0" w:space="0" w:color="auto"/>
            <w:right w:val="none" w:sz="0" w:space="0" w:color="auto"/>
          </w:divBdr>
        </w:div>
        <w:div w:id="1276643293">
          <w:marLeft w:val="360"/>
          <w:marRight w:val="0"/>
          <w:marTop w:val="0"/>
          <w:marBottom w:val="72"/>
          <w:divBdr>
            <w:top w:val="none" w:sz="0" w:space="0" w:color="auto"/>
            <w:left w:val="none" w:sz="0" w:space="0" w:color="auto"/>
            <w:bottom w:val="none" w:sz="0" w:space="0" w:color="auto"/>
            <w:right w:val="none" w:sz="0" w:space="0" w:color="auto"/>
          </w:divBdr>
        </w:div>
        <w:div w:id="1327512168">
          <w:marLeft w:val="360"/>
          <w:marRight w:val="0"/>
          <w:marTop w:val="0"/>
          <w:marBottom w:val="72"/>
          <w:divBdr>
            <w:top w:val="none" w:sz="0" w:space="0" w:color="auto"/>
            <w:left w:val="none" w:sz="0" w:space="0" w:color="auto"/>
            <w:bottom w:val="none" w:sz="0" w:space="0" w:color="auto"/>
            <w:right w:val="none" w:sz="0" w:space="0" w:color="auto"/>
          </w:divBdr>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sChild>
        <w:div w:id="669648929">
          <w:marLeft w:val="360"/>
          <w:marRight w:val="0"/>
          <w:marTop w:val="72"/>
          <w:marBottom w:val="72"/>
          <w:divBdr>
            <w:top w:val="none" w:sz="0" w:space="0" w:color="auto"/>
            <w:left w:val="none" w:sz="0" w:space="0" w:color="auto"/>
            <w:bottom w:val="none" w:sz="0" w:space="0" w:color="auto"/>
            <w:right w:val="none" w:sz="0" w:space="0" w:color="auto"/>
          </w:divBdr>
        </w:div>
      </w:divsChild>
    </w:div>
    <w:div w:id="1760979756">
      <w:bodyDiv w:val="1"/>
      <w:marLeft w:val="0"/>
      <w:marRight w:val="0"/>
      <w:marTop w:val="0"/>
      <w:marBottom w:val="0"/>
      <w:divBdr>
        <w:top w:val="none" w:sz="0" w:space="0" w:color="auto"/>
        <w:left w:val="none" w:sz="0" w:space="0" w:color="auto"/>
        <w:bottom w:val="none" w:sz="0" w:space="0" w:color="auto"/>
        <w:right w:val="none" w:sz="0" w:space="0" w:color="auto"/>
      </w:divBdr>
    </w:div>
    <w:div w:id="1976526185">
      <w:bodyDiv w:val="1"/>
      <w:marLeft w:val="0"/>
      <w:marRight w:val="0"/>
      <w:marTop w:val="0"/>
      <w:marBottom w:val="0"/>
      <w:divBdr>
        <w:top w:val="none" w:sz="0" w:space="0" w:color="auto"/>
        <w:left w:val="none" w:sz="0" w:space="0" w:color="auto"/>
        <w:bottom w:val="none" w:sz="0" w:space="0" w:color="auto"/>
        <w:right w:val="none" w:sz="0" w:space="0" w:color="auto"/>
      </w:divBdr>
      <w:divsChild>
        <w:div w:id="1204486370">
          <w:marLeft w:val="0"/>
          <w:marRight w:val="0"/>
          <w:marTop w:val="72"/>
          <w:marBottom w:val="0"/>
          <w:divBdr>
            <w:top w:val="none" w:sz="0" w:space="0" w:color="auto"/>
            <w:left w:val="none" w:sz="0" w:space="0" w:color="auto"/>
            <w:bottom w:val="none" w:sz="0" w:space="0" w:color="auto"/>
            <w:right w:val="none" w:sz="0" w:space="0" w:color="auto"/>
          </w:divBdr>
        </w:div>
        <w:div w:id="1408071341">
          <w:marLeft w:val="0"/>
          <w:marRight w:val="0"/>
          <w:marTop w:val="72"/>
          <w:marBottom w:val="0"/>
          <w:divBdr>
            <w:top w:val="none" w:sz="0" w:space="0" w:color="auto"/>
            <w:left w:val="none" w:sz="0" w:space="0" w:color="auto"/>
            <w:bottom w:val="none" w:sz="0" w:space="0" w:color="auto"/>
            <w:right w:val="none" w:sz="0" w:space="0" w:color="auto"/>
          </w:divBdr>
        </w:div>
      </w:divsChild>
    </w:div>
    <w:div w:id="2025596837">
      <w:bodyDiv w:val="1"/>
      <w:marLeft w:val="0"/>
      <w:marRight w:val="0"/>
      <w:marTop w:val="0"/>
      <w:marBottom w:val="0"/>
      <w:divBdr>
        <w:top w:val="none" w:sz="0" w:space="0" w:color="auto"/>
        <w:left w:val="none" w:sz="0" w:space="0" w:color="auto"/>
        <w:bottom w:val="none" w:sz="0" w:space="0" w:color="auto"/>
        <w:right w:val="none" w:sz="0" w:space="0" w:color="auto"/>
      </w:divBdr>
    </w:div>
    <w:div w:id="2043363529">
      <w:bodyDiv w:val="1"/>
      <w:marLeft w:val="0"/>
      <w:marRight w:val="0"/>
      <w:marTop w:val="0"/>
      <w:marBottom w:val="0"/>
      <w:divBdr>
        <w:top w:val="none" w:sz="0" w:space="0" w:color="auto"/>
        <w:left w:val="none" w:sz="0" w:space="0" w:color="auto"/>
        <w:bottom w:val="none" w:sz="0" w:space="0" w:color="auto"/>
        <w:right w:val="none" w:sz="0" w:space="0" w:color="auto"/>
      </w:divBdr>
      <w:divsChild>
        <w:div w:id="561796966">
          <w:marLeft w:val="0"/>
          <w:marRight w:val="0"/>
          <w:marTop w:val="72"/>
          <w:marBottom w:val="0"/>
          <w:divBdr>
            <w:top w:val="none" w:sz="0" w:space="0" w:color="auto"/>
            <w:left w:val="none" w:sz="0" w:space="0" w:color="auto"/>
            <w:bottom w:val="none" w:sz="0" w:space="0" w:color="auto"/>
            <w:right w:val="none" w:sz="0" w:space="0" w:color="auto"/>
          </w:divBdr>
        </w:div>
        <w:div w:id="603658429">
          <w:marLeft w:val="0"/>
          <w:marRight w:val="0"/>
          <w:marTop w:val="72"/>
          <w:marBottom w:val="0"/>
          <w:divBdr>
            <w:top w:val="none" w:sz="0" w:space="0" w:color="auto"/>
            <w:left w:val="none" w:sz="0" w:space="0" w:color="auto"/>
            <w:bottom w:val="none" w:sz="0" w:space="0" w:color="auto"/>
            <w:right w:val="none" w:sz="0" w:space="0" w:color="auto"/>
          </w:divBdr>
        </w:div>
        <w:div w:id="680160678">
          <w:marLeft w:val="0"/>
          <w:marRight w:val="0"/>
          <w:marTop w:val="72"/>
          <w:marBottom w:val="0"/>
          <w:divBdr>
            <w:top w:val="none" w:sz="0" w:space="0" w:color="auto"/>
            <w:left w:val="none" w:sz="0" w:space="0" w:color="auto"/>
            <w:bottom w:val="none" w:sz="0" w:space="0" w:color="auto"/>
            <w:right w:val="none" w:sz="0" w:space="0" w:color="auto"/>
          </w:divBdr>
        </w:div>
      </w:divsChild>
    </w:div>
    <w:div w:id="21051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x.pl/" TargetMode="External"/><Relationship Id="rId5" Type="http://schemas.openxmlformats.org/officeDocument/2006/relationships/settings" Target="settings.xml"/><Relationship Id="rId15" Type="http://schemas.openxmlformats.org/officeDocument/2006/relationships/header" Target="header2.xml"/><Relationship Id="rId23" Type="http://schemas.microsoft.com/office/2011/relationships/commentsExtended" Target="commentsExtended.xml"/><Relationship Id="rId10" Type="http://schemas.openxmlformats.org/officeDocument/2006/relationships/hyperlink" Target="https://www.gpg4win.org/index.html" TargetMode="External"/><Relationship Id="rId4" Type="http://schemas.microsoft.com/office/2007/relationships/stylesWithEffects" Target="stylesWithEffects.xml"/><Relationship Id="rId9" Type="http://schemas.openxmlformats.org/officeDocument/2006/relationships/hyperlink" Target="mailto:przetargi@wcpit.org" TargetMode="External"/><Relationship Id="rId14" Type="http://schemas.openxmlformats.org/officeDocument/2006/relationships/footer" Target="footer2.xml"/><Relationship Id="rId22"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FBE5D-776A-43FD-A946-4308F931A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14</Pages>
  <Words>4178</Words>
  <Characters>25070</Characters>
  <Application>Microsoft Office Word</Application>
  <DocSecurity>0</DocSecurity>
  <Lines>208</Lines>
  <Paragraphs>58</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29190</CharactersWithSpaces>
  <SharedDoc>false</SharedDoc>
  <HLinks>
    <vt:vector size="18" baseType="variant">
      <vt:variant>
        <vt:i4>2818081</vt:i4>
      </vt:variant>
      <vt:variant>
        <vt:i4>6</vt:i4>
      </vt:variant>
      <vt:variant>
        <vt:i4>0</vt:i4>
      </vt:variant>
      <vt:variant>
        <vt:i4>5</vt:i4>
      </vt:variant>
      <vt:variant>
        <vt:lpwstr>https://www.gpg4win.org/index.html</vt:lpwstr>
      </vt:variant>
      <vt:variant>
        <vt:lpwstr/>
      </vt:variant>
      <vt:variant>
        <vt:i4>8126541</vt:i4>
      </vt:variant>
      <vt:variant>
        <vt:i4>3</vt:i4>
      </vt:variant>
      <vt:variant>
        <vt:i4>0</vt:i4>
      </vt:variant>
      <vt:variant>
        <vt:i4>5</vt:i4>
      </vt:variant>
      <vt:variant>
        <vt:lpwstr>mailto:przetargi@wcpit.org</vt:lpwstr>
      </vt:variant>
      <vt:variant>
        <vt:lpwstr/>
      </vt:variant>
      <vt:variant>
        <vt:i4>3670120</vt:i4>
      </vt:variant>
      <vt:variant>
        <vt:i4>0</vt:i4>
      </vt:variant>
      <vt:variant>
        <vt:i4>0</vt:i4>
      </vt:variant>
      <vt:variant>
        <vt:i4>5</vt:i4>
      </vt:variant>
      <vt:variant>
        <vt:lpwstr>https://wcpit.pl/system-komunikacji-elektronicznej/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ZPCIDP</dc:creator>
  <cp:lastModifiedBy>Sylwia Zielińska</cp:lastModifiedBy>
  <cp:revision>29</cp:revision>
  <cp:lastPrinted>2024-06-28T09:33:00Z</cp:lastPrinted>
  <dcterms:created xsi:type="dcterms:W3CDTF">2024-06-10T05:34:00Z</dcterms:created>
  <dcterms:modified xsi:type="dcterms:W3CDTF">2024-06-28T09:33:00Z</dcterms:modified>
</cp:coreProperties>
</file>