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596D7D">
        <w:rPr>
          <w:sz w:val="20"/>
          <w:szCs w:val="20"/>
        </w:rPr>
        <w:t>380/A-10</w:t>
      </w:r>
      <w:r w:rsidR="00A4400C">
        <w:rPr>
          <w:sz w:val="20"/>
          <w:szCs w:val="20"/>
        </w:rPr>
        <w:t>/2024</w:t>
      </w:r>
      <w:r w:rsidR="00C004C9">
        <w:rPr>
          <w:sz w:val="20"/>
          <w:szCs w:val="20"/>
        </w:rPr>
        <w:t xml:space="preserve"> </w:t>
      </w:r>
      <w:r w:rsidR="00C004C9">
        <w:rPr>
          <w:sz w:val="20"/>
          <w:szCs w:val="20"/>
        </w:rPr>
        <w:tab/>
      </w:r>
      <w:r w:rsidR="00C004C9">
        <w:rPr>
          <w:sz w:val="20"/>
          <w:szCs w:val="20"/>
        </w:rPr>
        <w:tab/>
        <w:t>Poznań, 2024</w:t>
      </w:r>
      <w:r w:rsidR="002F3CA3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3F229F">
        <w:rPr>
          <w:sz w:val="20"/>
          <w:szCs w:val="20"/>
        </w:rPr>
        <w:t>11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D73738" w:rsidRPr="00D73738">
        <w:rPr>
          <w:b/>
          <w:sz w:val="20"/>
          <w:szCs w:val="20"/>
        </w:rPr>
        <w:t>różnych materiałów opatrunkowych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50FC2" w:rsidRPr="008B6BF8" w:rsidRDefault="00667672" w:rsidP="008B6BF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596D7D" w:rsidRPr="00596D7D" w:rsidRDefault="00596D7D" w:rsidP="00596D7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596D7D">
        <w:rPr>
          <w:rFonts w:cs="Calibri"/>
          <w:color w:val="000000"/>
          <w:sz w:val="24"/>
          <w:szCs w:val="24"/>
          <w:lang w:eastAsia="pl-PL"/>
        </w:rPr>
        <w:t>Pakiet nr 3  poz. 1</w:t>
      </w:r>
    </w:p>
    <w:p w:rsidR="00596D7D" w:rsidRPr="00596D7D" w:rsidRDefault="00596D7D" w:rsidP="00596D7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596D7D">
        <w:rPr>
          <w:rFonts w:cs="Calibri"/>
          <w:color w:val="000000"/>
          <w:sz w:val="24"/>
          <w:szCs w:val="24"/>
          <w:lang w:eastAsia="pl-PL"/>
        </w:rPr>
        <w:t>Proszę o dopuszczenie opatrunku do mocowania cewników zgodnego z opisem:</w:t>
      </w:r>
    </w:p>
    <w:p w:rsidR="00596D7D" w:rsidRPr="00596D7D" w:rsidRDefault="00596D7D" w:rsidP="00596D7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596D7D">
        <w:rPr>
          <w:rFonts w:cs="Calibri"/>
          <w:color w:val="000000"/>
          <w:sz w:val="24"/>
          <w:szCs w:val="24"/>
          <w:lang w:eastAsia="pl-PL"/>
        </w:rPr>
        <w:t>Opatrunek w rozmiarze 80mm x 95mm (+/- 5mm). Posiada wyraźne wycięcie wzdłuż środka zakończone owalnie i transparentne okno do obserwacji miejsca wkłucia o wymiarze 44mm x 51mm (+/-2mm). Wysoce przepuszczalny dla wilgoci MVTR 2700g /m2 /24h.według EN 13726-2 :2002 .</w:t>
      </w:r>
    </w:p>
    <w:p w:rsidR="00596D7D" w:rsidRPr="00596D7D" w:rsidRDefault="00596D7D" w:rsidP="00596D7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596D7D">
        <w:rPr>
          <w:rFonts w:cs="Calibri"/>
          <w:color w:val="000000"/>
          <w:sz w:val="24"/>
          <w:szCs w:val="24"/>
          <w:lang w:eastAsia="pl-PL"/>
        </w:rPr>
        <w:t xml:space="preserve">Opatrunek pokryty dwoma rodzajami kleju mocującego tj. klejem akrylowym na części włókninowej oraz klejem uretanowym na części transparentnej. </w:t>
      </w:r>
    </w:p>
    <w:p w:rsidR="00596D7D" w:rsidRPr="00596D7D" w:rsidRDefault="00596D7D" w:rsidP="00596D7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596D7D">
        <w:rPr>
          <w:rFonts w:cs="Calibri"/>
          <w:color w:val="000000"/>
          <w:sz w:val="24"/>
          <w:szCs w:val="24"/>
          <w:lang w:eastAsia="pl-PL"/>
        </w:rPr>
        <w:t>Opatrunek posiada dodatkowe cztery taśmy  zabezpieczające w kształcie „U”  o wymiarach 23mm x 47,5mm,</w:t>
      </w:r>
    </w:p>
    <w:p w:rsidR="00596D7D" w:rsidRPr="00596D7D" w:rsidRDefault="00596D7D" w:rsidP="00596D7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596D7D">
        <w:rPr>
          <w:rFonts w:cs="Calibri"/>
          <w:color w:val="000000"/>
          <w:sz w:val="24"/>
          <w:szCs w:val="24"/>
          <w:lang w:eastAsia="pl-PL"/>
        </w:rPr>
        <w:t>Klasa I sterylna, opakowanie papier-folia.</w:t>
      </w:r>
    </w:p>
    <w:p w:rsidR="000C2ADC" w:rsidRPr="008B0E3F" w:rsidRDefault="000C2ADC" w:rsidP="0043518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B73333" w:rsidRDefault="002061A9" w:rsidP="000D3A79">
      <w:pPr>
        <w:spacing w:after="0" w:line="240" w:lineRule="auto"/>
        <w:jc w:val="both"/>
        <w:rPr>
          <w:rFonts w:cs="Tahoma"/>
          <w:b/>
          <w:sz w:val="20"/>
        </w:rPr>
      </w:pPr>
      <w:r w:rsidRPr="002061A9">
        <w:rPr>
          <w:rFonts w:cs="Tahoma"/>
          <w:b/>
          <w:sz w:val="20"/>
        </w:rPr>
        <w:t>Odpowiedź: Zamawiający pozostawia zapisy Zaproszenia do składania ofert bez zmian.</w:t>
      </w:r>
    </w:p>
    <w:p w:rsidR="002061A9" w:rsidRPr="00CC44FD" w:rsidRDefault="002061A9" w:rsidP="000D3A79">
      <w:pPr>
        <w:spacing w:after="0" w:line="240" w:lineRule="auto"/>
        <w:jc w:val="both"/>
        <w:rPr>
          <w:rFonts w:cs="Tahoma"/>
          <w:b/>
          <w:sz w:val="20"/>
        </w:rPr>
      </w:pPr>
    </w:p>
    <w:p w:rsidR="00A351B1" w:rsidRDefault="00A351B1" w:rsidP="00A351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Pakiet nr 3  poz. 1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Proszę o dopuszczenie opatrunku do mocowania cewników w opakowaniach po 30 szt. i możliwość przeliczenia w formularzu asortymentowo cenowym.</w:t>
      </w:r>
    </w:p>
    <w:p w:rsidR="00A351B1" w:rsidRPr="008B0E3F" w:rsidRDefault="00A351B1" w:rsidP="00A351B1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B73333" w:rsidRDefault="002061A9" w:rsidP="00A078D3">
      <w:pPr>
        <w:spacing w:after="0" w:line="240" w:lineRule="auto"/>
        <w:rPr>
          <w:rFonts w:cs="Tahoma"/>
          <w:b/>
          <w:sz w:val="20"/>
        </w:rPr>
      </w:pPr>
      <w:r w:rsidRPr="002061A9">
        <w:rPr>
          <w:rFonts w:cs="Tahoma"/>
          <w:b/>
          <w:sz w:val="20"/>
        </w:rPr>
        <w:t xml:space="preserve">Odpowiedź: Zamawiający dopuszcza </w:t>
      </w:r>
      <w:r>
        <w:rPr>
          <w:rFonts w:cs="Tahoma"/>
          <w:b/>
          <w:sz w:val="20"/>
        </w:rPr>
        <w:t>opatrunki</w:t>
      </w:r>
      <w:r w:rsidRPr="002061A9">
        <w:rPr>
          <w:rFonts w:cs="Tahoma"/>
          <w:b/>
          <w:sz w:val="20"/>
        </w:rPr>
        <w:t xml:space="preserve"> do mocowania cewników w opakowaniach po 30 szt.</w:t>
      </w:r>
      <w:r>
        <w:rPr>
          <w:rFonts w:cs="Tahoma"/>
          <w:b/>
          <w:sz w:val="20"/>
        </w:rPr>
        <w:t xml:space="preserve"> </w:t>
      </w:r>
      <w:r w:rsidRPr="002061A9">
        <w:rPr>
          <w:rFonts w:cs="Tahoma"/>
          <w:b/>
          <w:sz w:val="20"/>
        </w:rPr>
        <w:t>z odpowiednim przeliczeniem ilości sztuk. Wykonawca winien odpowiednio przeliczyć ilość opakowań tak, aby ilość produktu była zgodna z  Zaproszeniem do składnia ofert, przeliczając ilości opakowań do dwóch miejsc po przecinku.</w:t>
      </w:r>
    </w:p>
    <w:p w:rsidR="002061A9" w:rsidRDefault="002061A9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Default="00D10FD4" w:rsidP="00D10F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Pakiet nr 3  poz. 2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Proszę o dopuszczenie opatrunku do mocowania kaniul zgodnego z opisem: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 xml:space="preserve">Opatrunek w rozmiarze 70mm x 90mm (+/- 5mm). Posiada wyraźne wycięcie wzdłuż środka zakończone owalnie i transparentne okno do obserwacji miejsca wkłucia o wymiarze 34mm x 39mm (+/-2mm). Wysoce przepuszczalny dla wilgoci MVTR 2700g /m2/24h.według EN 13726-2 :2002 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 xml:space="preserve">Opatrunek pokryty dwoma rodzajami kleju mocującego tj. klejem akrylowym na części włókninowej oraz klejem uretanowym na części transparentnej. 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lastRenderedPageBreak/>
        <w:t>Opatrunek posiada dodatkowe taśmy  zabezpieczające. Dwie taśmy włókninowe o wymiarach 12,5mm x 9mm oraz jedną taśmę o wymiarze 25mm x 90mm, klasa Is, opakowanie papier folia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484869" w:rsidRDefault="00B73333" w:rsidP="00A078D3">
      <w:pPr>
        <w:spacing w:after="0" w:line="240" w:lineRule="auto"/>
        <w:rPr>
          <w:rFonts w:cs="Tahoma"/>
          <w:b/>
          <w:sz w:val="20"/>
        </w:rPr>
      </w:pPr>
      <w:r w:rsidRPr="00B73333">
        <w:rPr>
          <w:rFonts w:cs="Tahoma"/>
          <w:b/>
          <w:sz w:val="20"/>
        </w:rPr>
        <w:t>Odpowiedź: Zamawiający pozostawia zapisy Zaproszenia do składania ofert bez zmian.</w:t>
      </w:r>
    </w:p>
    <w:p w:rsidR="00B73333" w:rsidRDefault="00B73333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Pr="00AA4CC2" w:rsidRDefault="00D10FD4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Tahoma"/>
          <w:b/>
          <w:sz w:val="20"/>
          <w:szCs w:val="20"/>
        </w:rPr>
        <w:t>PYTANI</w:t>
      </w:r>
      <w:r w:rsidR="008B6BF8">
        <w:rPr>
          <w:rFonts w:cs="Tahoma"/>
          <w:b/>
          <w:sz w:val="20"/>
          <w:szCs w:val="20"/>
        </w:rPr>
        <w:t>E nr 4</w:t>
      </w:r>
      <w:r>
        <w:rPr>
          <w:rFonts w:cs="Tahoma"/>
          <w:b/>
          <w:sz w:val="20"/>
          <w:szCs w:val="20"/>
        </w:rPr>
        <w:t>: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Pakiet nr 3  poz. 2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Proszę o dopuszczenie opatrunku do mocowania kaniul w opakowaniach po 50 szt. i możliwość przeliczenia w formularzu asortymentowo cenowym.</w:t>
      </w:r>
    </w:p>
    <w:p w:rsidR="00CC44FD" w:rsidRPr="00DE3769" w:rsidRDefault="00CC44FD" w:rsidP="00CC44FD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:rsidR="00D73738" w:rsidRDefault="002061A9" w:rsidP="00D73738">
      <w:pPr>
        <w:spacing w:after="0" w:line="240" w:lineRule="auto"/>
        <w:rPr>
          <w:rFonts w:cs="Tahoma"/>
          <w:b/>
          <w:sz w:val="20"/>
        </w:rPr>
      </w:pPr>
      <w:r w:rsidRPr="002061A9">
        <w:rPr>
          <w:rFonts w:cs="Tahoma"/>
          <w:b/>
          <w:sz w:val="20"/>
        </w:rPr>
        <w:t>Odpowiedź: Zamawiający dopuszcza opatrunki do mocowania kaniul w opakowaniach po 50 szt.  z odpowiednim przeliczeniem ilości sztuk. Wykonawca winien odpowiednio przeliczyć ilość opakowań tak, aby ilość produktu była zgodna z  Zaproszeniem do składnia ofert, przeliczając ilości opakowań do dwóch miejsc po przecinku.</w:t>
      </w:r>
    </w:p>
    <w:p w:rsidR="002061A9" w:rsidRDefault="002061A9" w:rsidP="00D73738">
      <w:pPr>
        <w:spacing w:after="0" w:line="240" w:lineRule="auto"/>
        <w:rPr>
          <w:rFonts w:cs="Tahoma"/>
          <w:b/>
          <w:sz w:val="20"/>
          <w:szCs w:val="20"/>
        </w:rPr>
      </w:pPr>
    </w:p>
    <w:p w:rsidR="00D73738" w:rsidRPr="00AA4CC2" w:rsidRDefault="00D73738" w:rsidP="00D737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Tahoma"/>
          <w:b/>
          <w:sz w:val="20"/>
          <w:szCs w:val="20"/>
        </w:rPr>
        <w:t>PYTANIE nr 5: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Pakiet nr 3  poz. 2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Proszę o dopuszczenie opatrunku do mocowania kaniul zgodnego z opisem: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- poliuretanowy plaster o wymiarach 6 x 8 cm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 xml:space="preserve">- zaokrąglone brzegi                                                                                   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- z wycięciem wzdłuż środka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- z gazikiem umiejscowionym w centralnej części opatrunku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 xml:space="preserve">- dodatkowa podkładka                                                                                                                                                    </w:t>
      </w:r>
    </w:p>
    <w:p w:rsidR="00D73738" w:rsidRP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- Sterylizowany tlenkiem etylenu</w:t>
      </w:r>
    </w:p>
    <w:p w:rsidR="00D73738" w:rsidRDefault="00D73738" w:rsidP="00D737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D73738">
        <w:rPr>
          <w:rFonts w:cs="Calibri"/>
          <w:color w:val="000000"/>
          <w:sz w:val="24"/>
          <w:szCs w:val="24"/>
          <w:lang w:eastAsia="pl-PL"/>
        </w:rPr>
        <w:t>- pokryty klejem akrylowym</w:t>
      </w:r>
    </w:p>
    <w:p w:rsidR="00D73738" w:rsidRPr="00DE3769" w:rsidRDefault="00D73738" w:rsidP="00D73738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:rsidR="00D73738" w:rsidRDefault="00D73738" w:rsidP="00D737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D73738" w:rsidRDefault="00D73738" w:rsidP="00D73738">
      <w:pPr>
        <w:spacing w:after="0" w:line="240" w:lineRule="auto"/>
        <w:rPr>
          <w:rFonts w:cs="Tahoma"/>
          <w:b/>
          <w:sz w:val="20"/>
          <w:szCs w:val="20"/>
        </w:rPr>
      </w:pPr>
    </w:p>
    <w:p w:rsidR="00D73738" w:rsidRPr="00AA4CC2" w:rsidRDefault="00D73738" w:rsidP="00D737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Tahoma"/>
          <w:b/>
          <w:sz w:val="20"/>
          <w:szCs w:val="20"/>
        </w:rPr>
        <w:t>PYTANIE nr 6:</w:t>
      </w:r>
    </w:p>
    <w:p w:rsidR="001F6AC3" w:rsidRDefault="001F6AC3" w:rsidP="001F6AC3">
      <w:pPr>
        <w:spacing w:line="283" w:lineRule="exact"/>
        <w:rPr>
          <w:b/>
        </w:rPr>
      </w:pPr>
      <w:r>
        <w:rPr>
          <w:b/>
        </w:rPr>
        <w:t>Pakiet nr 1</w:t>
      </w:r>
    </w:p>
    <w:p w:rsidR="00D73738" w:rsidRPr="001F6AC3" w:rsidRDefault="001F6AC3" w:rsidP="001F6AC3">
      <w:pPr>
        <w:spacing w:line="283" w:lineRule="exact"/>
      </w:pPr>
      <w:r>
        <w:rPr>
          <w:b/>
        </w:rPr>
        <w:t xml:space="preserve">Pozycja 11, 12 - </w:t>
      </w:r>
      <w:r>
        <w:t>czy Zamawiający dopuści możliwość zaoferowania siatkowy rękaw opatrunkowy o długości w stanie relaksacji ok. 12 m – pozostałe parametry bez zmian?</w:t>
      </w:r>
    </w:p>
    <w:p w:rsidR="00D73738" w:rsidRDefault="00D73738" w:rsidP="00D737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 xml:space="preserve">Odpowiedź: Zamawiający </w:t>
      </w:r>
      <w:r w:rsidR="002664D7">
        <w:rPr>
          <w:rFonts w:cs="Tahoma"/>
          <w:b/>
          <w:sz w:val="20"/>
        </w:rPr>
        <w:t>dopuszcza możliwość zaoferowania siatkowego</w:t>
      </w:r>
      <w:r w:rsidR="002664D7" w:rsidRPr="002664D7">
        <w:rPr>
          <w:rFonts w:cs="Tahoma"/>
          <w:b/>
          <w:sz w:val="20"/>
        </w:rPr>
        <w:t xml:space="preserve"> rękaw</w:t>
      </w:r>
      <w:r w:rsidR="002664D7">
        <w:rPr>
          <w:rFonts w:cs="Tahoma"/>
          <w:b/>
          <w:sz w:val="20"/>
        </w:rPr>
        <w:t>a opatrunkowego</w:t>
      </w:r>
      <w:r w:rsidR="002664D7" w:rsidRPr="002664D7">
        <w:rPr>
          <w:rFonts w:cs="Tahoma"/>
          <w:b/>
          <w:sz w:val="20"/>
        </w:rPr>
        <w:t xml:space="preserve"> o długości w stanie relaksacji ok. 12 m – pozostałe parametry bez zmian</w:t>
      </w:r>
      <w:r w:rsidRPr="00450FC2">
        <w:rPr>
          <w:rFonts w:cs="Tahoma"/>
          <w:b/>
          <w:sz w:val="20"/>
        </w:rPr>
        <w:t>.</w:t>
      </w:r>
    </w:p>
    <w:p w:rsidR="00D73738" w:rsidRDefault="00D73738" w:rsidP="00D73738">
      <w:pPr>
        <w:spacing w:after="0" w:line="240" w:lineRule="auto"/>
        <w:rPr>
          <w:rFonts w:cs="Tahoma"/>
          <w:b/>
          <w:sz w:val="20"/>
          <w:szCs w:val="20"/>
        </w:rPr>
      </w:pPr>
    </w:p>
    <w:p w:rsidR="00D73738" w:rsidRPr="00AA4CC2" w:rsidRDefault="00D73738" w:rsidP="00D737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Tahoma"/>
          <w:b/>
          <w:sz w:val="20"/>
          <w:szCs w:val="20"/>
        </w:rPr>
        <w:t>PYTANIE nr 7:</w:t>
      </w:r>
    </w:p>
    <w:p w:rsidR="001F6AC3" w:rsidRDefault="001F6AC3" w:rsidP="001F6AC3">
      <w:pPr>
        <w:spacing w:line="283" w:lineRule="exact"/>
        <w:rPr>
          <w:b/>
        </w:rPr>
      </w:pPr>
      <w:r>
        <w:rPr>
          <w:b/>
        </w:rPr>
        <w:t>Pakiet nr 1</w:t>
      </w:r>
    </w:p>
    <w:p w:rsidR="00D73738" w:rsidRPr="001F6AC3" w:rsidRDefault="001F6AC3" w:rsidP="001F6AC3">
      <w:pPr>
        <w:spacing w:line="283" w:lineRule="exact"/>
      </w:pPr>
      <w:r>
        <w:rPr>
          <w:b/>
        </w:rPr>
        <w:t xml:space="preserve">Pozycja 17 - </w:t>
      </w:r>
      <w:r>
        <w:t>czy Zamawiający dopuści możliwość zaoferowania j</w:t>
      </w:r>
      <w:r w:rsidRPr="00165D9F">
        <w:t>ałowy, amorficzny, przezroczysty hydrożel, który po wprowadzeniu do rany, tworzy w niej wilgotne środowisko</w:t>
      </w:r>
      <w:r>
        <w:t>, w jałowym dozowniku w formie tubki 15g?</w:t>
      </w:r>
    </w:p>
    <w:p w:rsidR="00D73738" w:rsidRDefault="00D73738" w:rsidP="00D737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lastRenderedPageBreak/>
        <w:t xml:space="preserve">Odpowiedź: Zamawiający </w:t>
      </w:r>
      <w:r w:rsidR="002664D7">
        <w:rPr>
          <w:rFonts w:cs="Tahoma"/>
          <w:b/>
          <w:sz w:val="20"/>
        </w:rPr>
        <w:t>dopuszcza możliwość zaoferowania jałowego, amorficznego, przezroczystego</w:t>
      </w:r>
      <w:r w:rsidR="002664D7" w:rsidRPr="002664D7">
        <w:rPr>
          <w:rFonts w:cs="Tahoma"/>
          <w:b/>
          <w:sz w:val="20"/>
        </w:rPr>
        <w:t xml:space="preserve"> hydrożel</w:t>
      </w:r>
      <w:r w:rsidR="002664D7">
        <w:rPr>
          <w:rFonts w:cs="Tahoma"/>
          <w:b/>
          <w:sz w:val="20"/>
        </w:rPr>
        <w:t>u</w:t>
      </w:r>
      <w:r w:rsidR="002664D7" w:rsidRPr="002664D7">
        <w:rPr>
          <w:rFonts w:cs="Tahoma"/>
          <w:b/>
          <w:sz w:val="20"/>
        </w:rPr>
        <w:t>, który po wprowadzeniu do rany, tworzy w niej wilgotne środowisko, w jałowym dozowniku w formie tubki 15g</w:t>
      </w:r>
      <w:r w:rsidRPr="00450FC2">
        <w:rPr>
          <w:rFonts w:cs="Tahoma"/>
          <w:b/>
          <w:sz w:val="20"/>
        </w:rPr>
        <w:t>.</w:t>
      </w:r>
    </w:p>
    <w:p w:rsidR="00D73738" w:rsidRDefault="00D73738" w:rsidP="00D73738">
      <w:pPr>
        <w:spacing w:after="0" w:line="240" w:lineRule="auto"/>
        <w:rPr>
          <w:rFonts w:cs="Tahoma"/>
          <w:b/>
          <w:sz w:val="20"/>
          <w:szCs w:val="20"/>
        </w:rPr>
      </w:pPr>
    </w:p>
    <w:p w:rsidR="00D73738" w:rsidRDefault="00D73738" w:rsidP="00D737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14CB0" w:rsidRPr="00CC44FD" w:rsidRDefault="00814CB0" w:rsidP="00814CB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73D2" w:rsidRDefault="009C73D2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73D2" w:rsidRDefault="009C73D2" w:rsidP="009C73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Wielkopolskie Centrum Pulmonologii i Torakochirurgii im. Eugenii i Janusza Zeylandów przedłuża terminy składania i otwarcia ofert </w:t>
      </w:r>
      <w:r w:rsidR="00B35ED8">
        <w:rPr>
          <w:rFonts w:asciiTheme="minorHAnsi" w:hAnsiTheme="minorHAnsi" w:cstheme="minorHAnsi"/>
          <w:b/>
          <w:sz w:val="24"/>
          <w:szCs w:val="24"/>
        </w:rPr>
        <w:t>do 18</w:t>
      </w:r>
      <w:r>
        <w:rPr>
          <w:rFonts w:asciiTheme="minorHAnsi" w:hAnsiTheme="minorHAnsi" w:cstheme="minorHAnsi"/>
          <w:b/>
          <w:sz w:val="24"/>
          <w:szCs w:val="24"/>
        </w:rPr>
        <w:t>.07.2024 roku</w:t>
      </w:r>
      <w:r>
        <w:rPr>
          <w:rFonts w:asciiTheme="minorHAnsi" w:hAnsiTheme="minorHAnsi" w:cstheme="minorHAnsi"/>
          <w:sz w:val="24"/>
          <w:szCs w:val="24"/>
        </w:rPr>
        <w:t>. Godziny składania i otwarcia ofert pozostają bez zmian.</w:t>
      </w:r>
    </w:p>
    <w:p w:rsidR="009C73D2" w:rsidRPr="00AC6CD9" w:rsidRDefault="009C73D2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9C73D2" w:rsidRPr="00AC6CD9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63" w:rsidRDefault="00277263" w:rsidP="00F92ECB">
      <w:pPr>
        <w:spacing w:after="0" w:line="240" w:lineRule="auto"/>
      </w:pPr>
      <w:r>
        <w:separator/>
      </w:r>
    </w:p>
  </w:endnote>
  <w:endnote w:type="continuationSeparator" w:id="0">
    <w:p w:rsidR="00277263" w:rsidRDefault="0027726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C7FDD">
      <w:rPr>
        <w:noProof/>
      </w:rPr>
      <w:t>3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3D125A" wp14:editId="2EF5DF4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63" w:rsidRDefault="00277263" w:rsidP="00F92ECB">
      <w:pPr>
        <w:spacing w:after="0" w:line="240" w:lineRule="auto"/>
      </w:pPr>
      <w:r>
        <w:separator/>
      </w:r>
    </w:p>
  </w:footnote>
  <w:footnote w:type="continuationSeparator" w:id="0">
    <w:p w:rsidR="00277263" w:rsidRDefault="0027726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88" wp14:editId="4424C24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226BE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5DF9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05BB"/>
    <w:rsid w:val="000C2ADC"/>
    <w:rsid w:val="000C3DB9"/>
    <w:rsid w:val="000C5CF0"/>
    <w:rsid w:val="000D0B29"/>
    <w:rsid w:val="000D2F3B"/>
    <w:rsid w:val="000D3504"/>
    <w:rsid w:val="000D3A79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0935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6AC3"/>
    <w:rsid w:val="001F7C71"/>
    <w:rsid w:val="00201880"/>
    <w:rsid w:val="00202146"/>
    <w:rsid w:val="002061A9"/>
    <w:rsid w:val="00207FA0"/>
    <w:rsid w:val="0021073C"/>
    <w:rsid w:val="00213153"/>
    <w:rsid w:val="00213885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57CCD"/>
    <w:rsid w:val="002603B7"/>
    <w:rsid w:val="00260EA6"/>
    <w:rsid w:val="0026139F"/>
    <w:rsid w:val="00263BB0"/>
    <w:rsid w:val="002642A1"/>
    <w:rsid w:val="00264C55"/>
    <w:rsid w:val="0026598B"/>
    <w:rsid w:val="00265CD8"/>
    <w:rsid w:val="002664D7"/>
    <w:rsid w:val="002701A2"/>
    <w:rsid w:val="00270E5C"/>
    <w:rsid w:val="00271AE6"/>
    <w:rsid w:val="00273580"/>
    <w:rsid w:val="00273CF8"/>
    <w:rsid w:val="00275C4B"/>
    <w:rsid w:val="002763CD"/>
    <w:rsid w:val="0027691A"/>
    <w:rsid w:val="00277263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680C"/>
    <w:rsid w:val="002A78A7"/>
    <w:rsid w:val="002B18AF"/>
    <w:rsid w:val="002B2987"/>
    <w:rsid w:val="002B4495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C76C9"/>
    <w:rsid w:val="002D01E0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3CA3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41E8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D7F51"/>
    <w:rsid w:val="003E43AB"/>
    <w:rsid w:val="003E65AC"/>
    <w:rsid w:val="003E6737"/>
    <w:rsid w:val="003E7582"/>
    <w:rsid w:val="003F229F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5182"/>
    <w:rsid w:val="00442FCD"/>
    <w:rsid w:val="004438E2"/>
    <w:rsid w:val="004442EE"/>
    <w:rsid w:val="00447FF8"/>
    <w:rsid w:val="00450FC2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69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3C6"/>
    <w:rsid w:val="004D39BC"/>
    <w:rsid w:val="004D636B"/>
    <w:rsid w:val="004D72A0"/>
    <w:rsid w:val="004E24EB"/>
    <w:rsid w:val="004E4EA6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DC6"/>
    <w:rsid w:val="00506E66"/>
    <w:rsid w:val="005105A5"/>
    <w:rsid w:val="00510CF7"/>
    <w:rsid w:val="00517F64"/>
    <w:rsid w:val="005214AD"/>
    <w:rsid w:val="00521B5D"/>
    <w:rsid w:val="00523F29"/>
    <w:rsid w:val="00524011"/>
    <w:rsid w:val="005253C5"/>
    <w:rsid w:val="005261BF"/>
    <w:rsid w:val="00526620"/>
    <w:rsid w:val="0053119F"/>
    <w:rsid w:val="005311DE"/>
    <w:rsid w:val="0053337A"/>
    <w:rsid w:val="00534E13"/>
    <w:rsid w:val="005407CA"/>
    <w:rsid w:val="00542986"/>
    <w:rsid w:val="00544460"/>
    <w:rsid w:val="0054553C"/>
    <w:rsid w:val="0054689D"/>
    <w:rsid w:val="00547DC1"/>
    <w:rsid w:val="00550F96"/>
    <w:rsid w:val="005514C4"/>
    <w:rsid w:val="0055328D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D7D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C6070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0776B"/>
    <w:rsid w:val="00611962"/>
    <w:rsid w:val="00612124"/>
    <w:rsid w:val="006127FD"/>
    <w:rsid w:val="00614EB9"/>
    <w:rsid w:val="006154C3"/>
    <w:rsid w:val="00617F9A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28C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6F6D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29FA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4695"/>
    <w:rsid w:val="00785568"/>
    <w:rsid w:val="007858FE"/>
    <w:rsid w:val="00785C77"/>
    <w:rsid w:val="00786B93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0C0B"/>
    <w:rsid w:val="007E10A5"/>
    <w:rsid w:val="007E1934"/>
    <w:rsid w:val="007E1EB9"/>
    <w:rsid w:val="007F05F8"/>
    <w:rsid w:val="007F081A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4CB0"/>
    <w:rsid w:val="00816109"/>
    <w:rsid w:val="00820FD3"/>
    <w:rsid w:val="00821DC0"/>
    <w:rsid w:val="008237E5"/>
    <w:rsid w:val="00824246"/>
    <w:rsid w:val="00824DD9"/>
    <w:rsid w:val="00827D5A"/>
    <w:rsid w:val="008312FE"/>
    <w:rsid w:val="00831A1A"/>
    <w:rsid w:val="0083233D"/>
    <w:rsid w:val="00834A8D"/>
    <w:rsid w:val="00834C3A"/>
    <w:rsid w:val="00837828"/>
    <w:rsid w:val="00840A3E"/>
    <w:rsid w:val="00841FB0"/>
    <w:rsid w:val="00844B14"/>
    <w:rsid w:val="00844F61"/>
    <w:rsid w:val="00845973"/>
    <w:rsid w:val="00851A48"/>
    <w:rsid w:val="00851E8E"/>
    <w:rsid w:val="0085244E"/>
    <w:rsid w:val="00854AE2"/>
    <w:rsid w:val="0086179D"/>
    <w:rsid w:val="00862E5C"/>
    <w:rsid w:val="008643BE"/>
    <w:rsid w:val="00864686"/>
    <w:rsid w:val="008663CA"/>
    <w:rsid w:val="0087411E"/>
    <w:rsid w:val="0087595A"/>
    <w:rsid w:val="0088298D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6BF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A22"/>
    <w:rsid w:val="00976CE2"/>
    <w:rsid w:val="00977930"/>
    <w:rsid w:val="00983455"/>
    <w:rsid w:val="009839DC"/>
    <w:rsid w:val="00987B44"/>
    <w:rsid w:val="0099122C"/>
    <w:rsid w:val="0099178A"/>
    <w:rsid w:val="00993E98"/>
    <w:rsid w:val="00995213"/>
    <w:rsid w:val="009A1923"/>
    <w:rsid w:val="009A56AA"/>
    <w:rsid w:val="009A57A5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3D2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8D3"/>
    <w:rsid w:val="00A07AEC"/>
    <w:rsid w:val="00A11337"/>
    <w:rsid w:val="00A132C0"/>
    <w:rsid w:val="00A13FD2"/>
    <w:rsid w:val="00A160C0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51B1"/>
    <w:rsid w:val="00A37134"/>
    <w:rsid w:val="00A411EB"/>
    <w:rsid w:val="00A41ED9"/>
    <w:rsid w:val="00A4400C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77735"/>
    <w:rsid w:val="00A8153C"/>
    <w:rsid w:val="00A8189B"/>
    <w:rsid w:val="00A9090D"/>
    <w:rsid w:val="00A9144F"/>
    <w:rsid w:val="00A91696"/>
    <w:rsid w:val="00A92B10"/>
    <w:rsid w:val="00A930B6"/>
    <w:rsid w:val="00A943C6"/>
    <w:rsid w:val="00A96A68"/>
    <w:rsid w:val="00AA4CC2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C6CD9"/>
    <w:rsid w:val="00AC7149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6F9C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35ED8"/>
    <w:rsid w:val="00B40012"/>
    <w:rsid w:val="00B4209C"/>
    <w:rsid w:val="00B426B6"/>
    <w:rsid w:val="00B43387"/>
    <w:rsid w:val="00B44849"/>
    <w:rsid w:val="00B46119"/>
    <w:rsid w:val="00B46860"/>
    <w:rsid w:val="00B47225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73333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321"/>
    <w:rsid w:val="00BB1C56"/>
    <w:rsid w:val="00BB36F6"/>
    <w:rsid w:val="00BB4E78"/>
    <w:rsid w:val="00BB633A"/>
    <w:rsid w:val="00BB7BCC"/>
    <w:rsid w:val="00BC09C1"/>
    <w:rsid w:val="00BC27BD"/>
    <w:rsid w:val="00BC4AB2"/>
    <w:rsid w:val="00BC7FDD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3C7C"/>
    <w:rsid w:val="00BE5A5D"/>
    <w:rsid w:val="00BE5EA8"/>
    <w:rsid w:val="00BE6261"/>
    <w:rsid w:val="00BF0723"/>
    <w:rsid w:val="00BF1B14"/>
    <w:rsid w:val="00BF487E"/>
    <w:rsid w:val="00C00165"/>
    <w:rsid w:val="00C004C9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0F65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5C1C"/>
    <w:rsid w:val="00C37388"/>
    <w:rsid w:val="00C4190D"/>
    <w:rsid w:val="00C44272"/>
    <w:rsid w:val="00C46529"/>
    <w:rsid w:val="00C50BE9"/>
    <w:rsid w:val="00C50FEE"/>
    <w:rsid w:val="00C51FE6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96F53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4FD"/>
    <w:rsid w:val="00CC4D1D"/>
    <w:rsid w:val="00CC674C"/>
    <w:rsid w:val="00CD0565"/>
    <w:rsid w:val="00CD47D1"/>
    <w:rsid w:val="00CD5620"/>
    <w:rsid w:val="00CD6EC9"/>
    <w:rsid w:val="00CD7FBB"/>
    <w:rsid w:val="00CE1566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0FD4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769"/>
    <w:rsid w:val="00D307EE"/>
    <w:rsid w:val="00D32D90"/>
    <w:rsid w:val="00D35169"/>
    <w:rsid w:val="00D357D3"/>
    <w:rsid w:val="00D35A7F"/>
    <w:rsid w:val="00D3711C"/>
    <w:rsid w:val="00D373C8"/>
    <w:rsid w:val="00D37B16"/>
    <w:rsid w:val="00D43B33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738"/>
    <w:rsid w:val="00D74847"/>
    <w:rsid w:val="00D75E34"/>
    <w:rsid w:val="00D83BA3"/>
    <w:rsid w:val="00D8417B"/>
    <w:rsid w:val="00D84D41"/>
    <w:rsid w:val="00D86100"/>
    <w:rsid w:val="00D87509"/>
    <w:rsid w:val="00D92160"/>
    <w:rsid w:val="00D921F4"/>
    <w:rsid w:val="00D94892"/>
    <w:rsid w:val="00D94A86"/>
    <w:rsid w:val="00D96094"/>
    <w:rsid w:val="00DA3B64"/>
    <w:rsid w:val="00DA3EBC"/>
    <w:rsid w:val="00DA4BB2"/>
    <w:rsid w:val="00DA7F26"/>
    <w:rsid w:val="00DB2F0E"/>
    <w:rsid w:val="00DB6324"/>
    <w:rsid w:val="00DC127B"/>
    <w:rsid w:val="00DC12C5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3769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4B20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694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171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3611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A8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7262-56CC-478A-A7F0-B0813BFE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2280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575</cp:revision>
  <cp:lastPrinted>2024-06-28T06:16:00Z</cp:lastPrinted>
  <dcterms:created xsi:type="dcterms:W3CDTF">2018-09-12T08:52:00Z</dcterms:created>
  <dcterms:modified xsi:type="dcterms:W3CDTF">2024-07-12T11:22:00Z</dcterms:modified>
</cp:coreProperties>
</file>