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1E" w:rsidRDefault="00C52DCC" w:rsidP="00EF6F1B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760720" cy="626766"/>
            <wp:effectExtent l="19050" t="0" r="0" b="0"/>
            <wp:docPr id="1" name="Obraz 1" descr="zestawienie_znakow_r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_znakow_rp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41E" w:rsidRDefault="0035341E" w:rsidP="00EF6F1B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35341E" w:rsidRDefault="0035341E" w:rsidP="00EF6F1B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05318C" w:rsidRPr="0035341E" w:rsidRDefault="0005318C" w:rsidP="00EF6F1B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35341E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35341E">
        <w:rPr>
          <w:rFonts w:ascii="Bookman Old Style" w:hAnsi="Bookman Old Style"/>
          <w:b w:val="0"/>
          <w:sz w:val="24"/>
          <w:szCs w:val="24"/>
        </w:rPr>
        <w:t>/EA/381-</w:t>
      </w:r>
      <w:r w:rsidR="00EF6F1B" w:rsidRPr="0035341E">
        <w:rPr>
          <w:rFonts w:ascii="Bookman Old Style" w:hAnsi="Bookman Old Style"/>
          <w:b w:val="0"/>
          <w:sz w:val="24"/>
          <w:szCs w:val="24"/>
        </w:rPr>
        <w:t>39/2018</w:t>
      </w:r>
    </w:p>
    <w:p w:rsidR="0005318C" w:rsidRPr="0035341E" w:rsidRDefault="0005318C" w:rsidP="00EF6F1B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35341E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EF6F1B" w:rsidRPr="0035341E">
        <w:rPr>
          <w:rFonts w:ascii="Bookman Old Style" w:hAnsi="Bookman Old Style"/>
          <w:b w:val="0"/>
          <w:sz w:val="24"/>
          <w:szCs w:val="24"/>
        </w:rPr>
        <w:t xml:space="preserve">11.01.2018 </w:t>
      </w:r>
      <w:r w:rsidRPr="0035341E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35341E" w:rsidRDefault="00897785" w:rsidP="00EF6F1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35341E" w:rsidRDefault="00897785" w:rsidP="00EF6F1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35341E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35341E" w:rsidRDefault="00897785" w:rsidP="00EF6F1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35341E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40A34" w:rsidRPr="0035341E" w:rsidRDefault="0035341E" w:rsidP="0035341E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  <w:r w:rsidRPr="0035341E">
        <w:rPr>
          <w:rStyle w:val="Pogrubienie"/>
          <w:rFonts w:ascii="Bookman Old Style" w:hAnsi="Bookman Old Style"/>
          <w:bCs/>
          <w:sz w:val="24"/>
          <w:szCs w:val="24"/>
        </w:rPr>
        <w:t>(tj. Dz. U. z 2017 r. poz. 1579)</w:t>
      </w:r>
    </w:p>
    <w:p w:rsidR="0035341E" w:rsidRPr="0035341E" w:rsidRDefault="0035341E" w:rsidP="0035341E">
      <w:pPr>
        <w:jc w:val="center"/>
        <w:rPr>
          <w:rStyle w:val="Pogrubienie"/>
          <w:rFonts w:ascii="Bookman Old Style" w:hAnsi="Bookman Old Style"/>
          <w:bCs/>
        </w:rPr>
      </w:pPr>
    </w:p>
    <w:p w:rsidR="00414B18" w:rsidRPr="0035341E" w:rsidRDefault="00414B18" w:rsidP="00EF6F1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35341E">
        <w:rPr>
          <w:rFonts w:ascii="Bookman Old Style" w:hAnsi="Bookman Old Style"/>
          <w:b/>
          <w:sz w:val="24"/>
          <w:szCs w:val="24"/>
        </w:rPr>
        <w:t>Przedmiot zamówienia</w:t>
      </w:r>
    </w:p>
    <w:p w:rsidR="00EF6F1B" w:rsidRPr="0035341E" w:rsidRDefault="00EF6F1B" w:rsidP="00EF6F1B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EF6F1B" w:rsidRPr="0035341E" w:rsidRDefault="00EF6F1B" w:rsidP="0035341E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35341E">
        <w:rPr>
          <w:rFonts w:ascii="Bookman Old Style" w:hAnsi="Bookman Old Style"/>
          <w:b/>
          <w:sz w:val="24"/>
          <w:szCs w:val="24"/>
        </w:rPr>
        <w:t xml:space="preserve">Modernizacja Pawilonu Chorych Nr 2 w Szpitalu w Ludwikowie w formule „zaprojektuj i wybuduj” w ramach projektu </w:t>
      </w:r>
      <w:r w:rsidRPr="0035341E">
        <w:rPr>
          <w:rFonts w:ascii="Bookman Old Style" w:hAnsi="Bookman Old Style" w:cs="Arial"/>
          <w:b/>
          <w:sz w:val="24"/>
          <w:szCs w:val="24"/>
        </w:rPr>
        <w:t>„Wielkopolski Regionalny Program Operacyjny na lata 2014-2020</w:t>
      </w:r>
    </w:p>
    <w:p w:rsidR="00EF6F1B" w:rsidRPr="0035341E" w:rsidRDefault="00EF6F1B" w:rsidP="0035341E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35341E">
        <w:rPr>
          <w:rFonts w:ascii="Bookman Old Style" w:hAnsi="Bookman Old Style" w:cs="Arial"/>
          <w:b/>
          <w:sz w:val="24"/>
          <w:szCs w:val="24"/>
        </w:rPr>
        <w:t>Działanie 9.1 Inwestycje w infrastrukturę zdrowotną i społeczną</w:t>
      </w:r>
    </w:p>
    <w:p w:rsidR="00EF6F1B" w:rsidRPr="0035341E" w:rsidRDefault="00EF6F1B" w:rsidP="0035341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Toc430885203"/>
      <w:proofErr w:type="spellStart"/>
      <w:r w:rsidRPr="0035341E">
        <w:rPr>
          <w:rFonts w:ascii="Bookman Old Style" w:hAnsi="Bookman Old Style" w:cs="Arial"/>
          <w:b/>
          <w:sz w:val="24"/>
          <w:szCs w:val="24"/>
        </w:rPr>
        <w:t>Poddziałanie</w:t>
      </w:r>
      <w:proofErr w:type="spellEnd"/>
      <w:r w:rsidRPr="0035341E">
        <w:rPr>
          <w:rFonts w:ascii="Bookman Old Style" w:hAnsi="Bookman Old Style" w:cs="Arial"/>
          <w:b/>
          <w:sz w:val="24"/>
          <w:szCs w:val="24"/>
        </w:rPr>
        <w:t xml:space="preserve"> 9.1.1. Infrastruktura ochrony zdrowia”</w:t>
      </w:r>
      <w:bookmarkEnd w:id="0"/>
    </w:p>
    <w:p w:rsidR="00F00EA9" w:rsidRPr="0035341E" w:rsidRDefault="00F00EA9" w:rsidP="00EF6F1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35341E" w:rsidRDefault="00F00EA9" w:rsidP="00EF6F1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35341E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35341E" w:rsidRDefault="00F00EA9" w:rsidP="00EF6F1B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35341E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EF6F1B" w:rsidRPr="0035341E">
        <w:rPr>
          <w:rFonts w:ascii="Bookman Old Style" w:hAnsi="Bookman Old Style" w:cs="Arial"/>
          <w:sz w:val="24"/>
          <w:szCs w:val="24"/>
        </w:rPr>
        <w:t>11.01.2018</w:t>
      </w:r>
      <w:r w:rsidR="00923A34" w:rsidRPr="0035341E">
        <w:rPr>
          <w:rFonts w:ascii="Bookman Old Style" w:hAnsi="Bookman Old Style" w:cs="Arial"/>
          <w:sz w:val="24"/>
          <w:szCs w:val="24"/>
        </w:rPr>
        <w:t xml:space="preserve"> </w:t>
      </w:r>
      <w:r w:rsidRPr="0035341E">
        <w:rPr>
          <w:rFonts w:ascii="Bookman Old Style" w:hAnsi="Bookman Old Style" w:cs="Arial"/>
          <w:sz w:val="24"/>
          <w:szCs w:val="24"/>
        </w:rPr>
        <w:t>r. o godz. 13</w:t>
      </w:r>
      <w:r w:rsidR="00923A34" w:rsidRPr="0035341E">
        <w:rPr>
          <w:rFonts w:ascii="Bookman Old Style" w:hAnsi="Bookman Old Style" w:cs="Arial"/>
          <w:sz w:val="24"/>
          <w:szCs w:val="24"/>
        </w:rPr>
        <w:t>:</w:t>
      </w:r>
      <w:r w:rsidRPr="0035341E">
        <w:rPr>
          <w:rFonts w:ascii="Bookman Old Style" w:hAnsi="Bookman Old Style" w:cs="Arial"/>
          <w:sz w:val="24"/>
          <w:szCs w:val="24"/>
        </w:rPr>
        <w:t>00</w:t>
      </w:r>
      <w:r w:rsidR="00AE2B95" w:rsidRPr="0035341E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35341E">
        <w:rPr>
          <w:rFonts w:ascii="Bookman Old Style" w:hAnsi="Bookman Old Style" w:cs="Arial"/>
          <w:sz w:val="24"/>
          <w:szCs w:val="24"/>
        </w:rPr>
        <w:t>w</w:t>
      </w:r>
      <w:r w:rsidRPr="0035341E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35341E">
        <w:rPr>
          <w:rFonts w:ascii="Bookman Old Style" w:hAnsi="Bookman Old Style" w:cs="Arial"/>
          <w:bCs/>
          <w:sz w:val="24"/>
          <w:szCs w:val="24"/>
        </w:rPr>
        <w:t>Wielkopolskim</w:t>
      </w:r>
      <w:r w:rsidRPr="0035341E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35341E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35341E">
        <w:rPr>
          <w:rFonts w:ascii="Bookman Old Style" w:hAnsi="Bookman Old Style" w:cs="Arial"/>
          <w:sz w:val="24"/>
          <w:szCs w:val="24"/>
        </w:rPr>
        <w:t xml:space="preserve"> </w:t>
      </w:r>
      <w:r w:rsidRPr="0035341E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35341E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35341E" w:rsidRDefault="00F00EA9" w:rsidP="00EF6F1B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35341E" w:rsidRDefault="00140A34" w:rsidP="00EF6F1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35341E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35341E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35341E" w:rsidRDefault="00BE08B6" w:rsidP="00EF6F1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35341E">
        <w:rPr>
          <w:rFonts w:ascii="Bookman Old Style" w:hAnsi="Bookman Old Style"/>
          <w:sz w:val="24"/>
          <w:szCs w:val="24"/>
        </w:rPr>
        <w:t>Bezp</w:t>
      </w:r>
      <w:r w:rsidR="00DA76C2" w:rsidRPr="0035341E">
        <w:rPr>
          <w:rFonts w:ascii="Bookman Old Style" w:hAnsi="Bookman Old Style"/>
          <w:sz w:val="24"/>
          <w:szCs w:val="24"/>
        </w:rPr>
        <w:t>ośrednio przed otwarciem ofert Z</w:t>
      </w:r>
      <w:r w:rsidRPr="0035341E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35341E">
        <w:rPr>
          <w:rFonts w:ascii="Bookman Old Style" w:hAnsi="Bookman Old Style"/>
          <w:sz w:val="24"/>
          <w:szCs w:val="24"/>
        </w:rPr>
        <w:t>:</w:t>
      </w:r>
      <w:r w:rsidR="00596AC7" w:rsidRPr="0035341E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177764" w:rsidRDefault="00EF6F1B" w:rsidP="00EF6F1B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177764">
        <w:rPr>
          <w:rFonts w:ascii="Bookman Old Style" w:hAnsi="Bookman Old Style"/>
          <w:b/>
          <w:sz w:val="24"/>
          <w:szCs w:val="24"/>
        </w:rPr>
        <w:t>Zamówienie podstawowe - 10</w:t>
      </w:r>
      <w:r w:rsidR="00F81191">
        <w:rPr>
          <w:rFonts w:ascii="Bookman Old Style" w:hAnsi="Bookman Old Style"/>
          <w:b/>
          <w:sz w:val="24"/>
          <w:szCs w:val="24"/>
        </w:rPr>
        <w:t> 200 081</w:t>
      </w:r>
      <w:r w:rsidRPr="00177764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177764">
        <w:rPr>
          <w:rFonts w:ascii="Bookman Old Style" w:hAnsi="Bookman Old Style"/>
          <w:b/>
          <w:sz w:val="24"/>
          <w:szCs w:val="24"/>
        </w:rPr>
        <w:t>zł</w:t>
      </w:r>
      <w:r w:rsidR="003D6055" w:rsidRPr="00177764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177764">
        <w:rPr>
          <w:rFonts w:ascii="Bookman Old Style" w:hAnsi="Bookman Old Style"/>
          <w:b/>
          <w:sz w:val="24"/>
          <w:szCs w:val="24"/>
        </w:rPr>
        <w:t>.</w:t>
      </w:r>
    </w:p>
    <w:p w:rsidR="0035341E" w:rsidRPr="0035341E" w:rsidRDefault="0035341E" w:rsidP="00EF6F1B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140A34" w:rsidRPr="00177764" w:rsidRDefault="00EF6F1B" w:rsidP="00EF6F1B">
      <w:pPr>
        <w:pStyle w:val="Akapitzlist"/>
        <w:ind w:left="0"/>
        <w:jc w:val="both"/>
        <w:rPr>
          <w:rFonts w:ascii="Bookman Old Style" w:hAnsi="Bookman Old Style"/>
          <w:i/>
        </w:rPr>
      </w:pPr>
      <w:r w:rsidRPr="00177764">
        <w:rPr>
          <w:rFonts w:ascii="Bookman Old Style" w:hAnsi="Bookman Old Style"/>
          <w:bCs/>
          <w:i/>
        </w:rPr>
        <w:t xml:space="preserve">Zgodnie z art. 67 ust </w:t>
      </w:r>
      <w:r w:rsidRPr="00177764">
        <w:rPr>
          <w:rFonts w:ascii="Bookman Old Style" w:hAnsi="Bookman Old Style"/>
          <w:i/>
        </w:rPr>
        <w:t xml:space="preserve">1 </w:t>
      </w:r>
      <w:r w:rsidRPr="00177764">
        <w:rPr>
          <w:rFonts w:ascii="Bookman Old Style" w:hAnsi="Bookman Old Style"/>
          <w:bCs/>
          <w:i/>
        </w:rPr>
        <w:t xml:space="preserve">pkt. </w:t>
      </w:r>
      <w:r w:rsidRPr="00177764">
        <w:rPr>
          <w:rFonts w:ascii="Bookman Old Style" w:hAnsi="Bookman Old Style"/>
          <w:i/>
        </w:rPr>
        <w:t xml:space="preserve">6) ustawy Prawo zamówień publicznych w okresie 3 lat od dnia udzielenia zamówienia podstawowego, Zamawiający przewiduje możliwość udzielenia zamówienia z wolnej ręki </w:t>
      </w:r>
      <w:r w:rsidR="0035341E" w:rsidRPr="00177764">
        <w:rPr>
          <w:rFonts w:ascii="Bookman Old Style" w:hAnsi="Bookman Old Style"/>
          <w:i/>
        </w:rPr>
        <w:t xml:space="preserve">dotychczasowemu wykonawcy robót budowlanych, polegającego na powtórzeniu robót budowlanych objętych zamówieniem podstawowym w zakresie określonym w </w:t>
      </w:r>
      <w:proofErr w:type="spellStart"/>
      <w:r w:rsidR="0035341E" w:rsidRPr="00177764">
        <w:rPr>
          <w:rFonts w:ascii="Bookman Old Style" w:hAnsi="Bookman Old Style"/>
          <w:i/>
        </w:rPr>
        <w:t>pkt</w:t>
      </w:r>
      <w:proofErr w:type="spellEnd"/>
      <w:r w:rsidR="0035341E" w:rsidRPr="00177764">
        <w:rPr>
          <w:rFonts w:ascii="Bookman Old Style" w:hAnsi="Bookman Old Style"/>
          <w:i/>
        </w:rPr>
        <w:t xml:space="preserve"> 5.1. </w:t>
      </w:r>
      <w:proofErr w:type="spellStart"/>
      <w:r w:rsidR="0035341E" w:rsidRPr="00177764">
        <w:rPr>
          <w:rFonts w:ascii="Bookman Old Style" w:hAnsi="Bookman Old Style"/>
          <w:i/>
        </w:rPr>
        <w:t>ppkt</w:t>
      </w:r>
      <w:proofErr w:type="spellEnd"/>
      <w:r w:rsidR="0035341E" w:rsidRPr="00177764">
        <w:rPr>
          <w:rFonts w:ascii="Bookman Old Style" w:hAnsi="Bookman Old Style"/>
          <w:i/>
        </w:rPr>
        <w:t xml:space="preserve"> 1) (poza robotami związanymi z montażem dźwigu) do 10% wartości zamówienia podstawowego. </w:t>
      </w:r>
    </w:p>
    <w:p w:rsidR="00EF6F1B" w:rsidRPr="0035341E" w:rsidRDefault="00EF6F1B" w:rsidP="00EF6F1B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C82FAB" w:rsidRDefault="00140A34" w:rsidP="00EF6F1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35341E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35341E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CA62B5" w:rsidRDefault="00CA62B5" w:rsidP="00CA62B5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126"/>
        <w:gridCol w:w="1701"/>
        <w:gridCol w:w="1560"/>
        <w:gridCol w:w="1559"/>
        <w:gridCol w:w="1559"/>
      </w:tblGrid>
      <w:tr w:rsidR="00EF6F1B" w:rsidRPr="00B21192" w:rsidTr="00B21192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1B" w:rsidRPr="00B21192" w:rsidRDefault="00EF6F1B" w:rsidP="00B21192">
            <w:pPr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sz w:val="18"/>
                <w:szCs w:val="18"/>
              </w:rPr>
              <w:t>Nr</w:t>
            </w:r>
          </w:p>
          <w:p w:rsidR="00EF6F1B" w:rsidRPr="00B21192" w:rsidRDefault="00EF6F1B" w:rsidP="00B21192">
            <w:pPr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sz w:val="18"/>
                <w:szCs w:val="18"/>
              </w:rPr>
              <w:t>oferty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6F1B" w:rsidRPr="00B21192" w:rsidRDefault="00EF6F1B" w:rsidP="00B21192">
            <w:pPr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1B" w:rsidRPr="00B21192" w:rsidRDefault="00EF6F1B" w:rsidP="00B21192">
            <w:pPr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sz w:val="18"/>
                <w:szCs w:val="18"/>
              </w:rPr>
              <w:t>Cena brutto</w:t>
            </w:r>
          </w:p>
          <w:p w:rsidR="00EF6F1B" w:rsidRPr="00B21192" w:rsidRDefault="00EF6F1B" w:rsidP="00B21192">
            <w:pPr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  <w:p w:rsidR="00EF6F1B" w:rsidRPr="00B21192" w:rsidRDefault="00EF6F1B" w:rsidP="00B2119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1B" w:rsidRPr="00B21192" w:rsidRDefault="00EF6F1B" w:rsidP="00B21192">
            <w:pPr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sz w:val="18"/>
                <w:szCs w:val="18"/>
              </w:rPr>
              <w:t xml:space="preserve">Okres gwarancji i rękojmi </w:t>
            </w:r>
            <w:r w:rsidR="00CA62B5" w:rsidRPr="00B21192">
              <w:rPr>
                <w:rFonts w:ascii="Bookman Old Style" w:hAnsi="Bookman Old Style"/>
                <w:sz w:val="18"/>
                <w:szCs w:val="18"/>
              </w:rPr>
              <w:t xml:space="preserve">na elementy konstrukcyjne i ogólnobudowlane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1B" w:rsidRPr="00B21192" w:rsidRDefault="00CA62B5" w:rsidP="00B21192">
            <w:pPr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sz w:val="18"/>
                <w:szCs w:val="18"/>
              </w:rPr>
              <w:t xml:space="preserve">Okres gwarancji i rękojmi na </w:t>
            </w:r>
            <w:r w:rsidR="00B21192" w:rsidRPr="00B21192">
              <w:rPr>
                <w:rFonts w:ascii="Bookman Old Style" w:hAnsi="Bookman Old Style"/>
                <w:sz w:val="18"/>
                <w:szCs w:val="18"/>
              </w:rPr>
              <w:t xml:space="preserve">roboty instalacyjne wraz z wyposażeniem technicznym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1B" w:rsidRPr="00B21192" w:rsidRDefault="00B21192" w:rsidP="00B21192">
            <w:pPr>
              <w:rPr>
                <w:rFonts w:ascii="Bookman Old Style" w:hAnsi="Bookman Old Style"/>
                <w:bCs/>
                <w:sz w:val="18"/>
                <w:szCs w:val="18"/>
                <w:u w:val="single"/>
              </w:rPr>
            </w:pPr>
            <w:r w:rsidRPr="00B21192">
              <w:rPr>
                <w:rFonts w:ascii="Bookman Old Style" w:hAnsi="Bookman Old Style"/>
                <w:sz w:val="18"/>
                <w:szCs w:val="18"/>
              </w:rPr>
              <w:t>Czas realizacji inwestycji</w:t>
            </w:r>
            <w:r w:rsidRPr="00B21192">
              <w:rPr>
                <w:rFonts w:ascii="Bookman Old Style" w:hAnsi="Bookman Old Style"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EF6F1B" w:rsidRPr="00B21192" w:rsidTr="00B21192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1B" w:rsidRPr="00B21192" w:rsidRDefault="00EF6F1B" w:rsidP="00EF6F1B">
            <w:pPr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62B5" w:rsidRPr="00B21192" w:rsidRDefault="00CA62B5" w:rsidP="00EF6F1B">
            <w:pPr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b/>
                <w:sz w:val="18"/>
                <w:szCs w:val="18"/>
              </w:rPr>
              <w:t>Przedsiębiorstwo Budowlano-Usługowe „Budopol-Poznań” sp. z o.o.</w:t>
            </w:r>
          </w:p>
          <w:p w:rsidR="00CA62B5" w:rsidRPr="00B21192" w:rsidRDefault="00CA62B5" w:rsidP="00EF6F1B">
            <w:pPr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b/>
                <w:sz w:val="18"/>
                <w:szCs w:val="18"/>
              </w:rPr>
              <w:t>Ul. Dziadoszańska 10</w:t>
            </w:r>
          </w:p>
          <w:p w:rsidR="00EF6F1B" w:rsidRPr="00B21192" w:rsidRDefault="00CA62B5" w:rsidP="00EF6F1B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b/>
                <w:sz w:val="18"/>
                <w:szCs w:val="18"/>
              </w:rPr>
              <w:t>61-248 Poznań</w:t>
            </w:r>
            <w:r w:rsidR="00EF6F1B" w:rsidRPr="00B2119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1B" w:rsidRPr="00B21192" w:rsidRDefault="00CA62B5" w:rsidP="00EF6F1B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b/>
                <w:iCs/>
                <w:sz w:val="18"/>
                <w:szCs w:val="18"/>
              </w:rPr>
              <w:t>10678080,00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1B" w:rsidRPr="00B21192" w:rsidRDefault="00CA62B5" w:rsidP="00EF6F1B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b/>
                <w:iCs/>
                <w:sz w:val="18"/>
                <w:szCs w:val="18"/>
              </w:rPr>
              <w:t>7</w:t>
            </w:r>
            <w:r w:rsidR="00B21192" w:rsidRPr="00B21192">
              <w:rPr>
                <w:rFonts w:ascii="Bookman Old Style" w:hAnsi="Bookman Old Style"/>
                <w:b/>
                <w:iCs/>
                <w:sz w:val="18"/>
                <w:szCs w:val="18"/>
              </w:rPr>
              <w:t>2 miesiące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1B" w:rsidRPr="00B21192" w:rsidRDefault="00B21192" w:rsidP="00EF6F1B">
            <w:pPr>
              <w:jc w:val="both"/>
              <w:rPr>
                <w:rFonts w:ascii="Bookman Old Style" w:hAnsi="Bookman Old Style"/>
                <w:b/>
                <w:iCs/>
                <w:sz w:val="18"/>
                <w:szCs w:val="18"/>
              </w:rPr>
            </w:pPr>
            <w:r w:rsidRPr="00B21192">
              <w:rPr>
                <w:rFonts w:ascii="Bookman Old Style" w:hAnsi="Bookman Old Style"/>
                <w:b/>
                <w:iCs/>
                <w:sz w:val="18"/>
                <w:szCs w:val="18"/>
              </w:rPr>
              <w:t>60 miesięcy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1B" w:rsidRPr="00B21192" w:rsidRDefault="00B21192" w:rsidP="00B21192">
            <w:pPr>
              <w:jc w:val="both"/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  <w:t>do</w:t>
            </w:r>
            <w:r w:rsidRPr="00B21192">
              <w:rPr>
                <w:rFonts w:ascii="Bookman Old Style" w:hAnsi="Bookman Old Style"/>
                <w:b/>
                <w:bCs/>
                <w:iCs/>
                <w:sz w:val="18"/>
                <w:szCs w:val="18"/>
              </w:rPr>
              <w:t xml:space="preserve"> 12.11.2018</w:t>
            </w:r>
          </w:p>
        </w:tc>
      </w:tr>
    </w:tbl>
    <w:p w:rsidR="003D6055" w:rsidRPr="0035341E" w:rsidRDefault="003D6055" w:rsidP="00EF6F1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5C2D6B" w:rsidRDefault="003D6055" w:rsidP="005C2D6B">
      <w:pPr>
        <w:pStyle w:val="Akapitzlist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C2D6B">
        <w:rPr>
          <w:rFonts w:ascii="Bookman Old Style" w:hAnsi="Bookman Old Style"/>
          <w:sz w:val="24"/>
          <w:szCs w:val="24"/>
        </w:rPr>
        <w:t>Warunki płatności określone zostały w specyfikacji istotnych warunków zamówienia i we wzorze umowy.</w:t>
      </w:r>
    </w:p>
    <w:p w:rsidR="002540AB" w:rsidRPr="0035341E" w:rsidRDefault="002540AB" w:rsidP="00EF6F1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35341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192" w:rsidRDefault="00B21192" w:rsidP="00140A34">
      <w:r>
        <w:separator/>
      </w:r>
    </w:p>
  </w:endnote>
  <w:endnote w:type="continuationSeparator" w:id="1">
    <w:p w:rsidR="00B21192" w:rsidRDefault="00B2119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192" w:rsidRDefault="00B21192" w:rsidP="00140A34">
      <w:r>
        <w:separator/>
      </w:r>
    </w:p>
  </w:footnote>
  <w:footnote w:type="continuationSeparator" w:id="1">
    <w:p w:rsidR="00B21192" w:rsidRDefault="00B2119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C19B4"/>
    <w:rsid w:val="003D6055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C4F70"/>
    <w:rsid w:val="00CD4CB1"/>
    <w:rsid w:val="00CD5514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2017-03-03T12:47:00Z</cp:lastPrinted>
  <dcterms:created xsi:type="dcterms:W3CDTF">2018-01-11T13:30:00Z</dcterms:created>
  <dcterms:modified xsi:type="dcterms:W3CDTF">2018-01-11T13:35:00Z</dcterms:modified>
</cp:coreProperties>
</file>