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:rsidR="002162E9" w:rsidRDefault="00E9740C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2</w:t>
      </w:r>
    </w:p>
    <w:p w:rsidR="00BE549F" w:rsidRDefault="00BE549F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1</w:t>
      </w:r>
    </w:p>
    <w:p w:rsidR="0080115F" w:rsidRDefault="00664670" w:rsidP="006021CD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80115F" w:rsidRDefault="0080115F" w:rsidP="0080115F">
      <w:pPr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b/>
          <w:sz w:val="22"/>
          <w:szCs w:val="22"/>
        </w:rPr>
        <w:t>Barwiarka</w:t>
      </w:r>
      <w:r w:rsidRPr="002162E9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1</w:t>
      </w:r>
      <w:r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:rsidR="0080115F" w:rsidRDefault="0080115F" w:rsidP="0080115F">
      <w:pPr>
        <w:rPr>
          <w:rFonts w:ascii="Arial" w:hAnsi="Arial" w:cs="Arial"/>
          <w:sz w:val="18"/>
          <w:szCs w:val="18"/>
          <w:vertAlign w:val="subscrip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861"/>
      </w:tblGrid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8E66E9" w:rsidRDefault="0080115F" w:rsidP="006E3630">
            <w:pPr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466" w:type="pct"/>
            <w:shd w:val="clear" w:color="auto" w:fill="auto"/>
          </w:tcPr>
          <w:p w:rsidR="0080115F" w:rsidRPr="008E66E9" w:rsidRDefault="0080115F" w:rsidP="006E3630">
            <w:pPr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80115F" w:rsidRPr="00D42022" w:rsidTr="006E3630">
        <w:trPr>
          <w:jc w:val="center"/>
        </w:trPr>
        <w:tc>
          <w:tcPr>
            <w:tcW w:w="534" w:type="pct"/>
            <w:shd w:val="clear" w:color="auto" w:fill="92D050"/>
            <w:vAlign w:val="center"/>
          </w:tcPr>
          <w:p w:rsidR="0080115F" w:rsidRPr="008E66E9" w:rsidRDefault="0080115F" w:rsidP="006E3630">
            <w:pPr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466" w:type="pct"/>
            <w:shd w:val="clear" w:color="auto" w:fill="92D050"/>
            <w:vAlign w:val="center"/>
          </w:tcPr>
          <w:p w:rsidR="0080115F" w:rsidRPr="00D42022" w:rsidRDefault="0080115F" w:rsidP="0080115F">
            <w:pPr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Barwiarka automatyczna</w:t>
            </w:r>
          </w:p>
        </w:tc>
      </w:tr>
      <w:tr w:rsidR="0080115F" w:rsidRPr="008E66E9" w:rsidTr="006E3630">
        <w:trPr>
          <w:jc w:val="center"/>
        </w:trPr>
        <w:tc>
          <w:tcPr>
            <w:tcW w:w="5000" w:type="pct"/>
            <w:gridSpan w:val="2"/>
          </w:tcPr>
          <w:p w:rsidR="0080115F" w:rsidRPr="008E66E9" w:rsidRDefault="0080115F" w:rsidP="006E3630">
            <w:pPr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Automatyczna barwiarka do preparatów mikroskopowych- histologicznych i cytologicznych.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 xml:space="preserve">Aparat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nastołowy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 xml:space="preserve">Aparat pracujący w trybie ciągłym (dokładanie nowych preparatów przed </w:t>
            </w:r>
          </w:p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zakończeniem poprzedniego cyklu barwienia).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Możliwość prowadzenia odparafinowania szkiełek w barwiarce ciepłym powietrzem.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 xml:space="preserve">Możliwość wykonania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barwień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 xml:space="preserve"> co najmniej: H+E,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Papanicolau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 xml:space="preserve">, barwienie metodą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Giemsy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 xml:space="preserve">Możliwość prowadzenia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barwień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 xml:space="preserve"> rutynowych oraz specjalnych w tym samym czasie.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Możliwość połączenia z modułem do naklejania, zintegrowanym z barwiarką w systemie zamkniętym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 xml:space="preserve">Praca na standardowych odczynnikach różnych producentów (alkohole, ksylen,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hematoksylina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>, eozyna).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 xml:space="preserve">Możliwość pracy z następującymi rodzajami preparatów: skrawki parafinowe, preparaty cytologiczne: rozmazy,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bioptaty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cytospiny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>, szpik kostny, skrawki mrożeniowe (materiał śródoperacyjny).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Możliwość jednoczesnego załadowania co najmniej 60 szkiełek.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Możliwość barwienia w tym samym czasie 650 szkiełek.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Ilość stacji startowych – co najmniej 2 stacje, ilość stacji końcowych – co najmniej 2 stacje, możliwość umieszczenia w jednej stacji 60 szkiełek.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Możliwość zainstalowania stacji o przynajmniej dwóch mniejszych niż wyjściowa objętościach (pojemności stacji 650ml, 260ml, 160ml).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DB3370" w:rsidRDefault="0080115F" w:rsidP="0080115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 xml:space="preserve">Nie mniej niż 2 dodatkowe podgrzewane stacje, przeznaczone do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barwień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 xml:space="preserve"> specjalnych, z indywidualnie regulowaną temperaturą w zakresie od +30 do +65°C. 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Możliwość stosowania więcej niż jednego protokołu barwienia w czasie jednego cyklu (przynajmniej 10).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Możliwość przerwania cyklu barwienia w dowolnym momencie.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 xml:space="preserve">Minimum 18 stacji roboczych o pojemności naczyń co najmniej 650 </w:t>
            </w:r>
            <w:proofErr w:type="spellStart"/>
            <w:r w:rsidRPr="0080115F">
              <w:rPr>
                <w:rFonts w:ascii="Arial" w:hAnsi="Arial" w:cs="Arial"/>
                <w:sz w:val="18"/>
                <w:szCs w:val="18"/>
              </w:rPr>
              <w:t>mI</w:t>
            </w:r>
            <w:proofErr w:type="spellEnd"/>
            <w:r w:rsidRPr="0080115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Naczynia reakcyjne odporne na odczynniki chemiczne.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Minimalny czas zanurzenia preparatów w odczynniku- 2 sekundy.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Możliwość wyboru procedury mieszania dla poszczególnych stacji.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Pełny cykl przygotowania pojedynczego preparatu od momentu skrojenia kostki parafinowej do uzyskania efektu finalnego w postaci trwałego i gotowego do diagnostyki preparatu dla barwienia podstawowego (HE metodą wodną) nie będzie dłuższy niż 1 h.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 xml:space="preserve">Możliwość przywrócenia barwienia na tym samym szkiełku w przypadku nagłego </w:t>
            </w:r>
            <w:r>
              <w:rPr>
                <w:rFonts w:ascii="Arial" w:hAnsi="Arial" w:cs="Arial"/>
                <w:sz w:val="18"/>
                <w:szCs w:val="18"/>
              </w:rPr>
              <w:t xml:space="preserve">zatrzymania pracy </w:t>
            </w:r>
            <w:r w:rsidRPr="0080115F">
              <w:rPr>
                <w:rFonts w:ascii="Arial" w:hAnsi="Arial" w:cs="Arial"/>
                <w:sz w:val="18"/>
                <w:szCs w:val="18"/>
              </w:rPr>
              <w:t xml:space="preserve">urządzenia lub wyposażenie systemu w UPS. 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Co najmniej cztery stacje płuczące.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Możliwość przyłączenia wody dla stacji płuczących</w:t>
            </w:r>
          </w:p>
        </w:tc>
      </w:tr>
      <w:tr w:rsidR="0080115F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4367A4" w:rsidRDefault="0080115F" w:rsidP="0080115F">
            <w:pPr>
              <w:pStyle w:val="Akapitzlist"/>
              <w:numPr>
                <w:ilvl w:val="0"/>
                <w:numId w:val="20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80115F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 w:rsidRPr="0080115F">
              <w:rPr>
                <w:rFonts w:ascii="Arial" w:hAnsi="Arial" w:cs="Arial"/>
                <w:sz w:val="18"/>
                <w:szCs w:val="18"/>
              </w:rPr>
              <w:t>Urządzenie wyposażone w filtry węglowe, możliwe podłączenie do wentylacji.</w:t>
            </w:r>
          </w:p>
        </w:tc>
      </w:tr>
    </w:tbl>
    <w:p w:rsidR="00ED5061" w:rsidRDefault="00ED5061" w:rsidP="00E72BB7">
      <w:pPr>
        <w:rPr>
          <w:rFonts w:ascii="Arial" w:hAnsi="Arial" w:cs="Arial"/>
          <w:b/>
          <w:sz w:val="22"/>
          <w:szCs w:val="22"/>
        </w:rPr>
      </w:pPr>
    </w:p>
    <w:p w:rsidR="006021CD" w:rsidRDefault="006021CD" w:rsidP="00E72BB7">
      <w:pPr>
        <w:rPr>
          <w:rFonts w:ascii="Arial" w:hAnsi="Arial" w:cs="Arial"/>
          <w:b/>
          <w:sz w:val="22"/>
          <w:szCs w:val="22"/>
        </w:rPr>
      </w:pPr>
    </w:p>
    <w:p w:rsidR="00E4237C" w:rsidRDefault="006021CD" w:rsidP="00E72B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2</w:t>
      </w:r>
    </w:p>
    <w:p w:rsidR="00E72BB7" w:rsidRPr="00E4237C" w:rsidRDefault="003B0F88" w:rsidP="00E72BB7">
      <w:pPr>
        <w:rPr>
          <w:rFonts w:ascii="Arial" w:hAnsi="Arial" w:cs="Arial"/>
          <w:b/>
          <w:sz w:val="22"/>
          <w:szCs w:val="22"/>
        </w:rPr>
      </w:pPr>
      <w:bookmarkStart w:id="0" w:name="_GoBack"/>
      <w:proofErr w:type="spellStart"/>
      <w:r>
        <w:rPr>
          <w:rFonts w:ascii="Arial" w:hAnsi="Arial" w:cs="Arial"/>
          <w:b/>
          <w:sz w:val="22"/>
          <w:szCs w:val="22"/>
        </w:rPr>
        <w:t>Nakrywarka</w:t>
      </w:r>
      <w:bookmarkEnd w:id="0"/>
      <w:proofErr w:type="spellEnd"/>
      <w:r w:rsidR="00927FEF">
        <w:rPr>
          <w:rFonts w:ascii="Arial" w:hAnsi="Arial" w:cs="Arial"/>
          <w:b/>
          <w:sz w:val="22"/>
          <w:szCs w:val="22"/>
        </w:rPr>
        <w:t xml:space="preserve"> </w:t>
      </w:r>
      <w:r w:rsidR="00E72BB7" w:rsidRPr="002162E9">
        <w:rPr>
          <w:rFonts w:ascii="Arial" w:hAnsi="Arial" w:cs="Arial"/>
          <w:b/>
          <w:sz w:val="22"/>
          <w:szCs w:val="22"/>
        </w:rPr>
        <w:t xml:space="preserve">– </w:t>
      </w:r>
      <w:r w:rsidR="00E72BB7">
        <w:rPr>
          <w:rFonts w:ascii="Arial" w:hAnsi="Arial" w:cs="Arial"/>
          <w:b/>
          <w:sz w:val="22"/>
          <w:szCs w:val="22"/>
        </w:rPr>
        <w:t>1</w:t>
      </w:r>
      <w:r w:rsidR="00E72BB7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:rsidR="00E72BB7" w:rsidRDefault="00E72BB7" w:rsidP="00E72BB7">
      <w:pPr>
        <w:rPr>
          <w:rFonts w:ascii="Arial" w:hAnsi="Arial" w:cs="Arial"/>
          <w:sz w:val="18"/>
          <w:szCs w:val="18"/>
          <w:vertAlign w:val="subscrip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861"/>
      </w:tblGrid>
      <w:tr w:rsidR="00E72BB7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72BB7" w:rsidRPr="008E66E9" w:rsidRDefault="00E72BB7" w:rsidP="006E3630">
            <w:pPr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466" w:type="pct"/>
            <w:shd w:val="clear" w:color="auto" w:fill="auto"/>
          </w:tcPr>
          <w:p w:rsidR="00E72BB7" w:rsidRPr="008E66E9" w:rsidRDefault="00E72BB7" w:rsidP="006E3630">
            <w:pPr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E72BB7" w:rsidRPr="00D42022" w:rsidTr="006E3630">
        <w:trPr>
          <w:jc w:val="center"/>
        </w:trPr>
        <w:tc>
          <w:tcPr>
            <w:tcW w:w="534" w:type="pct"/>
            <w:shd w:val="clear" w:color="auto" w:fill="92D050"/>
            <w:vAlign w:val="center"/>
          </w:tcPr>
          <w:p w:rsidR="00E72BB7" w:rsidRPr="008E66E9" w:rsidRDefault="00E72BB7" w:rsidP="006E3630">
            <w:pPr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466" w:type="pct"/>
            <w:shd w:val="clear" w:color="auto" w:fill="92D050"/>
            <w:vAlign w:val="center"/>
          </w:tcPr>
          <w:p w:rsidR="00E72BB7" w:rsidRPr="00D42022" w:rsidRDefault="00ED5061" w:rsidP="006E3630">
            <w:pPr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Automatyczna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naklejarka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do preparatów mikroskopowych</w:t>
            </w:r>
          </w:p>
        </w:tc>
      </w:tr>
      <w:tr w:rsidR="00E72BB7" w:rsidRPr="008E66E9" w:rsidTr="006E3630">
        <w:trPr>
          <w:jc w:val="center"/>
        </w:trPr>
        <w:tc>
          <w:tcPr>
            <w:tcW w:w="5000" w:type="pct"/>
            <w:gridSpan w:val="2"/>
          </w:tcPr>
          <w:p w:rsidR="00E72BB7" w:rsidRPr="008E66E9" w:rsidRDefault="00E72BB7" w:rsidP="006E3630">
            <w:pPr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Automat do folii nakrywkowej dla preparatów histopatologicznych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color w:val="000000"/>
                <w:sz w:val="18"/>
                <w:szCs w:val="18"/>
              </w:rPr>
              <w:t>Możliwość sprzężenia z barwiarką - celem utworzenia połączonego systemu barwienia i nakrywania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color w:val="000000"/>
                <w:sz w:val="18"/>
                <w:szCs w:val="18"/>
              </w:rPr>
              <w:t>Wydajność minimum 1000 szkiełek na godzinę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color w:val="000000"/>
                <w:sz w:val="18"/>
                <w:szCs w:val="18"/>
              </w:rPr>
              <w:t>Dostarczenie koszyczków na minimum 220 szkiełek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color w:val="000000"/>
                <w:sz w:val="18"/>
                <w:szCs w:val="18"/>
              </w:rPr>
              <w:t>Możliwość regulowania długości naklejanej taśmy – 45; 50; 55 i 60 mm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sz w:val="18"/>
                <w:szCs w:val="18"/>
              </w:rPr>
              <w:t>Pojemność ładowania: 60 preparatów (3 koszyczki po 20 preparatów)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sz w:val="18"/>
                <w:szCs w:val="18"/>
              </w:rPr>
              <w:t>Pojemność rozładunkowa: 240 preparatów (12 koszyczki po 20 preparatów)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sz w:val="18"/>
                <w:szCs w:val="18"/>
              </w:rPr>
              <w:t>Dopuszczalne wymiary szkiełek: Rozmiar: 24,7 - 26,5 mm x 74,7 - 76,5 mm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sz w:val="18"/>
                <w:szCs w:val="18"/>
              </w:rPr>
              <w:t>Grubość szkiełek: 0,9 - 1,2 mm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sz w:val="18"/>
                <w:szCs w:val="18"/>
              </w:rPr>
              <w:t>Kompatybilny rozpuszczalnik: Tylko ksylen klasy odczynnika lub klasy analitycznej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sz w:val="18"/>
                <w:szCs w:val="18"/>
              </w:rPr>
              <w:t>Kontrola oparów: Filtry z węglem aktywnym w urządzeniu, opcjonalne przyłącze wentylacji zewnętrznej</w:t>
            </w:r>
          </w:p>
        </w:tc>
      </w:tr>
      <w:tr w:rsidR="00ED5061" w:rsidRPr="008E66E9" w:rsidTr="006E3630">
        <w:trPr>
          <w:jc w:val="center"/>
        </w:trPr>
        <w:tc>
          <w:tcPr>
            <w:tcW w:w="534" w:type="pct"/>
            <w:shd w:val="clear" w:color="auto" w:fill="auto"/>
          </w:tcPr>
          <w:p w:rsidR="00ED5061" w:rsidRPr="00ED5061" w:rsidRDefault="00ED5061" w:rsidP="00ED5061">
            <w:pPr>
              <w:pStyle w:val="Akapitzlist"/>
              <w:numPr>
                <w:ilvl w:val="0"/>
                <w:numId w:val="2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ED5061" w:rsidRPr="00ED5061" w:rsidRDefault="00ED5061" w:rsidP="00ED50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061">
              <w:rPr>
                <w:rFonts w:ascii="Arial" w:hAnsi="Arial" w:cs="Arial"/>
                <w:color w:val="000000"/>
                <w:sz w:val="18"/>
                <w:szCs w:val="18"/>
              </w:rPr>
              <w:t>Zestaw instalacyjny: dostarczenie materiałów zużywalnych wystarczających na oklejenie 200 szkiełek</w:t>
            </w:r>
          </w:p>
        </w:tc>
      </w:tr>
    </w:tbl>
    <w:p w:rsidR="00EE1F3F" w:rsidRPr="002162E9" w:rsidRDefault="00EE1F3F" w:rsidP="00463FCF">
      <w:pPr>
        <w:rPr>
          <w:rFonts w:ascii="Arial" w:hAnsi="Arial" w:cs="Arial"/>
          <w:sz w:val="18"/>
          <w:szCs w:val="18"/>
          <w:vertAlign w:val="subscript"/>
        </w:rPr>
      </w:pPr>
    </w:p>
    <w:sectPr w:rsidR="00EE1F3F" w:rsidRPr="002162E9" w:rsidSect="006646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2C" w:rsidRDefault="0060692C">
      <w:r>
        <w:separator/>
      </w:r>
    </w:p>
  </w:endnote>
  <w:endnote w:type="continuationSeparator" w:id="0">
    <w:p w:rsidR="0060692C" w:rsidRDefault="0060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3B776D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AF0CA4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32" w:rsidRDefault="003320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2C" w:rsidRDefault="0060692C">
      <w:r>
        <w:separator/>
      </w:r>
    </w:p>
  </w:footnote>
  <w:footnote w:type="continuationSeparator" w:id="0">
    <w:p w:rsidR="0060692C" w:rsidRDefault="00606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32" w:rsidRDefault="003320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5" w:rsidRPr="00971075" w:rsidRDefault="00332032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332032">
      <w:rPr>
        <w:rFonts w:ascii="Verdana" w:eastAsia="HG Mincho Light J" w:hAnsi="Verdana"/>
        <w:color w:val="000000"/>
        <w:sz w:val="20"/>
        <w:szCs w:val="20"/>
      </w:rPr>
      <w:t>WCPIT/EA/381-58/2024</w:t>
    </w:r>
  </w:p>
  <w:p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32" w:rsidRDefault="003320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C3655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654B7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D134E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51943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607B2"/>
    <w:multiLevelType w:val="hybridMultilevel"/>
    <w:tmpl w:val="03567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13627D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8"/>
  </w:num>
  <w:num w:numId="9">
    <w:abstractNumId w:val="4"/>
  </w:num>
  <w:num w:numId="10">
    <w:abstractNumId w:val="14"/>
  </w:num>
  <w:num w:numId="11">
    <w:abstractNumId w:val="20"/>
  </w:num>
  <w:num w:numId="12">
    <w:abstractNumId w:val="19"/>
  </w:num>
  <w:num w:numId="13">
    <w:abstractNumId w:val="15"/>
  </w:num>
  <w:num w:numId="14">
    <w:abstractNumId w:val="18"/>
  </w:num>
  <w:num w:numId="15">
    <w:abstractNumId w:val="6"/>
  </w:num>
  <w:num w:numId="16">
    <w:abstractNumId w:val="5"/>
  </w:num>
  <w:num w:numId="17">
    <w:abstractNumId w:val="17"/>
  </w:num>
  <w:num w:numId="18">
    <w:abstractNumId w:val="13"/>
  </w:num>
  <w:num w:numId="19">
    <w:abstractNumId w:val="1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26032"/>
    <w:rsid w:val="000306BA"/>
    <w:rsid w:val="00032165"/>
    <w:rsid w:val="00032B5A"/>
    <w:rsid w:val="000337F0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06C"/>
    <w:rsid w:val="00090744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154D1"/>
    <w:rsid w:val="00132D38"/>
    <w:rsid w:val="001358D2"/>
    <w:rsid w:val="001431EF"/>
    <w:rsid w:val="0014670F"/>
    <w:rsid w:val="00157776"/>
    <w:rsid w:val="00161C0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2A2E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1B31"/>
    <w:rsid w:val="0021534D"/>
    <w:rsid w:val="002162E9"/>
    <w:rsid w:val="00217157"/>
    <w:rsid w:val="00217A47"/>
    <w:rsid w:val="002245B6"/>
    <w:rsid w:val="00231F33"/>
    <w:rsid w:val="0023695A"/>
    <w:rsid w:val="00244DD0"/>
    <w:rsid w:val="0024709C"/>
    <w:rsid w:val="00247297"/>
    <w:rsid w:val="00251927"/>
    <w:rsid w:val="00251BD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FBE"/>
    <w:rsid w:val="00287205"/>
    <w:rsid w:val="00293BA9"/>
    <w:rsid w:val="002955B3"/>
    <w:rsid w:val="002A3BA5"/>
    <w:rsid w:val="002A5889"/>
    <w:rsid w:val="002B616D"/>
    <w:rsid w:val="002B7FD0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6F04"/>
    <w:rsid w:val="003300A8"/>
    <w:rsid w:val="00330216"/>
    <w:rsid w:val="00330792"/>
    <w:rsid w:val="00330C34"/>
    <w:rsid w:val="00331962"/>
    <w:rsid w:val="00332032"/>
    <w:rsid w:val="0033369C"/>
    <w:rsid w:val="003337BF"/>
    <w:rsid w:val="0033585B"/>
    <w:rsid w:val="00336D57"/>
    <w:rsid w:val="00337375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0F88"/>
    <w:rsid w:val="003B4788"/>
    <w:rsid w:val="003B7421"/>
    <w:rsid w:val="003B776D"/>
    <w:rsid w:val="003C03C8"/>
    <w:rsid w:val="003C5BF1"/>
    <w:rsid w:val="003C70D5"/>
    <w:rsid w:val="003D2F83"/>
    <w:rsid w:val="003D57F1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367A4"/>
    <w:rsid w:val="00443196"/>
    <w:rsid w:val="00443A41"/>
    <w:rsid w:val="004445A6"/>
    <w:rsid w:val="00451930"/>
    <w:rsid w:val="00456FF8"/>
    <w:rsid w:val="004611EA"/>
    <w:rsid w:val="00463FCF"/>
    <w:rsid w:val="004669FC"/>
    <w:rsid w:val="00471FDC"/>
    <w:rsid w:val="00474463"/>
    <w:rsid w:val="004806D6"/>
    <w:rsid w:val="00481454"/>
    <w:rsid w:val="004819F0"/>
    <w:rsid w:val="00483A2D"/>
    <w:rsid w:val="00485BBB"/>
    <w:rsid w:val="00491F59"/>
    <w:rsid w:val="00492A63"/>
    <w:rsid w:val="004954BA"/>
    <w:rsid w:val="0049733F"/>
    <w:rsid w:val="004A07C1"/>
    <w:rsid w:val="004B10DA"/>
    <w:rsid w:val="004B537E"/>
    <w:rsid w:val="004B5621"/>
    <w:rsid w:val="004B7AC4"/>
    <w:rsid w:val="004C040B"/>
    <w:rsid w:val="004C13F4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3349"/>
    <w:rsid w:val="005251B6"/>
    <w:rsid w:val="005406F4"/>
    <w:rsid w:val="00541DDA"/>
    <w:rsid w:val="00541EEF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B78C5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21CD"/>
    <w:rsid w:val="006063BE"/>
    <w:rsid w:val="0060692C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472E4"/>
    <w:rsid w:val="00750576"/>
    <w:rsid w:val="0075076A"/>
    <w:rsid w:val="00751E55"/>
    <w:rsid w:val="0075770F"/>
    <w:rsid w:val="00762B74"/>
    <w:rsid w:val="0076528D"/>
    <w:rsid w:val="00775154"/>
    <w:rsid w:val="00786D11"/>
    <w:rsid w:val="00790494"/>
    <w:rsid w:val="0079097A"/>
    <w:rsid w:val="00796546"/>
    <w:rsid w:val="007A6276"/>
    <w:rsid w:val="007A7674"/>
    <w:rsid w:val="007C41F0"/>
    <w:rsid w:val="007C456B"/>
    <w:rsid w:val="007D0611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0115F"/>
    <w:rsid w:val="008147F1"/>
    <w:rsid w:val="00815D80"/>
    <w:rsid w:val="0081772A"/>
    <w:rsid w:val="008207F7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D3245"/>
    <w:rsid w:val="008E6347"/>
    <w:rsid w:val="008E66E9"/>
    <w:rsid w:val="008F3751"/>
    <w:rsid w:val="008F704C"/>
    <w:rsid w:val="009012E0"/>
    <w:rsid w:val="00915560"/>
    <w:rsid w:val="00924A2F"/>
    <w:rsid w:val="00927FE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345A"/>
    <w:rsid w:val="00A14A34"/>
    <w:rsid w:val="00A1519C"/>
    <w:rsid w:val="00A16329"/>
    <w:rsid w:val="00A17042"/>
    <w:rsid w:val="00A20B72"/>
    <w:rsid w:val="00A23F62"/>
    <w:rsid w:val="00A339AB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A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97156"/>
    <w:rsid w:val="00BA0651"/>
    <w:rsid w:val="00BA0B22"/>
    <w:rsid w:val="00BA12D4"/>
    <w:rsid w:val="00BA331F"/>
    <w:rsid w:val="00BA336E"/>
    <w:rsid w:val="00BA3BA2"/>
    <w:rsid w:val="00BB0230"/>
    <w:rsid w:val="00BB2935"/>
    <w:rsid w:val="00BB3C2E"/>
    <w:rsid w:val="00BB460F"/>
    <w:rsid w:val="00BB489C"/>
    <w:rsid w:val="00BC0FCC"/>
    <w:rsid w:val="00BC13B4"/>
    <w:rsid w:val="00BC220F"/>
    <w:rsid w:val="00BC50F2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36EB"/>
    <w:rsid w:val="00C75EFD"/>
    <w:rsid w:val="00C767D0"/>
    <w:rsid w:val="00C779B6"/>
    <w:rsid w:val="00C86A43"/>
    <w:rsid w:val="00C907A7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2022"/>
    <w:rsid w:val="00D4358C"/>
    <w:rsid w:val="00D4367E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337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336C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237C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2BB7"/>
    <w:rsid w:val="00E741CB"/>
    <w:rsid w:val="00E74989"/>
    <w:rsid w:val="00E77B97"/>
    <w:rsid w:val="00E806B4"/>
    <w:rsid w:val="00E84AD8"/>
    <w:rsid w:val="00E91F2E"/>
    <w:rsid w:val="00E96BE3"/>
    <w:rsid w:val="00E9740C"/>
    <w:rsid w:val="00E97E83"/>
    <w:rsid w:val="00E97EF8"/>
    <w:rsid w:val="00EA3136"/>
    <w:rsid w:val="00EB14D8"/>
    <w:rsid w:val="00EC099E"/>
    <w:rsid w:val="00EC35C5"/>
    <w:rsid w:val="00ED5061"/>
    <w:rsid w:val="00ED54EE"/>
    <w:rsid w:val="00ED629F"/>
    <w:rsid w:val="00EE16C7"/>
    <w:rsid w:val="00EE1F3F"/>
    <w:rsid w:val="00EE4256"/>
    <w:rsid w:val="00F013DF"/>
    <w:rsid w:val="00F0576B"/>
    <w:rsid w:val="00F05811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4949"/>
    <w:rsid w:val="00F362EE"/>
    <w:rsid w:val="00F365D9"/>
    <w:rsid w:val="00F431C6"/>
    <w:rsid w:val="00F44C9F"/>
    <w:rsid w:val="00F46496"/>
    <w:rsid w:val="00F47298"/>
    <w:rsid w:val="00F53285"/>
    <w:rsid w:val="00F81278"/>
    <w:rsid w:val="00F82868"/>
    <w:rsid w:val="00F860B3"/>
    <w:rsid w:val="00F90A24"/>
    <w:rsid w:val="00F96ED6"/>
    <w:rsid w:val="00FA64BD"/>
    <w:rsid w:val="00FB22C4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5BC8"/>
    <w:rsid w:val="00FF60F8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8988-5F93-4ADD-B815-3757EDDC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Sylwia Zielińska</cp:lastModifiedBy>
  <cp:revision>12</cp:revision>
  <cp:lastPrinted>2009-08-24T10:24:00Z</cp:lastPrinted>
  <dcterms:created xsi:type="dcterms:W3CDTF">2024-07-16T14:54:00Z</dcterms:created>
  <dcterms:modified xsi:type="dcterms:W3CDTF">2024-07-26T06:47:00Z</dcterms:modified>
</cp:coreProperties>
</file>