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342E16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WCPIT/EA/381-</w:t>
      </w:r>
      <w:r w:rsidR="00B26B08">
        <w:rPr>
          <w:rFonts w:ascii="Bookman Old Style" w:hAnsi="Bookman Old Style"/>
          <w:sz w:val="24"/>
          <w:szCs w:val="24"/>
        </w:rPr>
        <w:t>57</w:t>
      </w:r>
      <w:r w:rsidR="007013DA" w:rsidRPr="00342E16">
        <w:rPr>
          <w:rFonts w:ascii="Bookman Old Style" w:hAnsi="Bookman Old Style"/>
          <w:sz w:val="24"/>
          <w:szCs w:val="24"/>
        </w:rPr>
        <w:t>/2024</w:t>
      </w: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2E16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E1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26B08">
        <w:rPr>
          <w:rFonts w:ascii="Bookman Old Style" w:hAnsi="Bookman Old Style"/>
          <w:b w:val="0"/>
          <w:sz w:val="24"/>
          <w:szCs w:val="24"/>
        </w:rPr>
        <w:t>29.07.</w:t>
      </w:r>
      <w:bookmarkStart w:id="0" w:name="_GoBack"/>
      <w:bookmarkEnd w:id="0"/>
      <w:r w:rsidR="00B11158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342E1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342E1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42E16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342E16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342E1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z dnia 11 września 2019</w:t>
      </w:r>
      <w:r w:rsidR="00897785" w:rsidRPr="00342E1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342E16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342E16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/>
          <w:b/>
          <w:sz w:val="24"/>
          <w:szCs w:val="24"/>
        </w:rPr>
        <w:t>Przedmiot zamówienia:</w:t>
      </w:r>
    </w:p>
    <w:p w:rsidR="00B26B08" w:rsidRDefault="00B26B08" w:rsidP="00B26B08">
      <w:pPr>
        <w:pStyle w:val="Akapitzlist"/>
        <w:ind w:left="0"/>
        <w:rPr>
          <w:rFonts w:ascii="Bookman Old Style" w:eastAsia="HG Mincho Light J" w:hAnsi="Bookman Old Style"/>
          <w:b/>
          <w:color w:val="000000"/>
          <w:sz w:val="24"/>
          <w:szCs w:val="24"/>
        </w:rPr>
      </w:pPr>
      <w:r w:rsidRPr="00B26B08">
        <w:rPr>
          <w:rFonts w:ascii="Bookman Old Style" w:eastAsia="HG Mincho Light J" w:hAnsi="Bookman Old Style"/>
          <w:b/>
          <w:color w:val="000000"/>
          <w:sz w:val="24"/>
          <w:szCs w:val="24"/>
        </w:rPr>
        <w:t>Remont kotłowni i węzła cieplnego w Szpitalu w Chodzieży</w:t>
      </w:r>
    </w:p>
    <w:p w:rsidR="00B26B08" w:rsidRPr="00B26B08" w:rsidRDefault="00B26B08" w:rsidP="00B26B08">
      <w:pPr>
        <w:pStyle w:val="Akapitzlist"/>
        <w:ind w:left="0"/>
        <w:rPr>
          <w:rFonts w:ascii="Bookman Old Style" w:eastAsia="HG Mincho Light J" w:hAnsi="Bookman Old Style"/>
          <w:b/>
          <w:color w:val="000000"/>
          <w:sz w:val="24"/>
          <w:szCs w:val="24"/>
        </w:rPr>
      </w:pPr>
    </w:p>
    <w:p w:rsidR="00342E16" w:rsidRPr="00342E16" w:rsidRDefault="007B3027" w:rsidP="00342E16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 w:rsidRPr="00893C59">
        <w:rPr>
          <w:rFonts w:ascii="Bookman Old Style" w:hAnsi="Bookman Old Style" w:cs="Arial"/>
          <w:color w:val="000000"/>
          <w:sz w:val="24"/>
          <w:szCs w:val="24"/>
        </w:rPr>
        <w:t>wynosi</w:t>
      </w:r>
      <w:r w:rsidR="00B111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B26B08">
        <w:rPr>
          <w:rFonts w:ascii="Bookman Old Style" w:hAnsi="Bookman Old Style"/>
          <w:b/>
          <w:sz w:val="24"/>
          <w:szCs w:val="24"/>
        </w:rPr>
        <w:t>300 000,00</w:t>
      </w:r>
      <w:r w:rsidR="00342E16" w:rsidRPr="00342E16">
        <w:rPr>
          <w:rFonts w:ascii="Bookman Old Style" w:hAnsi="Bookman Old Style"/>
          <w:b/>
          <w:sz w:val="24"/>
          <w:szCs w:val="24"/>
        </w:rPr>
        <w:t xml:space="preserve"> zł brutto,</w:t>
      </w:r>
    </w:p>
    <w:p w:rsidR="00342E16" w:rsidRPr="00342E16" w:rsidRDefault="00342E16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342E16" w:rsidRPr="00342E1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57DB6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2E16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100E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5B1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3C59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43272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158"/>
    <w:rsid w:val="00B11A8A"/>
    <w:rsid w:val="00B21192"/>
    <w:rsid w:val="00B23B90"/>
    <w:rsid w:val="00B245A4"/>
    <w:rsid w:val="00B26B08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97342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19A6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892A-479F-4BCC-90F3-78AEB461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2024-04-18T06:59:00Z</cp:lastPrinted>
  <dcterms:created xsi:type="dcterms:W3CDTF">2024-07-26T09:34:00Z</dcterms:created>
  <dcterms:modified xsi:type="dcterms:W3CDTF">2024-07-26T09:34:00Z</dcterms:modified>
</cp:coreProperties>
</file>